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6CAC2" w14:textId="77777777" w:rsidR="00291709" w:rsidRPr="009F4612" w:rsidRDefault="00291709" w:rsidP="00CC6DC3">
      <w:pPr>
        <w:jc w:val="center"/>
        <w:rPr>
          <w:rFonts w:ascii="Century" w:hAnsi="Century"/>
          <w:b/>
          <w:caps/>
          <w:color w:val="000000"/>
          <w:sz w:val="28"/>
          <w:szCs w:val="28"/>
        </w:rPr>
      </w:pPr>
    </w:p>
    <w:p w14:paraId="6BAD45FF" w14:textId="77777777" w:rsidR="002508EA" w:rsidRPr="009F4612" w:rsidRDefault="002508EA" w:rsidP="00CC6DC3">
      <w:pPr>
        <w:jc w:val="center"/>
        <w:rPr>
          <w:rFonts w:ascii="Century" w:hAnsi="Century"/>
          <w:b/>
          <w:caps/>
          <w:color w:val="000000"/>
          <w:sz w:val="28"/>
          <w:szCs w:val="28"/>
        </w:rPr>
      </w:pPr>
      <w:r w:rsidRPr="009F4612">
        <w:rPr>
          <w:rFonts w:ascii="Century" w:hAnsi="Century"/>
          <w:b/>
          <w:caps/>
          <w:color w:val="000000"/>
          <w:sz w:val="28"/>
          <w:szCs w:val="28"/>
        </w:rPr>
        <w:t>Д</w:t>
      </w:r>
      <w:r w:rsidR="00214895" w:rsidRPr="009F4612">
        <w:rPr>
          <w:rFonts w:ascii="Century" w:hAnsi="Century"/>
          <w:b/>
          <w:caps/>
          <w:color w:val="000000"/>
          <w:sz w:val="28"/>
          <w:szCs w:val="28"/>
        </w:rPr>
        <w:t xml:space="preserve">ОВІДКА </w:t>
      </w:r>
    </w:p>
    <w:p w14:paraId="71633973" w14:textId="77777777" w:rsidR="0047394F" w:rsidRPr="009F4612" w:rsidRDefault="00214895" w:rsidP="00425834">
      <w:pPr>
        <w:pStyle w:val="10"/>
        <w:jc w:val="center"/>
        <w:rPr>
          <w:rFonts w:ascii="Century" w:hAnsi="Century"/>
          <w:b/>
          <w:color w:val="000000"/>
          <w:lang w:val="ru-RU"/>
        </w:rPr>
      </w:pPr>
      <w:r w:rsidRPr="009F4612">
        <w:rPr>
          <w:rFonts w:ascii="Century" w:hAnsi="Century"/>
          <w:b/>
          <w:color w:val="000000"/>
          <w:lang w:val="uk-UA"/>
        </w:rPr>
        <w:t xml:space="preserve">ПРО СТАН ВИКОНАННЯ </w:t>
      </w:r>
      <w:r w:rsidR="001564A4" w:rsidRPr="009F4612">
        <w:rPr>
          <w:rFonts w:ascii="Century" w:hAnsi="Century"/>
          <w:b/>
          <w:color w:val="000000"/>
          <w:lang w:val="uk-UA"/>
        </w:rPr>
        <w:t xml:space="preserve">БЮДЖЕТУ ГОРОДОЦЬКОЇ МІСЬКОЇ </w:t>
      </w:r>
      <w:r w:rsidR="00762218" w:rsidRPr="009F4612">
        <w:rPr>
          <w:rFonts w:ascii="Century" w:hAnsi="Century"/>
          <w:b/>
          <w:color w:val="000000"/>
          <w:lang w:val="uk-UA"/>
        </w:rPr>
        <w:t xml:space="preserve">ТЕРИТОРІАЛЬНОЇ ГРОМАДИ </w:t>
      </w:r>
      <w:r w:rsidR="0047394F" w:rsidRPr="009F4612">
        <w:rPr>
          <w:rFonts w:ascii="Century" w:hAnsi="Century"/>
          <w:b/>
          <w:color w:val="000000"/>
          <w:lang w:val="uk-UA"/>
        </w:rPr>
        <w:t xml:space="preserve">ЗА </w:t>
      </w:r>
      <w:r w:rsidR="00425834" w:rsidRPr="009F4612">
        <w:rPr>
          <w:rFonts w:ascii="Century" w:hAnsi="Century"/>
          <w:b/>
          <w:color w:val="000000"/>
          <w:lang w:val="uk-UA"/>
        </w:rPr>
        <w:t>202</w:t>
      </w:r>
      <w:r w:rsidR="00762218" w:rsidRPr="009F4612">
        <w:rPr>
          <w:rFonts w:ascii="Century" w:hAnsi="Century"/>
          <w:b/>
          <w:color w:val="000000"/>
          <w:lang w:val="ru-RU"/>
        </w:rPr>
        <w:t>2</w:t>
      </w:r>
      <w:r w:rsidR="0047394F" w:rsidRPr="009F4612">
        <w:rPr>
          <w:rFonts w:ascii="Century" w:hAnsi="Century"/>
          <w:b/>
          <w:color w:val="000000"/>
          <w:lang w:val="uk-UA"/>
        </w:rPr>
        <w:t xml:space="preserve"> Р</w:t>
      </w:r>
      <w:r w:rsidR="00F14E00" w:rsidRPr="009F4612">
        <w:rPr>
          <w:rFonts w:ascii="Century" w:hAnsi="Century"/>
          <w:b/>
          <w:color w:val="000000"/>
          <w:lang w:val="ru-RU"/>
        </w:rPr>
        <w:t>І</w:t>
      </w:r>
      <w:r w:rsidR="00F14E00" w:rsidRPr="009F4612">
        <w:rPr>
          <w:rFonts w:ascii="Century" w:hAnsi="Century"/>
          <w:b/>
          <w:color w:val="000000"/>
          <w:lang w:val="uk-UA"/>
        </w:rPr>
        <w:t>К</w:t>
      </w:r>
    </w:p>
    <w:p w14:paraId="069FEDB0" w14:textId="77777777" w:rsidR="005823D3" w:rsidRPr="009F4612" w:rsidRDefault="005823D3" w:rsidP="00425834">
      <w:pPr>
        <w:pStyle w:val="10"/>
        <w:jc w:val="center"/>
        <w:rPr>
          <w:rFonts w:ascii="Century" w:hAnsi="Century"/>
          <w:b/>
          <w:color w:val="000000"/>
          <w:lang w:val="ru-RU"/>
        </w:rPr>
      </w:pPr>
    </w:p>
    <w:p w14:paraId="406E249F" w14:textId="77777777" w:rsidR="004115FA" w:rsidRPr="009F4612" w:rsidRDefault="004115FA" w:rsidP="00E20D8E">
      <w:pPr>
        <w:jc w:val="both"/>
        <w:rPr>
          <w:rFonts w:ascii="Century" w:hAnsi="Century"/>
          <w:b/>
          <w:bCs/>
          <w:sz w:val="28"/>
        </w:rPr>
      </w:pPr>
    </w:p>
    <w:p w14:paraId="5C7FBDA1" w14:textId="77777777" w:rsidR="00C348BD" w:rsidRPr="009F4612" w:rsidRDefault="00A61DC1" w:rsidP="00C348BD">
      <w:pPr>
        <w:autoSpaceDE w:val="0"/>
        <w:autoSpaceDN w:val="0"/>
        <w:jc w:val="both"/>
        <w:rPr>
          <w:rFonts w:ascii="Century" w:hAnsi="Century"/>
          <w:sz w:val="28"/>
          <w:szCs w:val="28"/>
        </w:rPr>
      </w:pPr>
      <w:r w:rsidRPr="009F4612">
        <w:rPr>
          <w:rFonts w:ascii="Century" w:hAnsi="Century"/>
          <w:sz w:val="28"/>
          <w:szCs w:val="28"/>
        </w:rPr>
        <w:t xml:space="preserve">       </w:t>
      </w:r>
      <w:r w:rsidR="00C348BD" w:rsidRPr="009F4612">
        <w:rPr>
          <w:rFonts w:ascii="Century" w:hAnsi="Century"/>
          <w:sz w:val="28"/>
          <w:szCs w:val="28"/>
        </w:rPr>
        <w:t>Дохі</w:t>
      </w:r>
      <w:r w:rsidRPr="009F4612">
        <w:rPr>
          <w:rFonts w:ascii="Century" w:hAnsi="Century"/>
          <w:sz w:val="28"/>
          <w:szCs w:val="28"/>
        </w:rPr>
        <w:t>дна частина бюджету Городоцької</w:t>
      </w:r>
      <w:r w:rsidR="00C348BD" w:rsidRPr="009F4612">
        <w:rPr>
          <w:rFonts w:ascii="Century" w:hAnsi="Century"/>
          <w:sz w:val="28"/>
          <w:szCs w:val="28"/>
        </w:rPr>
        <w:t xml:space="preserve"> міської </w:t>
      </w:r>
      <w:r w:rsidRPr="009F4612">
        <w:rPr>
          <w:rFonts w:ascii="Century" w:hAnsi="Century"/>
          <w:sz w:val="28"/>
          <w:szCs w:val="28"/>
        </w:rPr>
        <w:t>територіальної громади</w:t>
      </w:r>
      <w:r w:rsidR="00C348BD" w:rsidRPr="009F4612">
        <w:rPr>
          <w:rFonts w:ascii="Century" w:hAnsi="Century"/>
          <w:sz w:val="28"/>
          <w:szCs w:val="28"/>
        </w:rPr>
        <w:t xml:space="preserve"> на 2022 рік затверджена в загальній сумі 380 285,0 тис. грн</w:t>
      </w:r>
      <w:r w:rsidR="00DB3AF7" w:rsidRPr="009F4612">
        <w:rPr>
          <w:rFonts w:ascii="Century" w:hAnsi="Century"/>
          <w:sz w:val="28"/>
          <w:szCs w:val="28"/>
        </w:rPr>
        <w:t>.</w:t>
      </w:r>
      <w:r w:rsidR="00C348BD" w:rsidRPr="009F4612">
        <w:rPr>
          <w:rFonts w:ascii="Century" w:hAnsi="Century"/>
          <w:sz w:val="28"/>
          <w:szCs w:val="28"/>
        </w:rPr>
        <w:t>, з них: доходи загального фонду в сумі 350 938,4</w:t>
      </w:r>
      <w:r w:rsidR="00C348BD" w:rsidRPr="009F4612">
        <w:rPr>
          <w:rFonts w:ascii="Century" w:hAnsi="Century"/>
          <w:sz w:val="28"/>
          <w:szCs w:val="28"/>
          <w:lang w:val="ru-RU"/>
        </w:rPr>
        <w:t xml:space="preserve"> </w:t>
      </w:r>
      <w:r w:rsidR="00C348BD" w:rsidRPr="009F4612">
        <w:rPr>
          <w:rFonts w:ascii="Century" w:hAnsi="Century"/>
          <w:sz w:val="28"/>
          <w:szCs w:val="28"/>
        </w:rPr>
        <w:t xml:space="preserve"> тис. грн</w:t>
      </w:r>
      <w:r w:rsidR="00DB3AF7" w:rsidRPr="009F4612">
        <w:rPr>
          <w:rFonts w:ascii="Century" w:hAnsi="Century"/>
          <w:sz w:val="28"/>
          <w:szCs w:val="28"/>
        </w:rPr>
        <w:t>.</w:t>
      </w:r>
      <w:r w:rsidR="00C348BD" w:rsidRPr="009F4612">
        <w:rPr>
          <w:rFonts w:ascii="Century" w:hAnsi="Century"/>
          <w:sz w:val="28"/>
          <w:szCs w:val="28"/>
        </w:rPr>
        <w:t xml:space="preserve"> та доходи спеціального фонду в сумі 29 346,6 тис. гривень.</w:t>
      </w:r>
    </w:p>
    <w:p w14:paraId="2B9AA979" w14:textId="77777777" w:rsidR="00C348BD" w:rsidRPr="009F4612" w:rsidRDefault="00C348BD" w:rsidP="00C348BD">
      <w:pPr>
        <w:autoSpaceDE w:val="0"/>
        <w:autoSpaceDN w:val="0"/>
        <w:jc w:val="both"/>
        <w:rPr>
          <w:rFonts w:ascii="Century" w:hAnsi="Century"/>
          <w:sz w:val="28"/>
        </w:rPr>
      </w:pPr>
      <w:r w:rsidRPr="009F4612">
        <w:rPr>
          <w:rFonts w:ascii="Century" w:hAnsi="Century"/>
          <w:sz w:val="28"/>
        </w:rPr>
        <w:t xml:space="preserve">     До загального фонду надійшло 365601,8 тис. грн</w:t>
      </w:r>
      <w:r w:rsidR="00DB3AF7" w:rsidRPr="009F4612">
        <w:rPr>
          <w:rFonts w:ascii="Century" w:hAnsi="Century"/>
          <w:sz w:val="28"/>
        </w:rPr>
        <w:t>.</w:t>
      </w:r>
      <w:r w:rsidRPr="009F4612">
        <w:rPr>
          <w:rFonts w:ascii="Century" w:hAnsi="Century"/>
          <w:sz w:val="28"/>
        </w:rPr>
        <w:t xml:space="preserve"> або 104,2 відсотки, спеціального фонду</w:t>
      </w:r>
      <w:r w:rsidR="00E21A45" w:rsidRPr="009F4612">
        <w:rPr>
          <w:rFonts w:ascii="Century" w:hAnsi="Century"/>
          <w:sz w:val="28"/>
        </w:rPr>
        <w:t xml:space="preserve"> </w:t>
      </w:r>
      <w:r w:rsidRPr="009F4612">
        <w:rPr>
          <w:rFonts w:ascii="Century" w:hAnsi="Century"/>
          <w:sz w:val="28"/>
        </w:rPr>
        <w:t>- 19 395,8 тис</w:t>
      </w:r>
      <w:r w:rsidR="00DB3AF7" w:rsidRPr="009F4612">
        <w:rPr>
          <w:rFonts w:ascii="Century" w:hAnsi="Century"/>
          <w:sz w:val="28"/>
        </w:rPr>
        <w:t>.</w:t>
      </w:r>
      <w:r w:rsidRPr="009F4612">
        <w:rPr>
          <w:rFonts w:ascii="Century" w:hAnsi="Century"/>
          <w:sz w:val="28"/>
        </w:rPr>
        <w:t xml:space="preserve"> грн</w:t>
      </w:r>
      <w:r w:rsidR="00DB3AF7" w:rsidRPr="009F4612">
        <w:rPr>
          <w:rFonts w:ascii="Century" w:hAnsi="Century"/>
          <w:sz w:val="28"/>
        </w:rPr>
        <w:t>.</w:t>
      </w:r>
      <w:r w:rsidRPr="009F4612">
        <w:rPr>
          <w:rFonts w:ascii="Century" w:hAnsi="Century"/>
          <w:sz w:val="28"/>
        </w:rPr>
        <w:t xml:space="preserve"> або 66,1 відсотки.</w:t>
      </w:r>
    </w:p>
    <w:p w14:paraId="67645495" w14:textId="77777777" w:rsidR="00C348BD" w:rsidRPr="009F4612" w:rsidRDefault="00C348BD" w:rsidP="00C348BD">
      <w:pPr>
        <w:ind w:firstLine="709"/>
        <w:jc w:val="both"/>
        <w:rPr>
          <w:rFonts w:ascii="Century" w:hAnsi="Century"/>
          <w:bCs/>
          <w:sz w:val="28"/>
        </w:rPr>
      </w:pPr>
      <w:r w:rsidRPr="009F4612">
        <w:rPr>
          <w:rFonts w:ascii="Century" w:hAnsi="Century"/>
          <w:sz w:val="28"/>
        </w:rPr>
        <w:t>Зокрема, до</w:t>
      </w:r>
      <w:r w:rsidRPr="009F4612">
        <w:rPr>
          <w:rFonts w:ascii="Century" w:hAnsi="Century"/>
          <w:bCs/>
          <w:sz w:val="28"/>
        </w:rPr>
        <w:t xml:space="preserve"> загального фонду міського бюджету за 2022 рік надійшло 238666,5</w:t>
      </w:r>
      <w:r w:rsidRPr="009F4612">
        <w:rPr>
          <w:rFonts w:ascii="Century" w:hAnsi="Century"/>
          <w:sz w:val="28"/>
        </w:rPr>
        <w:t xml:space="preserve"> тис. грн</w:t>
      </w:r>
      <w:r w:rsidR="00DB3AF7" w:rsidRPr="009F4612">
        <w:rPr>
          <w:rFonts w:ascii="Century" w:hAnsi="Century"/>
          <w:sz w:val="28"/>
        </w:rPr>
        <w:t>.</w:t>
      </w:r>
      <w:r w:rsidRPr="009F4612">
        <w:rPr>
          <w:rFonts w:ascii="Century" w:hAnsi="Century"/>
          <w:bCs/>
          <w:sz w:val="28"/>
        </w:rPr>
        <w:t xml:space="preserve"> податків, зборів та платежів, що на 15 181,0 тис. грн</w:t>
      </w:r>
      <w:r w:rsidR="00DB3AF7" w:rsidRPr="009F4612">
        <w:rPr>
          <w:rFonts w:ascii="Century" w:hAnsi="Century"/>
          <w:bCs/>
          <w:sz w:val="28"/>
        </w:rPr>
        <w:t>.</w:t>
      </w:r>
      <w:r w:rsidRPr="009F4612">
        <w:rPr>
          <w:rFonts w:ascii="Century" w:hAnsi="Century"/>
          <w:bCs/>
          <w:sz w:val="28"/>
        </w:rPr>
        <w:t xml:space="preserve"> більше  плану </w:t>
      </w:r>
      <w:r w:rsidRPr="009F4612">
        <w:rPr>
          <w:rFonts w:ascii="Century" w:hAnsi="Century"/>
          <w:sz w:val="28"/>
        </w:rPr>
        <w:t>або</w:t>
      </w:r>
      <w:r w:rsidRPr="009F4612">
        <w:rPr>
          <w:rFonts w:ascii="Century" w:hAnsi="Century"/>
          <w:bCs/>
          <w:sz w:val="28"/>
        </w:rPr>
        <w:t xml:space="preserve"> 106,8 відсотки до плану. </w:t>
      </w:r>
    </w:p>
    <w:p w14:paraId="0F0DB8DD" w14:textId="77777777" w:rsidR="00C348BD" w:rsidRPr="009F4612" w:rsidRDefault="00C348BD" w:rsidP="00C348BD">
      <w:pPr>
        <w:ind w:firstLine="709"/>
        <w:jc w:val="both"/>
        <w:rPr>
          <w:rFonts w:ascii="Century" w:hAnsi="Century"/>
          <w:sz w:val="28"/>
        </w:rPr>
      </w:pPr>
      <w:r w:rsidRPr="009F4612">
        <w:rPr>
          <w:rFonts w:ascii="Century" w:hAnsi="Century"/>
          <w:bCs/>
          <w:sz w:val="28"/>
        </w:rPr>
        <w:t xml:space="preserve">Порівняно з відповідним періодом минулого року </w:t>
      </w:r>
      <w:r w:rsidRPr="009F4612">
        <w:rPr>
          <w:rFonts w:ascii="Century" w:hAnsi="Century"/>
          <w:sz w:val="28"/>
        </w:rPr>
        <w:t>надходження зросли</w:t>
      </w:r>
      <w:r w:rsidRPr="009F4612">
        <w:rPr>
          <w:rFonts w:ascii="Century" w:hAnsi="Century"/>
          <w:bCs/>
          <w:sz w:val="28"/>
        </w:rPr>
        <w:t xml:space="preserve"> на 21 635,5</w:t>
      </w:r>
      <w:r w:rsidRPr="009F4612">
        <w:rPr>
          <w:rFonts w:ascii="Century" w:hAnsi="Century"/>
          <w:sz w:val="28"/>
        </w:rPr>
        <w:t xml:space="preserve"> тис. грн</w:t>
      </w:r>
      <w:r w:rsidR="00DB3AF7" w:rsidRPr="009F4612">
        <w:rPr>
          <w:rFonts w:ascii="Century" w:hAnsi="Century"/>
          <w:sz w:val="28"/>
        </w:rPr>
        <w:t>.</w:t>
      </w:r>
      <w:r w:rsidRPr="009F4612">
        <w:rPr>
          <w:rFonts w:ascii="Century" w:hAnsi="Century"/>
          <w:bCs/>
          <w:sz w:val="28"/>
        </w:rPr>
        <w:t xml:space="preserve"> або на 10,0 </w:t>
      </w:r>
      <w:r w:rsidRPr="009F4612">
        <w:rPr>
          <w:rFonts w:ascii="Century" w:hAnsi="Century"/>
          <w:sz w:val="28"/>
        </w:rPr>
        <w:t>відсотків</w:t>
      </w:r>
      <w:r w:rsidRPr="009F4612">
        <w:rPr>
          <w:rFonts w:ascii="Century" w:hAnsi="Century"/>
          <w:bCs/>
          <w:sz w:val="28"/>
        </w:rPr>
        <w:t>.</w:t>
      </w:r>
    </w:p>
    <w:p w14:paraId="1C79BCDF" w14:textId="77777777" w:rsidR="00C348BD" w:rsidRPr="009F4612" w:rsidRDefault="00C348BD" w:rsidP="00C348BD">
      <w:pPr>
        <w:tabs>
          <w:tab w:val="left" w:pos="10065"/>
        </w:tabs>
        <w:ind w:right="-2" w:firstLine="709"/>
        <w:jc w:val="both"/>
        <w:rPr>
          <w:rFonts w:ascii="Century" w:hAnsi="Century"/>
          <w:sz w:val="28"/>
        </w:rPr>
      </w:pPr>
      <w:r w:rsidRPr="009F4612">
        <w:rPr>
          <w:rFonts w:ascii="Century" w:hAnsi="Century"/>
          <w:sz w:val="28"/>
        </w:rPr>
        <w:t xml:space="preserve">Податок на доходи фізичних осіб і надалі є найбільшим джерелом доходів бюджету Городоцької міської </w:t>
      </w:r>
      <w:r w:rsidR="00A61DC1" w:rsidRPr="009F4612">
        <w:rPr>
          <w:rFonts w:ascii="Century" w:hAnsi="Century"/>
          <w:sz w:val="28"/>
        </w:rPr>
        <w:t>територіальної громади</w:t>
      </w:r>
      <w:r w:rsidRPr="009F4612">
        <w:rPr>
          <w:rFonts w:ascii="Century" w:hAnsi="Century"/>
          <w:sz w:val="28"/>
        </w:rPr>
        <w:t xml:space="preserve">. </w:t>
      </w:r>
    </w:p>
    <w:p w14:paraId="054F6E8A" w14:textId="77777777" w:rsidR="00C348BD" w:rsidRPr="009F4612" w:rsidRDefault="00C348BD" w:rsidP="00C348BD">
      <w:pPr>
        <w:tabs>
          <w:tab w:val="left" w:pos="10065"/>
        </w:tabs>
        <w:ind w:right="-2" w:firstLine="709"/>
        <w:jc w:val="both"/>
        <w:rPr>
          <w:rFonts w:ascii="Century" w:hAnsi="Century"/>
          <w:bCs/>
          <w:sz w:val="28"/>
          <w:szCs w:val="28"/>
        </w:rPr>
      </w:pPr>
      <w:r w:rsidRPr="009F4612">
        <w:rPr>
          <w:rFonts w:ascii="Century" w:hAnsi="Century"/>
          <w:sz w:val="28"/>
        </w:rPr>
        <w:t xml:space="preserve">Питома вага надходжень податку на доходи фізичних осіб у дохідній частині загального фонду міського бюджету становить 64,3 відсотки. </w:t>
      </w:r>
      <w:r w:rsidRPr="009F4612">
        <w:rPr>
          <w:rFonts w:ascii="Century" w:hAnsi="Century"/>
          <w:bCs/>
          <w:sz w:val="28"/>
          <w:szCs w:val="28"/>
        </w:rPr>
        <w:t>Загалом за 2022 рік до міського бюджету надійшло 153 391,5</w:t>
      </w:r>
      <w:r w:rsidRPr="009F4612">
        <w:rPr>
          <w:rFonts w:ascii="Century" w:hAnsi="Century"/>
          <w:sz w:val="28"/>
          <w:szCs w:val="28"/>
        </w:rPr>
        <w:t xml:space="preserve"> тис. грн</w:t>
      </w:r>
      <w:r w:rsidR="00DB3AF7" w:rsidRPr="009F4612">
        <w:rPr>
          <w:rFonts w:ascii="Century" w:hAnsi="Century"/>
          <w:sz w:val="28"/>
          <w:szCs w:val="28"/>
        </w:rPr>
        <w:t>.</w:t>
      </w:r>
      <w:r w:rsidRPr="009F4612">
        <w:rPr>
          <w:rFonts w:ascii="Century" w:hAnsi="Century"/>
          <w:sz w:val="28"/>
          <w:szCs w:val="28"/>
        </w:rPr>
        <w:t xml:space="preserve"> податку на доходи фізичних осіб, що становить 106,8 відсотки </w:t>
      </w:r>
      <w:r w:rsidRPr="009F4612">
        <w:rPr>
          <w:rFonts w:ascii="Century" w:hAnsi="Century"/>
          <w:bCs/>
          <w:sz w:val="28"/>
          <w:szCs w:val="28"/>
        </w:rPr>
        <w:t>до</w:t>
      </w:r>
      <w:r w:rsidRPr="009F4612">
        <w:rPr>
          <w:rFonts w:ascii="Century" w:hAnsi="Century"/>
          <w:sz w:val="28"/>
          <w:szCs w:val="28"/>
        </w:rPr>
        <w:t xml:space="preserve"> плану. Порівняно з відповідним періодом минулого року </w:t>
      </w:r>
      <w:r w:rsidRPr="009F4612">
        <w:rPr>
          <w:rFonts w:ascii="Century" w:hAnsi="Century"/>
          <w:bCs/>
          <w:sz w:val="28"/>
          <w:szCs w:val="28"/>
        </w:rPr>
        <w:t>надходження зросли</w:t>
      </w:r>
      <w:r w:rsidRPr="009F4612">
        <w:rPr>
          <w:rFonts w:ascii="Century" w:hAnsi="Century"/>
          <w:sz w:val="28"/>
          <w:szCs w:val="28"/>
        </w:rPr>
        <w:t xml:space="preserve"> на 22 628,8 </w:t>
      </w:r>
      <w:r w:rsidRPr="009F4612">
        <w:rPr>
          <w:rFonts w:ascii="Century" w:hAnsi="Century"/>
          <w:bCs/>
          <w:sz w:val="28"/>
          <w:szCs w:val="28"/>
        </w:rPr>
        <w:t>тис. грн</w:t>
      </w:r>
      <w:r w:rsidR="00DB3AF7" w:rsidRPr="009F4612">
        <w:rPr>
          <w:rFonts w:ascii="Century" w:hAnsi="Century"/>
          <w:bCs/>
          <w:sz w:val="28"/>
          <w:szCs w:val="28"/>
        </w:rPr>
        <w:t>.</w:t>
      </w:r>
      <w:r w:rsidRPr="009F4612">
        <w:rPr>
          <w:rFonts w:ascii="Century" w:hAnsi="Century"/>
          <w:sz w:val="28"/>
          <w:szCs w:val="28"/>
        </w:rPr>
        <w:t xml:space="preserve"> або на 17,3 </w:t>
      </w:r>
      <w:r w:rsidRPr="009F4612">
        <w:rPr>
          <w:rFonts w:ascii="Century" w:hAnsi="Century"/>
          <w:bCs/>
          <w:sz w:val="28"/>
          <w:szCs w:val="28"/>
        </w:rPr>
        <w:t>відсотки</w:t>
      </w:r>
      <w:r w:rsidRPr="009F4612">
        <w:rPr>
          <w:rFonts w:ascii="Century" w:hAnsi="Century"/>
          <w:sz w:val="28"/>
          <w:szCs w:val="28"/>
        </w:rPr>
        <w:t>.</w:t>
      </w:r>
    </w:p>
    <w:p w14:paraId="53504819" w14:textId="77777777" w:rsidR="00C348BD" w:rsidRPr="009F4612" w:rsidRDefault="00C348BD" w:rsidP="00C348BD">
      <w:pPr>
        <w:ind w:firstLine="709"/>
        <w:jc w:val="both"/>
        <w:rPr>
          <w:rFonts w:ascii="Century" w:hAnsi="Century"/>
          <w:bCs/>
          <w:sz w:val="28"/>
          <w:szCs w:val="28"/>
        </w:rPr>
      </w:pPr>
      <w:r w:rsidRPr="009F4612">
        <w:rPr>
          <w:rFonts w:ascii="Century" w:hAnsi="Century"/>
          <w:bCs/>
          <w:sz w:val="28"/>
          <w:szCs w:val="28"/>
        </w:rPr>
        <w:t>Податку на прибуток підприємств комунальної власності надійшло 23,4 тис.</w:t>
      </w:r>
      <w:r w:rsidR="00DB3AF7" w:rsidRPr="009F4612">
        <w:rPr>
          <w:rFonts w:ascii="Century" w:hAnsi="Century"/>
          <w:bCs/>
          <w:sz w:val="28"/>
          <w:szCs w:val="28"/>
        </w:rPr>
        <w:t xml:space="preserve"> </w:t>
      </w:r>
      <w:r w:rsidRPr="009F4612">
        <w:rPr>
          <w:rFonts w:ascii="Century" w:hAnsi="Century"/>
          <w:bCs/>
          <w:sz w:val="28"/>
          <w:szCs w:val="28"/>
        </w:rPr>
        <w:t>грн</w:t>
      </w:r>
      <w:r w:rsidR="00DB3AF7" w:rsidRPr="009F4612">
        <w:rPr>
          <w:rFonts w:ascii="Century" w:hAnsi="Century"/>
          <w:bCs/>
          <w:sz w:val="28"/>
          <w:szCs w:val="28"/>
        </w:rPr>
        <w:t>.</w:t>
      </w:r>
      <w:r w:rsidRPr="009F4612">
        <w:rPr>
          <w:rFonts w:ascii="Century" w:hAnsi="Century"/>
          <w:bCs/>
          <w:sz w:val="28"/>
          <w:szCs w:val="28"/>
        </w:rPr>
        <w:t xml:space="preserve"> або 100,0 відсотки до планових призначень.</w:t>
      </w:r>
    </w:p>
    <w:p w14:paraId="49EAC81D" w14:textId="77777777" w:rsidR="00C348BD" w:rsidRPr="009F4612" w:rsidRDefault="00C348BD" w:rsidP="00C348BD">
      <w:pPr>
        <w:ind w:firstLine="709"/>
        <w:jc w:val="both"/>
        <w:rPr>
          <w:rFonts w:ascii="Century" w:hAnsi="Century"/>
          <w:sz w:val="28"/>
          <w:szCs w:val="28"/>
        </w:rPr>
      </w:pPr>
      <w:r w:rsidRPr="009F4612">
        <w:rPr>
          <w:rFonts w:ascii="Century" w:hAnsi="Century"/>
          <w:bCs/>
          <w:sz w:val="28"/>
          <w:szCs w:val="28"/>
        </w:rPr>
        <w:t>У звітному періоді до міського бюджету надійшло 382,4</w:t>
      </w:r>
      <w:r w:rsidRPr="009F4612">
        <w:rPr>
          <w:rFonts w:ascii="Century" w:hAnsi="Century"/>
          <w:sz w:val="28"/>
          <w:szCs w:val="28"/>
        </w:rPr>
        <w:t xml:space="preserve"> тис. грн</w:t>
      </w:r>
      <w:r w:rsidR="00DB3AF7" w:rsidRPr="009F4612">
        <w:rPr>
          <w:rFonts w:ascii="Century" w:hAnsi="Century"/>
          <w:sz w:val="28"/>
          <w:szCs w:val="28"/>
        </w:rPr>
        <w:t>.</w:t>
      </w:r>
      <w:r w:rsidRPr="009F4612">
        <w:rPr>
          <w:rFonts w:ascii="Century" w:hAnsi="Century"/>
          <w:bCs/>
          <w:sz w:val="28"/>
          <w:szCs w:val="28"/>
        </w:rPr>
        <w:t xml:space="preserve"> рентної плати за спеціальне використання лісових ресурсів. Планові завдання виконано на 4,9 відсотки більше. Порівняно з  2021 роком надходження податку зросли на 195,0</w:t>
      </w:r>
      <w:r w:rsidRPr="009F4612">
        <w:rPr>
          <w:rFonts w:ascii="Century" w:hAnsi="Century"/>
          <w:sz w:val="28"/>
          <w:szCs w:val="28"/>
        </w:rPr>
        <w:t xml:space="preserve"> тис. грн</w:t>
      </w:r>
      <w:r w:rsidR="00CB7862" w:rsidRPr="009F4612">
        <w:rPr>
          <w:rFonts w:ascii="Century" w:hAnsi="Century"/>
          <w:sz w:val="28"/>
          <w:szCs w:val="28"/>
        </w:rPr>
        <w:t>.</w:t>
      </w:r>
      <w:r w:rsidRPr="009F4612">
        <w:rPr>
          <w:rFonts w:ascii="Century" w:hAnsi="Century"/>
          <w:bCs/>
          <w:sz w:val="28"/>
          <w:szCs w:val="28"/>
        </w:rPr>
        <w:t xml:space="preserve"> або в </w:t>
      </w:r>
      <w:r w:rsidRPr="009F4612">
        <w:rPr>
          <w:rFonts w:ascii="Century" w:hAnsi="Century"/>
          <w:sz w:val="28"/>
          <w:szCs w:val="28"/>
        </w:rPr>
        <w:t>2,0 рази.</w:t>
      </w:r>
    </w:p>
    <w:p w14:paraId="4F0BE2FE" w14:textId="77777777" w:rsidR="00C348BD" w:rsidRPr="009F4612" w:rsidRDefault="00C348BD" w:rsidP="00C348BD">
      <w:pPr>
        <w:ind w:firstLine="709"/>
        <w:jc w:val="both"/>
        <w:rPr>
          <w:rFonts w:ascii="Century" w:hAnsi="Century"/>
          <w:bCs/>
          <w:sz w:val="28"/>
          <w:szCs w:val="28"/>
        </w:rPr>
      </w:pPr>
      <w:r w:rsidRPr="009F4612">
        <w:rPr>
          <w:rFonts w:ascii="Century" w:hAnsi="Century"/>
          <w:bCs/>
          <w:sz w:val="28"/>
          <w:szCs w:val="28"/>
        </w:rPr>
        <w:t xml:space="preserve">Надходження </w:t>
      </w:r>
      <w:r w:rsidRPr="009F4612">
        <w:rPr>
          <w:rFonts w:ascii="Century" w:hAnsi="Century"/>
          <w:sz w:val="28"/>
          <w:szCs w:val="28"/>
        </w:rPr>
        <w:t>рентної плати за користування надрами загальнодержавного значення</w:t>
      </w:r>
      <w:r w:rsidRPr="009F4612">
        <w:rPr>
          <w:rFonts w:ascii="Century" w:hAnsi="Century"/>
          <w:bCs/>
          <w:sz w:val="28"/>
          <w:szCs w:val="28"/>
        </w:rPr>
        <w:t xml:space="preserve"> становлять   501,0</w:t>
      </w:r>
      <w:r w:rsidRPr="009F4612">
        <w:rPr>
          <w:rFonts w:ascii="Century" w:hAnsi="Century"/>
          <w:sz w:val="28"/>
          <w:szCs w:val="28"/>
        </w:rPr>
        <w:t xml:space="preserve"> тис. грн</w:t>
      </w:r>
      <w:r w:rsidR="00CB7862" w:rsidRPr="009F4612">
        <w:rPr>
          <w:rFonts w:ascii="Century" w:hAnsi="Century"/>
          <w:sz w:val="28"/>
          <w:szCs w:val="28"/>
        </w:rPr>
        <w:t>.</w:t>
      </w:r>
      <w:r w:rsidRPr="009F4612">
        <w:rPr>
          <w:rFonts w:ascii="Century" w:hAnsi="Century"/>
          <w:bCs/>
          <w:sz w:val="28"/>
          <w:szCs w:val="28"/>
        </w:rPr>
        <w:t xml:space="preserve"> або </w:t>
      </w:r>
      <w:r w:rsidRPr="009F4612">
        <w:rPr>
          <w:rFonts w:ascii="Century" w:hAnsi="Century"/>
          <w:sz w:val="28"/>
          <w:szCs w:val="28"/>
        </w:rPr>
        <w:t>134,7 відсотки</w:t>
      </w:r>
      <w:r w:rsidRPr="009F4612">
        <w:rPr>
          <w:rFonts w:ascii="Century" w:hAnsi="Century"/>
          <w:bCs/>
          <w:sz w:val="28"/>
          <w:szCs w:val="28"/>
        </w:rPr>
        <w:t xml:space="preserve"> до планових показників та на 91,5 тис.</w:t>
      </w:r>
      <w:r w:rsidR="00CB7862" w:rsidRPr="009F4612">
        <w:rPr>
          <w:rFonts w:ascii="Century" w:hAnsi="Century"/>
          <w:bCs/>
          <w:sz w:val="28"/>
          <w:szCs w:val="28"/>
        </w:rPr>
        <w:t xml:space="preserve"> </w:t>
      </w:r>
      <w:r w:rsidRPr="009F4612">
        <w:rPr>
          <w:rFonts w:ascii="Century" w:hAnsi="Century"/>
          <w:bCs/>
          <w:sz w:val="28"/>
          <w:szCs w:val="28"/>
        </w:rPr>
        <w:t>грн</w:t>
      </w:r>
      <w:r w:rsidR="00CB7862" w:rsidRPr="009F4612">
        <w:rPr>
          <w:rFonts w:ascii="Century" w:hAnsi="Century"/>
          <w:bCs/>
          <w:sz w:val="28"/>
          <w:szCs w:val="28"/>
        </w:rPr>
        <w:t>.</w:t>
      </w:r>
      <w:r w:rsidRPr="009F4612">
        <w:rPr>
          <w:rFonts w:ascii="Century" w:hAnsi="Century"/>
          <w:bCs/>
          <w:sz w:val="28"/>
          <w:szCs w:val="28"/>
        </w:rPr>
        <w:t xml:space="preserve"> менше до надходжень до минулого року. </w:t>
      </w:r>
    </w:p>
    <w:p w14:paraId="160FF7AD" w14:textId="77777777" w:rsidR="00C348BD" w:rsidRPr="009F4612" w:rsidRDefault="00C348BD" w:rsidP="00C348BD">
      <w:pPr>
        <w:ind w:firstLine="709"/>
        <w:jc w:val="both"/>
        <w:rPr>
          <w:rFonts w:ascii="Century" w:hAnsi="Century"/>
          <w:bCs/>
          <w:sz w:val="28"/>
          <w:szCs w:val="28"/>
        </w:rPr>
      </w:pPr>
      <w:r w:rsidRPr="009F4612">
        <w:rPr>
          <w:rFonts w:ascii="Century" w:hAnsi="Century"/>
          <w:bCs/>
          <w:sz w:val="28"/>
          <w:szCs w:val="28"/>
        </w:rPr>
        <w:t xml:space="preserve">Надходження </w:t>
      </w:r>
      <w:r w:rsidRPr="009F4612">
        <w:rPr>
          <w:rFonts w:ascii="Century" w:hAnsi="Century"/>
          <w:sz w:val="28"/>
          <w:szCs w:val="28"/>
        </w:rPr>
        <w:t>рентної  плати за користування надрами для видобування корисних копалин</w:t>
      </w:r>
      <w:r w:rsidRPr="009F4612">
        <w:rPr>
          <w:rFonts w:ascii="Century" w:hAnsi="Century"/>
        </w:rPr>
        <w:t xml:space="preserve"> М</w:t>
      </w:r>
      <w:r w:rsidRPr="009F4612">
        <w:rPr>
          <w:rFonts w:ascii="Century" w:hAnsi="Century"/>
          <w:sz w:val="28"/>
          <w:szCs w:val="28"/>
        </w:rPr>
        <w:t xml:space="preserve">ісцевого значення </w:t>
      </w:r>
      <w:r w:rsidRPr="009F4612">
        <w:rPr>
          <w:rFonts w:ascii="Century" w:hAnsi="Century"/>
          <w:bCs/>
          <w:sz w:val="28"/>
          <w:szCs w:val="28"/>
        </w:rPr>
        <w:t xml:space="preserve">становлять   15,0 </w:t>
      </w:r>
      <w:r w:rsidRPr="009F4612">
        <w:rPr>
          <w:rFonts w:ascii="Century" w:hAnsi="Century"/>
          <w:sz w:val="28"/>
          <w:szCs w:val="28"/>
        </w:rPr>
        <w:t>тис. грн</w:t>
      </w:r>
      <w:r w:rsidR="00CB7862" w:rsidRPr="009F4612">
        <w:rPr>
          <w:rFonts w:ascii="Century" w:hAnsi="Century"/>
          <w:sz w:val="28"/>
          <w:szCs w:val="28"/>
        </w:rPr>
        <w:t>.</w:t>
      </w:r>
      <w:r w:rsidRPr="009F4612">
        <w:rPr>
          <w:rFonts w:ascii="Century" w:hAnsi="Century"/>
          <w:bCs/>
          <w:sz w:val="28"/>
          <w:szCs w:val="28"/>
        </w:rPr>
        <w:t xml:space="preserve"> або 88,8 відсотки  до планових показників та на 13,8 тис.</w:t>
      </w:r>
      <w:r w:rsidR="00CB7862" w:rsidRPr="009F4612">
        <w:rPr>
          <w:rFonts w:ascii="Century" w:hAnsi="Century"/>
          <w:bCs/>
          <w:sz w:val="28"/>
          <w:szCs w:val="28"/>
        </w:rPr>
        <w:t xml:space="preserve"> </w:t>
      </w:r>
      <w:r w:rsidRPr="009F4612">
        <w:rPr>
          <w:rFonts w:ascii="Century" w:hAnsi="Century"/>
          <w:bCs/>
          <w:sz w:val="28"/>
          <w:szCs w:val="28"/>
        </w:rPr>
        <w:t>грн</w:t>
      </w:r>
      <w:r w:rsidR="00CB7862" w:rsidRPr="009F4612">
        <w:rPr>
          <w:rFonts w:ascii="Century" w:hAnsi="Century"/>
          <w:bCs/>
          <w:sz w:val="28"/>
          <w:szCs w:val="28"/>
        </w:rPr>
        <w:t>.</w:t>
      </w:r>
      <w:r w:rsidRPr="009F4612">
        <w:rPr>
          <w:rFonts w:ascii="Century" w:hAnsi="Century"/>
          <w:bCs/>
          <w:sz w:val="28"/>
          <w:szCs w:val="28"/>
        </w:rPr>
        <w:t xml:space="preserve"> менше до надходжень минулого року.</w:t>
      </w:r>
    </w:p>
    <w:p w14:paraId="7D9D73AC" w14:textId="77777777" w:rsidR="00C348BD" w:rsidRPr="009F4612" w:rsidRDefault="00C348BD" w:rsidP="00C348BD">
      <w:pPr>
        <w:ind w:firstLine="709"/>
        <w:jc w:val="both"/>
        <w:rPr>
          <w:rFonts w:ascii="Century" w:hAnsi="Century"/>
          <w:bCs/>
          <w:sz w:val="28"/>
          <w:szCs w:val="28"/>
        </w:rPr>
      </w:pPr>
      <w:r w:rsidRPr="009F4612">
        <w:rPr>
          <w:rFonts w:ascii="Century" w:hAnsi="Century"/>
          <w:sz w:val="28"/>
          <w:szCs w:val="28"/>
        </w:rPr>
        <w:t xml:space="preserve">Акцизного податку </w:t>
      </w:r>
      <w:r w:rsidRPr="009F4612">
        <w:rPr>
          <w:rFonts w:ascii="Century" w:hAnsi="Century"/>
          <w:bCs/>
          <w:sz w:val="28"/>
          <w:szCs w:val="28"/>
        </w:rPr>
        <w:t>надійшло до міського бюджету 11 379,9</w:t>
      </w:r>
      <w:r w:rsidRPr="009F4612">
        <w:rPr>
          <w:rFonts w:ascii="Century" w:hAnsi="Century"/>
          <w:sz w:val="28"/>
          <w:szCs w:val="28"/>
        </w:rPr>
        <w:t xml:space="preserve"> тис. грн</w:t>
      </w:r>
      <w:r w:rsidR="00CB7862" w:rsidRPr="009F4612">
        <w:rPr>
          <w:rFonts w:ascii="Century" w:hAnsi="Century"/>
          <w:sz w:val="28"/>
          <w:szCs w:val="28"/>
        </w:rPr>
        <w:t>.</w:t>
      </w:r>
      <w:r w:rsidRPr="009F4612">
        <w:rPr>
          <w:rFonts w:ascii="Century" w:hAnsi="Century"/>
          <w:bCs/>
          <w:sz w:val="28"/>
          <w:szCs w:val="28"/>
        </w:rPr>
        <w:t>, в тому числі пального в сумі 7303,6 тис.</w:t>
      </w:r>
      <w:r w:rsidR="00CB7862" w:rsidRPr="009F4612">
        <w:rPr>
          <w:rFonts w:ascii="Century" w:hAnsi="Century"/>
          <w:bCs/>
          <w:sz w:val="28"/>
          <w:szCs w:val="28"/>
        </w:rPr>
        <w:t xml:space="preserve"> </w:t>
      </w:r>
      <w:r w:rsidRPr="009F4612">
        <w:rPr>
          <w:rFonts w:ascii="Century" w:hAnsi="Century"/>
          <w:bCs/>
          <w:sz w:val="28"/>
          <w:szCs w:val="28"/>
        </w:rPr>
        <w:t>грн</w:t>
      </w:r>
      <w:r w:rsidR="00CB7862" w:rsidRPr="009F4612">
        <w:rPr>
          <w:rFonts w:ascii="Century" w:hAnsi="Century"/>
          <w:bCs/>
          <w:sz w:val="28"/>
          <w:szCs w:val="28"/>
        </w:rPr>
        <w:t>.</w:t>
      </w:r>
      <w:r w:rsidRPr="009F4612">
        <w:rPr>
          <w:rFonts w:ascii="Century" w:hAnsi="Century"/>
          <w:bCs/>
          <w:sz w:val="28"/>
          <w:szCs w:val="28"/>
        </w:rPr>
        <w:t>, що становить 104,3 відсотки до планових показників та менше на 12179,8 тис.</w:t>
      </w:r>
      <w:r w:rsidR="00CB7862" w:rsidRPr="009F4612">
        <w:rPr>
          <w:rFonts w:ascii="Century" w:hAnsi="Century"/>
          <w:bCs/>
          <w:sz w:val="28"/>
          <w:szCs w:val="28"/>
        </w:rPr>
        <w:t xml:space="preserve"> </w:t>
      </w:r>
      <w:r w:rsidRPr="009F4612">
        <w:rPr>
          <w:rFonts w:ascii="Century" w:hAnsi="Century"/>
          <w:bCs/>
          <w:sz w:val="28"/>
          <w:szCs w:val="28"/>
        </w:rPr>
        <w:t>грн</w:t>
      </w:r>
      <w:r w:rsidR="00CB7862" w:rsidRPr="009F4612">
        <w:rPr>
          <w:rFonts w:ascii="Century" w:hAnsi="Century"/>
          <w:bCs/>
          <w:sz w:val="28"/>
          <w:szCs w:val="28"/>
        </w:rPr>
        <w:t>.</w:t>
      </w:r>
      <w:r w:rsidRPr="009F4612">
        <w:rPr>
          <w:rFonts w:ascii="Century" w:hAnsi="Century"/>
          <w:sz w:val="28"/>
          <w:szCs w:val="28"/>
        </w:rPr>
        <w:t xml:space="preserve"> до надходжень</w:t>
      </w:r>
      <w:r w:rsidRPr="009F4612">
        <w:rPr>
          <w:rFonts w:ascii="Century" w:hAnsi="Century"/>
          <w:bCs/>
          <w:sz w:val="28"/>
          <w:szCs w:val="28"/>
        </w:rPr>
        <w:t xml:space="preserve"> відповідного періоду 2021 року. </w:t>
      </w:r>
    </w:p>
    <w:p w14:paraId="1C6B86CC" w14:textId="77777777" w:rsidR="00C348BD" w:rsidRPr="009F4612" w:rsidRDefault="00C348BD" w:rsidP="00C348BD">
      <w:pPr>
        <w:ind w:firstLine="709"/>
        <w:jc w:val="both"/>
        <w:rPr>
          <w:rFonts w:ascii="Century" w:hAnsi="Century"/>
          <w:sz w:val="28"/>
          <w:szCs w:val="28"/>
        </w:rPr>
      </w:pPr>
      <w:r w:rsidRPr="009F4612">
        <w:rPr>
          <w:rFonts w:ascii="Century" w:hAnsi="Century"/>
          <w:bCs/>
          <w:sz w:val="28"/>
          <w:szCs w:val="28"/>
        </w:rPr>
        <w:t>До міського бюджету в звітному періоді надійшло 9282,6</w:t>
      </w:r>
      <w:r w:rsidRPr="009F4612">
        <w:rPr>
          <w:rFonts w:ascii="Century" w:hAnsi="Century"/>
          <w:sz w:val="28"/>
          <w:szCs w:val="28"/>
        </w:rPr>
        <w:t xml:space="preserve"> тис. грн</w:t>
      </w:r>
      <w:r w:rsidR="00CB7862" w:rsidRPr="009F4612">
        <w:rPr>
          <w:rFonts w:ascii="Century" w:hAnsi="Century"/>
          <w:sz w:val="28"/>
          <w:szCs w:val="28"/>
        </w:rPr>
        <w:t>.</w:t>
      </w:r>
      <w:r w:rsidRPr="009F4612">
        <w:rPr>
          <w:rFonts w:ascii="Century" w:hAnsi="Century"/>
          <w:sz w:val="28"/>
          <w:szCs w:val="28"/>
        </w:rPr>
        <w:t xml:space="preserve"> податку на нерухоме майно або 128,8 відсотки до планових показників</w:t>
      </w:r>
      <w:r w:rsidRPr="009F4612">
        <w:rPr>
          <w:rFonts w:ascii="Century" w:hAnsi="Century"/>
          <w:bCs/>
          <w:sz w:val="28"/>
          <w:szCs w:val="28"/>
        </w:rPr>
        <w:t xml:space="preserve">. </w:t>
      </w:r>
      <w:r w:rsidRPr="009F4612">
        <w:rPr>
          <w:rFonts w:ascii="Century" w:hAnsi="Century"/>
          <w:bCs/>
          <w:sz w:val="28"/>
          <w:szCs w:val="28"/>
        </w:rPr>
        <w:lastRenderedPageBreak/>
        <w:t xml:space="preserve">Порівняно з попереднім роком </w:t>
      </w:r>
      <w:r w:rsidRPr="009F4612">
        <w:rPr>
          <w:rFonts w:ascii="Century" w:hAnsi="Century"/>
          <w:sz w:val="28"/>
          <w:szCs w:val="28"/>
        </w:rPr>
        <w:t>надходження збільшилися</w:t>
      </w:r>
      <w:r w:rsidRPr="009F4612">
        <w:rPr>
          <w:rFonts w:ascii="Century" w:hAnsi="Century"/>
          <w:bCs/>
          <w:sz w:val="28"/>
          <w:szCs w:val="28"/>
        </w:rPr>
        <w:t xml:space="preserve"> на 1120,5 </w:t>
      </w:r>
      <w:r w:rsidRPr="009F4612">
        <w:rPr>
          <w:rFonts w:ascii="Century" w:hAnsi="Century"/>
          <w:sz w:val="28"/>
          <w:szCs w:val="28"/>
        </w:rPr>
        <w:t>тис. грн.</w:t>
      </w:r>
    </w:p>
    <w:p w14:paraId="641EF695" w14:textId="77777777" w:rsidR="00C348BD" w:rsidRPr="009F4612" w:rsidRDefault="00C348BD" w:rsidP="00C348BD">
      <w:pPr>
        <w:ind w:firstLine="709"/>
        <w:jc w:val="both"/>
        <w:rPr>
          <w:rFonts w:ascii="Century" w:hAnsi="Century"/>
          <w:color w:val="000000"/>
          <w:sz w:val="28"/>
          <w:szCs w:val="28"/>
        </w:rPr>
      </w:pPr>
      <w:r w:rsidRPr="009F4612">
        <w:rPr>
          <w:rFonts w:ascii="Century" w:hAnsi="Century"/>
          <w:bCs/>
          <w:sz w:val="28"/>
          <w:szCs w:val="28"/>
        </w:rPr>
        <w:t>Надходження плати за землю становить 15 786,7 тис.</w:t>
      </w:r>
      <w:r w:rsidR="00CB7862" w:rsidRPr="009F4612">
        <w:rPr>
          <w:rFonts w:ascii="Century" w:hAnsi="Century"/>
          <w:bCs/>
          <w:sz w:val="28"/>
          <w:szCs w:val="28"/>
        </w:rPr>
        <w:t xml:space="preserve"> </w:t>
      </w:r>
      <w:r w:rsidRPr="009F4612">
        <w:rPr>
          <w:rFonts w:ascii="Century" w:hAnsi="Century"/>
          <w:bCs/>
          <w:sz w:val="28"/>
          <w:szCs w:val="28"/>
        </w:rPr>
        <w:t>грн</w:t>
      </w:r>
      <w:r w:rsidR="00CB7862" w:rsidRPr="009F4612">
        <w:rPr>
          <w:rFonts w:ascii="Century" w:hAnsi="Century"/>
          <w:bCs/>
          <w:sz w:val="28"/>
          <w:szCs w:val="28"/>
        </w:rPr>
        <w:t>.</w:t>
      </w:r>
      <w:r w:rsidRPr="009F4612">
        <w:rPr>
          <w:rFonts w:ascii="Century" w:hAnsi="Century"/>
          <w:bCs/>
          <w:sz w:val="28"/>
          <w:szCs w:val="28"/>
        </w:rPr>
        <w:t xml:space="preserve"> або 94,0 відсотки до планових показників. Порівняно з попереднім роком </w:t>
      </w:r>
      <w:r w:rsidRPr="009F4612">
        <w:rPr>
          <w:rFonts w:ascii="Century" w:hAnsi="Century"/>
          <w:sz w:val="28"/>
          <w:szCs w:val="28"/>
        </w:rPr>
        <w:t>надходження зменшилися</w:t>
      </w:r>
      <w:r w:rsidRPr="009F4612">
        <w:rPr>
          <w:rFonts w:ascii="Century" w:hAnsi="Century"/>
          <w:bCs/>
          <w:sz w:val="28"/>
          <w:szCs w:val="28"/>
        </w:rPr>
        <w:t xml:space="preserve"> на 2526,3</w:t>
      </w:r>
      <w:r w:rsidRPr="009F4612">
        <w:rPr>
          <w:rFonts w:ascii="Century" w:hAnsi="Century"/>
          <w:sz w:val="28"/>
          <w:szCs w:val="28"/>
        </w:rPr>
        <w:t xml:space="preserve"> тис. грн.</w:t>
      </w:r>
      <w:r w:rsidRPr="009F4612">
        <w:rPr>
          <w:rFonts w:ascii="Century" w:hAnsi="Century"/>
          <w:color w:val="000000"/>
          <w:sz w:val="28"/>
          <w:szCs w:val="28"/>
        </w:rPr>
        <w:t xml:space="preserve"> В структурі платежів за землю найбільш питому вагу займає орендна плата за землю (73,1%).</w:t>
      </w:r>
    </w:p>
    <w:p w14:paraId="12E68DFE" w14:textId="77777777" w:rsidR="00C348BD" w:rsidRPr="009F4612" w:rsidRDefault="00C348BD" w:rsidP="00C348BD">
      <w:pPr>
        <w:ind w:firstLine="709"/>
        <w:jc w:val="both"/>
        <w:rPr>
          <w:rFonts w:ascii="Century" w:hAnsi="Century"/>
          <w:sz w:val="28"/>
          <w:szCs w:val="28"/>
        </w:rPr>
      </w:pPr>
      <w:r w:rsidRPr="009F4612">
        <w:rPr>
          <w:rFonts w:ascii="Century" w:hAnsi="Century"/>
          <w:color w:val="000000"/>
          <w:sz w:val="28"/>
          <w:szCs w:val="28"/>
        </w:rPr>
        <w:t xml:space="preserve"> Фактичні надходження орендної плати за землю склали 11534,0 тис.</w:t>
      </w:r>
      <w:r w:rsidR="00CB7862" w:rsidRPr="009F4612">
        <w:rPr>
          <w:rFonts w:ascii="Century" w:hAnsi="Century"/>
          <w:color w:val="000000"/>
          <w:sz w:val="28"/>
          <w:szCs w:val="28"/>
        </w:rPr>
        <w:t xml:space="preserve"> </w:t>
      </w:r>
      <w:r w:rsidRPr="009F4612">
        <w:rPr>
          <w:rFonts w:ascii="Century" w:hAnsi="Century"/>
          <w:color w:val="000000"/>
          <w:sz w:val="28"/>
          <w:szCs w:val="28"/>
        </w:rPr>
        <w:t>грн</w:t>
      </w:r>
      <w:r w:rsidR="00CB7862" w:rsidRPr="009F4612">
        <w:rPr>
          <w:rFonts w:ascii="Century" w:hAnsi="Century"/>
          <w:color w:val="000000"/>
          <w:sz w:val="28"/>
          <w:szCs w:val="28"/>
        </w:rPr>
        <w:t>.</w:t>
      </w:r>
      <w:r w:rsidRPr="009F4612">
        <w:rPr>
          <w:rFonts w:ascii="Century" w:hAnsi="Century"/>
          <w:color w:val="000000"/>
          <w:sz w:val="28"/>
          <w:szCs w:val="28"/>
        </w:rPr>
        <w:t xml:space="preserve">, що становить 96,1 відсотки до планових призначень. </w:t>
      </w:r>
      <w:r w:rsidRPr="009F4612">
        <w:rPr>
          <w:rFonts w:ascii="Century" w:hAnsi="Century"/>
          <w:bCs/>
          <w:color w:val="000000"/>
          <w:sz w:val="28"/>
          <w:szCs w:val="28"/>
        </w:rPr>
        <w:t xml:space="preserve">Земельний податок </w:t>
      </w:r>
      <w:r w:rsidR="00CB7862" w:rsidRPr="009F4612">
        <w:rPr>
          <w:rFonts w:ascii="Century" w:hAnsi="Century"/>
          <w:color w:val="000000"/>
          <w:sz w:val="28"/>
          <w:szCs w:val="28"/>
        </w:rPr>
        <w:t xml:space="preserve">складає 26,9 відсотки від загального обсягу </w:t>
      </w:r>
      <w:r w:rsidRPr="009F4612">
        <w:rPr>
          <w:rFonts w:ascii="Century" w:hAnsi="Century"/>
          <w:color w:val="000000"/>
          <w:sz w:val="28"/>
          <w:szCs w:val="28"/>
        </w:rPr>
        <w:t>надходжень плати</w:t>
      </w:r>
      <w:r w:rsidR="00CB7862" w:rsidRPr="009F4612">
        <w:rPr>
          <w:rFonts w:ascii="Century" w:hAnsi="Century"/>
          <w:color w:val="000000"/>
          <w:sz w:val="28"/>
          <w:szCs w:val="28"/>
        </w:rPr>
        <w:t xml:space="preserve"> за землю. Фактичні надходження відповідного податку </w:t>
      </w:r>
      <w:r w:rsidRPr="009F4612">
        <w:rPr>
          <w:rFonts w:ascii="Century" w:hAnsi="Century"/>
          <w:color w:val="000000"/>
          <w:sz w:val="28"/>
          <w:szCs w:val="28"/>
        </w:rPr>
        <w:t>склали 4252,7 тис.</w:t>
      </w:r>
      <w:r w:rsidR="00CB7862" w:rsidRPr="009F4612">
        <w:rPr>
          <w:rFonts w:ascii="Century" w:hAnsi="Century"/>
          <w:color w:val="000000"/>
          <w:sz w:val="28"/>
          <w:szCs w:val="28"/>
        </w:rPr>
        <w:t xml:space="preserve"> </w:t>
      </w:r>
      <w:r w:rsidRPr="009F4612">
        <w:rPr>
          <w:rFonts w:ascii="Century" w:hAnsi="Century"/>
          <w:color w:val="000000"/>
          <w:sz w:val="28"/>
          <w:szCs w:val="28"/>
        </w:rPr>
        <w:t>грн</w:t>
      </w:r>
      <w:r w:rsidR="00CB7862" w:rsidRPr="009F4612">
        <w:rPr>
          <w:rFonts w:ascii="Century" w:hAnsi="Century"/>
          <w:color w:val="000000"/>
          <w:sz w:val="28"/>
          <w:szCs w:val="28"/>
        </w:rPr>
        <w:t>.</w:t>
      </w:r>
      <w:r w:rsidRPr="009F4612">
        <w:rPr>
          <w:rFonts w:ascii="Century" w:hAnsi="Century"/>
          <w:color w:val="000000"/>
          <w:sz w:val="28"/>
          <w:szCs w:val="28"/>
        </w:rPr>
        <w:t>, що становить 88,</w:t>
      </w:r>
      <w:r w:rsidR="00CB7862" w:rsidRPr="009F4612">
        <w:rPr>
          <w:rFonts w:ascii="Century" w:hAnsi="Century"/>
          <w:color w:val="000000"/>
          <w:sz w:val="28"/>
          <w:szCs w:val="28"/>
        </w:rPr>
        <w:t xml:space="preserve">6 відсотки до планових призначень за </w:t>
      </w:r>
      <w:r w:rsidRPr="009F4612">
        <w:rPr>
          <w:rFonts w:ascii="Century" w:hAnsi="Century"/>
          <w:color w:val="000000"/>
          <w:sz w:val="28"/>
          <w:szCs w:val="28"/>
        </w:rPr>
        <w:t>2022 рік.</w:t>
      </w:r>
    </w:p>
    <w:p w14:paraId="31E21746" w14:textId="77777777" w:rsidR="00C348BD" w:rsidRPr="009F4612" w:rsidRDefault="00C348BD" w:rsidP="00C348BD">
      <w:pPr>
        <w:ind w:firstLine="709"/>
        <w:jc w:val="both"/>
        <w:rPr>
          <w:rFonts w:ascii="Century" w:hAnsi="Century"/>
          <w:sz w:val="28"/>
          <w:szCs w:val="28"/>
        </w:rPr>
      </w:pPr>
      <w:r w:rsidRPr="009F4612">
        <w:rPr>
          <w:rFonts w:ascii="Century" w:hAnsi="Century"/>
          <w:bCs/>
          <w:sz w:val="28"/>
          <w:szCs w:val="28"/>
        </w:rPr>
        <w:t>Надходження транспортного податку</w:t>
      </w:r>
      <w:r w:rsidRPr="009F4612">
        <w:rPr>
          <w:rFonts w:ascii="Century" w:hAnsi="Century"/>
          <w:sz w:val="28"/>
          <w:szCs w:val="28"/>
        </w:rPr>
        <w:t xml:space="preserve"> становлять 55,4</w:t>
      </w:r>
      <w:r w:rsidRPr="009F4612">
        <w:rPr>
          <w:rFonts w:ascii="Century" w:hAnsi="Century"/>
          <w:bCs/>
          <w:sz w:val="28"/>
          <w:szCs w:val="28"/>
        </w:rPr>
        <w:t xml:space="preserve"> тис. грн</w:t>
      </w:r>
      <w:r w:rsidR="00CB7862" w:rsidRPr="009F4612">
        <w:rPr>
          <w:rFonts w:ascii="Century" w:hAnsi="Century"/>
          <w:bCs/>
          <w:sz w:val="28"/>
          <w:szCs w:val="28"/>
        </w:rPr>
        <w:t>.</w:t>
      </w:r>
      <w:r w:rsidRPr="009F4612">
        <w:rPr>
          <w:rFonts w:ascii="Century" w:hAnsi="Century"/>
          <w:sz w:val="28"/>
          <w:szCs w:val="28"/>
        </w:rPr>
        <w:t xml:space="preserve"> </w:t>
      </w:r>
      <w:r w:rsidRPr="009F4612">
        <w:rPr>
          <w:rFonts w:ascii="Century" w:hAnsi="Century"/>
          <w:bCs/>
          <w:sz w:val="28"/>
          <w:szCs w:val="28"/>
        </w:rPr>
        <w:t xml:space="preserve">або 66,3  </w:t>
      </w:r>
      <w:r w:rsidRPr="009F4612">
        <w:rPr>
          <w:rFonts w:ascii="Century" w:hAnsi="Century"/>
          <w:sz w:val="28"/>
          <w:szCs w:val="28"/>
        </w:rPr>
        <w:t>відсотки</w:t>
      </w:r>
      <w:r w:rsidRPr="009F4612">
        <w:rPr>
          <w:rFonts w:ascii="Century" w:hAnsi="Century"/>
          <w:bCs/>
          <w:sz w:val="28"/>
          <w:szCs w:val="28"/>
        </w:rPr>
        <w:t xml:space="preserve"> до плану і 48,3</w:t>
      </w:r>
      <w:r w:rsidRPr="009F4612">
        <w:rPr>
          <w:rFonts w:ascii="Century" w:hAnsi="Century"/>
          <w:sz w:val="28"/>
          <w:szCs w:val="28"/>
        </w:rPr>
        <w:t xml:space="preserve"> відсотки</w:t>
      </w:r>
      <w:r w:rsidRPr="009F4612">
        <w:rPr>
          <w:rFonts w:ascii="Century" w:hAnsi="Century"/>
          <w:bCs/>
          <w:sz w:val="28"/>
          <w:szCs w:val="28"/>
        </w:rPr>
        <w:t xml:space="preserve"> до надходжень за відповідний період минулого року.</w:t>
      </w:r>
    </w:p>
    <w:p w14:paraId="49A3B5A4" w14:textId="77777777" w:rsidR="00C348BD" w:rsidRPr="009F4612" w:rsidRDefault="00C348BD" w:rsidP="00C348BD">
      <w:pPr>
        <w:ind w:firstLine="709"/>
        <w:jc w:val="both"/>
        <w:rPr>
          <w:rFonts w:ascii="Century" w:hAnsi="Century"/>
          <w:sz w:val="28"/>
          <w:szCs w:val="28"/>
        </w:rPr>
      </w:pPr>
      <w:r w:rsidRPr="009F4612">
        <w:rPr>
          <w:rFonts w:ascii="Century" w:hAnsi="Century"/>
          <w:bCs/>
          <w:sz w:val="28"/>
          <w:szCs w:val="28"/>
        </w:rPr>
        <w:t>Надходження збору за місця для паркування транспортних засобів</w:t>
      </w:r>
      <w:r w:rsidRPr="009F4612">
        <w:rPr>
          <w:rFonts w:ascii="Century" w:hAnsi="Century"/>
          <w:sz w:val="28"/>
          <w:szCs w:val="28"/>
        </w:rPr>
        <w:t xml:space="preserve"> становлять 154,7</w:t>
      </w:r>
      <w:r w:rsidRPr="009F4612">
        <w:rPr>
          <w:rFonts w:ascii="Century" w:hAnsi="Century"/>
          <w:bCs/>
          <w:sz w:val="28"/>
          <w:szCs w:val="28"/>
        </w:rPr>
        <w:t xml:space="preserve"> тис. грн</w:t>
      </w:r>
      <w:r w:rsidR="00051FAC" w:rsidRPr="009F4612">
        <w:rPr>
          <w:rFonts w:ascii="Century" w:hAnsi="Century"/>
          <w:bCs/>
          <w:sz w:val="28"/>
          <w:szCs w:val="28"/>
        </w:rPr>
        <w:t>.</w:t>
      </w:r>
      <w:r w:rsidRPr="009F4612">
        <w:rPr>
          <w:rFonts w:ascii="Century" w:hAnsi="Century"/>
          <w:sz w:val="28"/>
          <w:szCs w:val="28"/>
        </w:rPr>
        <w:t xml:space="preserve"> </w:t>
      </w:r>
      <w:r w:rsidRPr="009F4612">
        <w:rPr>
          <w:rFonts w:ascii="Century" w:hAnsi="Century"/>
          <w:bCs/>
          <w:sz w:val="28"/>
          <w:szCs w:val="28"/>
        </w:rPr>
        <w:t>або на 28,7 відсотки більше до плану і на 42,7 відсотки більше до надходжень за відповідний період минулого року.</w:t>
      </w:r>
    </w:p>
    <w:p w14:paraId="287C2CEC" w14:textId="77777777" w:rsidR="00C348BD" w:rsidRPr="009F4612" w:rsidRDefault="00C348BD" w:rsidP="00C348BD">
      <w:pPr>
        <w:ind w:firstLine="709"/>
        <w:jc w:val="both"/>
        <w:rPr>
          <w:rFonts w:ascii="Century" w:hAnsi="Century"/>
          <w:sz w:val="28"/>
          <w:szCs w:val="28"/>
        </w:rPr>
      </w:pPr>
      <w:r w:rsidRPr="009F4612">
        <w:rPr>
          <w:rFonts w:ascii="Century" w:hAnsi="Century"/>
          <w:bCs/>
          <w:sz w:val="28"/>
          <w:szCs w:val="28"/>
        </w:rPr>
        <w:t xml:space="preserve">Надходження </w:t>
      </w:r>
      <w:r w:rsidRPr="009F4612">
        <w:rPr>
          <w:rFonts w:ascii="Century" w:hAnsi="Century"/>
          <w:sz w:val="28"/>
          <w:szCs w:val="28"/>
        </w:rPr>
        <w:t>плати за туристичний збір становлять 59,2</w:t>
      </w:r>
      <w:r w:rsidRPr="009F4612">
        <w:rPr>
          <w:rFonts w:ascii="Century" w:hAnsi="Century"/>
          <w:bCs/>
          <w:sz w:val="28"/>
          <w:szCs w:val="28"/>
        </w:rPr>
        <w:t xml:space="preserve"> тис. грн</w:t>
      </w:r>
      <w:r w:rsidR="00051FAC" w:rsidRPr="009F4612">
        <w:rPr>
          <w:rFonts w:ascii="Century" w:hAnsi="Century"/>
          <w:bCs/>
          <w:sz w:val="28"/>
          <w:szCs w:val="28"/>
        </w:rPr>
        <w:t>.</w:t>
      </w:r>
      <w:r w:rsidRPr="009F4612">
        <w:rPr>
          <w:rFonts w:ascii="Century" w:hAnsi="Century"/>
          <w:sz w:val="28"/>
          <w:szCs w:val="28"/>
        </w:rPr>
        <w:t xml:space="preserve"> </w:t>
      </w:r>
      <w:r w:rsidRPr="009F4612">
        <w:rPr>
          <w:rFonts w:ascii="Century" w:hAnsi="Century"/>
          <w:bCs/>
          <w:sz w:val="28"/>
          <w:szCs w:val="28"/>
        </w:rPr>
        <w:t>та в 1,7 рази більше до надходжень за відповідний період минулого року.</w:t>
      </w:r>
    </w:p>
    <w:p w14:paraId="3ED41321" w14:textId="77777777" w:rsidR="00C348BD" w:rsidRPr="009F4612" w:rsidRDefault="00C348BD" w:rsidP="00C348BD">
      <w:pPr>
        <w:ind w:firstLine="709"/>
        <w:jc w:val="both"/>
        <w:rPr>
          <w:rFonts w:ascii="Century" w:hAnsi="Century"/>
          <w:sz w:val="28"/>
        </w:rPr>
      </w:pPr>
      <w:r w:rsidRPr="009F4612">
        <w:rPr>
          <w:rFonts w:ascii="Century" w:hAnsi="Century"/>
          <w:bCs/>
          <w:sz w:val="28"/>
          <w:szCs w:val="28"/>
        </w:rPr>
        <w:t>Надходження єдиного податку</w:t>
      </w:r>
      <w:r w:rsidRPr="009F4612">
        <w:rPr>
          <w:rFonts w:ascii="Century" w:hAnsi="Century"/>
          <w:sz w:val="28"/>
          <w:szCs w:val="28"/>
        </w:rPr>
        <w:t xml:space="preserve"> становлять 39 331,1</w:t>
      </w:r>
      <w:r w:rsidRPr="009F4612">
        <w:rPr>
          <w:rFonts w:ascii="Century" w:hAnsi="Century"/>
          <w:bCs/>
          <w:sz w:val="28"/>
          <w:szCs w:val="28"/>
        </w:rPr>
        <w:t xml:space="preserve"> тис. грн</w:t>
      </w:r>
      <w:r w:rsidR="00051FAC" w:rsidRPr="009F4612">
        <w:rPr>
          <w:rFonts w:ascii="Century" w:hAnsi="Century"/>
          <w:bCs/>
          <w:sz w:val="28"/>
          <w:szCs w:val="28"/>
        </w:rPr>
        <w:t>.</w:t>
      </w:r>
      <w:r w:rsidRPr="009F4612">
        <w:rPr>
          <w:rFonts w:ascii="Century" w:hAnsi="Century"/>
          <w:sz w:val="28"/>
          <w:szCs w:val="28"/>
        </w:rPr>
        <w:t xml:space="preserve"> </w:t>
      </w:r>
      <w:r w:rsidRPr="009F4612">
        <w:rPr>
          <w:rFonts w:ascii="Century" w:hAnsi="Century"/>
          <w:bCs/>
          <w:sz w:val="28"/>
          <w:szCs w:val="28"/>
        </w:rPr>
        <w:t xml:space="preserve">або 110,2  </w:t>
      </w:r>
      <w:r w:rsidRPr="009F4612">
        <w:rPr>
          <w:rFonts w:ascii="Century" w:hAnsi="Century"/>
          <w:sz w:val="28"/>
          <w:szCs w:val="28"/>
        </w:rPr>
        <w:t>відсотки</w:t>
      </w:r>
      <w:r w:rsidRPr="009F4612">
        <w:rPr>
          <w:rFonts w:ascii="Century" w:hAnsi="Century"/>
          <w:bCs/>
          <w:sz w:val="28"/>
          <w:szCs w:val="28"/>
        </w:rPr>
        <w:t xml:space="preserve"> до плану і 121,5 </w:t>
      </w:r>
      <w:r w:rsidRPr="009F4612">
        <w:rPr>
          <w:rFonts w:ascii="Century" w:hAnsi="Century"/>
          <w:sz w:val="28"/>
          <w:szCs w:val="28"/>
        </w:rPr>
        <w:t>відсотки</w:t>
      </w:r>
      <w:r w:rsidRPr="009F4612">
        <w:rPr>
          <w:rFonts w:ascii="Century" w:hAnsi="Century"/>
          <w:bCs/>
          <w:sz w:val="28"/>
          <w:szCs w:val="28"/>
        </w:rPr>
        <w:t xml:space="preserve"> до надходжень за відповідний період минулого року. </w:t>
      </w:r>
      <w:r w:rsidRPr="009F4612">
        <w:rPr>
          <w:rFonts w:ascii="Century" w:hAnsi="Century"/>
          <w:sz w:val="28"/>
        </w:rPr>
        <w:t>Питома вага надходжень єдиного податку у дохідній частині загального фонду міського бюджету становить 16,5 відсотки.</w:t>
      </w:r>
    </w:p>
    <w:p w14:paraId="68EEB812" w14:textId="77777777" w:rsidR="00C348BD" w:rsidRPr="009F4612" w:rsidRDefault="00C348BD" w:rsidP="00C348BD">
      <w:pPr>
        <w:ind w:firstLine="709"/>
        <w:jc w:val="both"/>
        <w:rPr>
          <w:rFonts w:ascii="Century" w:hAnsi="Century"/>
          <w:sz w:val="28"/>
          <w:szCs w:val="28"/>
        </w:rPr>
      </w:pPr>
      <w:r w:rsidRPr="009F4612">
        <w:rPr>
          <w:rFonts w:ascii="Century" w:hAnsi="Century"/>
          <w:sz w:val="28"/>
          <w:szCs w:val="28"/>
        </w:rPr>
        <w:t xml:space="preserve"> У звітному періоді до міського бюджету надійшло 982,4</w:t>
      </w:r>
      <w:r w:rsidRPr="009F4612">
        <w:rPr>
          <w:rFonts w:ascii="Century" w:hAnsi="Century"/>
          <w:bCs/>
          <w:sz w:val="28"/>
          <w:szCs w:val="28"/>
        </w:rPr>
        <w:t xml:space="preserve"> тис. грн</w:t>
      </w:r>
      <w:r w:rsidR="00051FAC" w:rsidRPr="009F4612">
        <w:rPr>
          <w:rFonts w:ascii="Century" w:hAnsi="Century"/>
          <w:bCs/>
          <w:sz w:val="28"/>
          <w:szCs w:val="28"/>
        </w:rPr>
        <w:t>.</w:t>
      </w:r>
      <w:r w:rsidRPr="009F4612">
        <w:rPr>
          <w:rFonts w:ascii="Century" w:hAnsi="Century"/>
          <w:sz w:val="28"/>
          <w:szCs w:val="28"/>
        </w:rPr>
        <w:t xml:space="preserve"> плати за оренду майна комунальної власності. Плановий показник виконано на </w:t>
      </w:r>
      <w:r w:rsidRPr="009F4612">
        <w:rPr>
          <w:rFonts w:ascii="Century" w:hAnsi="Century"/>
          <w:bCs/>
          <w:sz w:val="28"/>
          <w:szCs w:val="28"/>
        </w:rPr>
        <w:t>116,3 відсотки</w:t>
      </w:r>
      <w:r w:rsidRPr="009F4612">
        <w:rPr>
          <w:rFonts w:ascii="Century" w:hAnsi="Century"/>
          <w:sz w:val="28"/>
          <w:szCs w:val="28"/>
        </w:rPr>
        <w:t>. Порівняно з минулим роком надходження збільшилися на 253,9</w:t>
      </w:r>
      <w:r w:rsidRPr="009F4612">
        <w:rPr>
          <w:rFonts w:ascii="Century" w:hAnsi="Century"/>
          <w:bCs/>
          <w:sz w:val="28"/>
          <w:szCs w:val="28"/>
        </w:rPr>
        <w:t xml:space="preserve"> тис. грн</w:t>
      </w:r>
      <w:r w:rsidR="00051FAC" w:rsidRPr="009F4612">
        <w:rPr>
          <w:rFonts w:ascii="Century" w:hAnsi="Century"/>
          <w:bCs/>
          <w:sz w:val="28"/>
          <w:szCs w:val="28"/>
        </w:rPr>
        <w:t>.</w:t>
      </w:r>
      <w:r w:rsidRPr="009F4612">
        <w:rPr>
          <w:rFonts w:ascii="Century" w:hAnsi="Century"/>
          <w:sz w:val="28"/>
          <w:szCs w:val="28"/>
        </w:rPr>
        <w:t xml:space="preserve"> або в 1,3 рази більше.</w:t>
      </w:r>
    </w:p>
    <w:p w14:paraId="291877A3" w14:textId="77777777" w:rsidR="00C348BD" w:rsidRPr="009F4612" w:rsidRDefault="00C348BD" w:rsidP="00C348BD">
      <w:pPr>
        <w:ind w:firstLine="709"/>
        <w:jc w:val="both"/>
        <w:rPr>
          <w:rFonts w:ascii="Century" w:hAnsi="Century"/>
          <w:bCs/>
          <w:sz w:val="28"/>
          <w:szCs w:val="28"/>
        </w:rPr>
      </w:pPr>
      <w:r w:rsidRPr="009F4612">
        <w:rPr>
          <w:rFonts w:ascii="Century" w:hAnsi="Century"/>
          <w:bCs/>
          <w:sz w:val="28"/>
          <w:szCs w:val="28"/>
        </w:rPr>
        <w:t>Надходження по платежах, які не носять постійного характеру:</w:t>
      </w:r>
    </w:p>
    <w:p w14:paraId="2AB26DAD" w14:textId="77777777" w:rsidR="00C348BD" w:rsidRPr="009F4612" w:rsidRDefault="00C348BD" w:rsidP="00C348BD">
      <w:pPr>
        <w:numPr>
          <w:ilvl w:val="0"/>
          <w:numId w:val="12"/>
        </w:numPr>
        <w:tabs>
          <w:tab w:val="left" w:pos="993"/>
        </w:tabs>
        <w:autoSpaceDE w:val="0"/>
        <w:autoSpaceDN w:val="0"/>
        <w:ind w:firstLine="709"/>
        <w:jc w:val="both"/>
        <w:rPr>
          <w:rFonts w:ascii="Century" w:hAnsi="Century"/>
          <w:sz w:val="28"/>
          <w:szCs w:val="28"/>
        </w:rPr>
      </w:pPr>
      <w:r w:rsidRPr="009F4612">
        <w:rPr>
          <w:rFonts w:ascii="Century" w:hAnsi="Century"/>
          <w:bCs/>
          <w:sz w:val="28"/>
          <w:szCs w:val="28"/>
        </w:rPr>
        <w:t xml:space="preserve">надходження плати за надання </w:t>
      </w:r>
      <w:proofErr w:type="spellStart"/>
      <w:r w:rsidRPr="009F4612">
        <w:rPr>
          <w:rFonts w:ascii="Century" w:hAnsi="Century"/>
          <w:bCs/>
          <w:sz w:val="28"/>
          <w:szCs w:val="28"/>
        </w:rPr>
        <w:t>адмінпослуг</w:t>
      </w:r>
      <w:proofErr w:type="spellEnd"/>
      <w:r w:rsidR="00E21A45" w:rsidRPr="009F4612">
        <w:rPr>
          <w:rFonts w:ascii="Century" w:hAnsi="Century"/>
          <w:bCs/>
          <w:sz w:val="28"/>
          <w:szCs w:val="28"/>
        </w:rPr>
        <w:t xml:space="preserve"> </w:t>
      </w:r>
      <w:r w:rsidRPr="009F4612">
        <w:rPr>
          <w:rFonts w:ascii="Century" w:hAnsi="Century"/>
          <w:bCs/>
          <w:sz w:val="28"/>
          <w:szCs w:val="28"/>
        </w:rPr>
        <w:t>– 6828,4 тис. грн</w:t>
      </w:r>
      <w:r w:rsidR="00051FAC" w:rsidRPr="009F4612">
        <w:rPr>
          <w:rFonts w:ascii="Century" w:hAnsi="Century"/>
          <w:bCs/>
          <w:sz w:val="28"/>
          <w:szCs w:val="28"/>
        </w:rPr>
        <w:t>.</w:t>
      </w:r>
      <w:r w:rsidRPr="009F4612">
        <w:rPr>
          <w:rFonts w:ascii="Century" w:hAnsi="Century"/>
          <w:bCs/>
          <w:sz w:val="28"/>
          <w:szCs w:val="28"/>
        </w:rPr>
        <w:t xml:space="preserve"> або 97,1 </w:t>
      </w:r>
      <w:r w:rsidRPr="009F4612">
        <w:rPr>
          <w:rFonts w:ascii="Century" w:hAnsi="Century"/>
          <w:sz w:val="28"/>
          <w:szCs w:val="28"/>
        </w:rPr>
        <w:t>відсотки</w:t>
      </w:r>
      <w:r w:rsidRPr="009F4612">
        <w:rPr>
          <w:rFonts w:ascii="Century" w:hAnsi="Century"/>
          <w:bCs/>
          <w:sz w:val="28"/>
          <w:szCs w:val="28"/>
        </w:rPr>
        <w:t xml:space="preserve"> до плану і в 2,6 рази більше до надходжень за відповідний період минулого року</w:t>
      </w:r>
    </w:p>
    <w:p w14:paraId="1A2647F0" w14:textId="77777777" w:rsidR="00C348BD" w:rsidRPr="009F4612" w:rsidRDefault="00C348BD" w:rsidP="00C348BD">
      <w:pPr>
        <w:numPr>
          <w:ilvl w:val="0"/>
          <w:numId w:val="12"/>
        </w:numPr>
        <w:tabs>
          <w:tab w:val="left" w:pos="993"/>
        </w:tabs>
        <w:autoSpaceDE w:val="0"/>
        <w:autoSpaceDN w:val="0"/>
        <w:ind w:firstLine="709"/>
        <w:jc w:val="both"/>
        <w:rPr>
          <w:rFonts w:ascii="Century" w:hAnsi="Century"/>
          <w:sz w:val="28"/>
          <w:szCs w:val="28"/>
        </w:rPr>
      </w:pPr>
      <w:r w:rsidRPr="009F4612">
        <w:rPr>
          <w:rFonts w:ascii="Century" w:hAnsi="Century"/>
          <w:bCs/>
          <w:sz w:val="28"/>
          <w:szCs w:val="28"/>
        </w:rPr>
        <w:t xml:space="preserve">надходження </w:t>
      </w:r>
      <w:proofErr w:type="spellStart"/>
      <w:r w:rsidRPr="009F4612">
        <w:rPr>
          <w:rFonts w:ascii="Century" w:hAnsi="Century"/>
          <w:bCs/>
          <w:sz w:val="28"/>
          <w:szCs w:val="28"/>
        </w:rPr>
        <w:t>адмінштрафів</w:t>
      </w:r>
      <w:proofErr w:type="spellEnd"/>
      <w:r w:rsidRPr="009F4612">
        <w:rPr>
          <w:rFonts w:ascii="Century" w:hAnsi="Century"/>
          <w:bCs/>
          <w:sz w:val="28"/>
          <w:szCs w:val="28"/>
        </w:rPr>
        <w:t xml:space="preserve"> складають 152,0 тис.</w:t>
      </w:r>
      <w:r w:rsidR="00051FAC" w:rsidRPr="009F4612">
        <w:rPr>
          <w:rFonts w:ascii="Century" w:hAnsi="Century"/>
          <w:bCs/>
          <w:sz w:val="28"/>
          <w:szCs w:val="28"/>
        </w:rPr>
        <w:t xml:space="preserve"> </w:t>
      </w:r>
      <w:r w:rsidRPr="009F4612">
        <w:rPr>
          <w:rFonts w:ascii="Century" w:hAnsi="Century"/>
          <w:bCs/>
          <w:sz w:val="28"/>
          <w:szCs w:val="28"/>
        </w:rPr>
        <w:t>грн</w:t>
      </w:r>
      <w:r w:rsidR="00051FAC" w:rsidRPr="009F4612">
        <w:rPr>
          <w:rFonts w:ascii="Century" w:hAnsi="Century"/>
          <w:bCs/>
          <w:sz w:val="28"/>
          <w:szCs w:val="28"/>
        </w:rPr>
        <w:t>.</w:t>
      </w:r>
      <w:r w:rsidRPr="009F4612">
        <w:rPr>
          <w:rFonts w:ascii="Century" w:hAnsi="Century"/>
          <w:bCs/>
          <w:sz w:val="28"/>
          <w:szCs w:val="28"/>
        </w:rPr>
        <w:t xml:space="preserve"> або 84,9 відсотки до плану та менше на 42,6 тис.</w:t>
      </w:r>
      <w:r w:rsidR="00E21A45" w:rsidRPr="009F4612">
        <w:rPr>
          <w:rFonts w:ascii="Century" w:hAnsi="Century"/>
          <w:bCs/>
          <w:sz w:val="28"/>
          <w:szCs w:val="28"/>
        </w:rPr>
        <w:t xml:space="preserve"> </w:t>
      </w:r>
      <w:r w:rsidRPr="009F4612">
        <w:rPr>
          <w:rFonts w:ascii="Century" w:hAnsi="Century"/>
          <w:bCs/>
          <w:sz w:val="28"/>
          <w:szCs w:val="28"/>
        </w:rPr>
        <w:t>грн</w:t>
      </w:r>
      <w:r w:rsidR="00E21A45" w:rsidRPr="009F4612">
        <w:rPr>
          <w:rFonts w:ascii="Century" w:hAnsi="Century"/>
          <w:bCs/>
          <w:sz w:val="28"/>
          <w:szCs w:val="28"/>
        </w:rPr>
        <w:t>.</w:t>
      </w:r>
      <w:r w:rsidRPr="009F4612">
        <w:rPr>
          <w:rFonts w:ascii="Century" w:hAnsi="Century"/>
          <w:bCs/>
          <w:sz w:val="28"/>
          <w:szCs w:val="28"/>
        </w:rPr>
        <w:t xml:space="preserve"> до відповідного періоду минулого року;</w:t>
      </w:r>
    </w:p>
    <w:p w14:paraId="49A27D9B" w14:textId="77777777" w:rsidR="00C348BD" w:rsidRPr="009F4612" w:rsidRDefault="00C348BD" w:rsidP="00C348BD">
      <w:pPr>
        <w:numPr>
          <w:ilvl w:val="0"/>
          <w:numId w:val="12"/>
        </w:numPr>
        <w:tabs>
          <w:tab w:val="left" w:pos="993"/>
        </w:tabs>
        <w:autoSpaceDE w:val="0"/>
        <w:autoSpaceDN w:val="0"/>
        <w:ind w:firstLine="709"/>
        <w:jc w:val="both"/>
        <w:rPr>
          <w:rFonts w:ascii="Century" w:hAnsi="Century"/>
          <w:bCs/>
          <w:sz w:val="28"/>
          <w:szCs w:val="28"/>
        </w:rPr>
      </w:pPr>
      <w:r w:rsidRPr="009F4612">
        <w:rPr>
          <w:rFonts w:ascii="Century" w:hAnsi="Century"/>
          <w:bCs/>
          <w:sz w:val="28"/>
          <w:szCs w:val="28"/>
        </w:rPr>
        <w:t>надходження до міського бюджету державного мита складають – 74,9 тис. грн або 113,5 відсотки до плану та більше на 8,0 тис.</w:t>
      </w:r>
      <w:r w:rsidR="00051FAC" w:rsidRPr="009F4612">
        <w:rPr>
          <w:rFonts w:ascii="Century" w:hAnsi="Century"/>
          <w:bCs/>
          <w:sz w:val="28"/>
          <w:szCs w:val="28"/>
        </w:rPr>
        <w:t xml:space="preserve"> </w:t>
      </w:r>
      <w:r w:rsidRPr="009F4612">
        <w:rPr>
          <w:rFonts w:ascii="Century" w:hAnsi="Century"/>
          <w:bCs/>
          <w:sz w:val="28"/>
          <w:szCs w:val="28"/>
        </w:rPr>
        <w:t>грн</w:t>
      </w:r>
      <w:r w:rsidR="00051FAC" w:rsidRPr="009F4612">
        <w:rPr>
          <w:rFonts w:ascii="Century" w:hAnsi="Century"/>
          <w:bCs/>
          <w:sz w:val="28"/>
          <w:szCs w:val="28"/>
        </w:rPr>
        <w:t>.</w:t>
      </w:r>
      <w:r w:rsidRPr="009F4612">
        <w:rPr>
          <w:rFonts w:ascii="Century" w:hAnsi="Century"/>
          <w:bCs/>
          <w:sz w:val="28"/>
          <w:szCs w:val="28"/>
        </w:rPr>
        <w:t xml:space="preserve"> до відповідного періоду минулого року;</w:t>
      </w:r>
    </w:p>
    <w:p w14:paraId="79B97EB8" w14:textId="77777777" w:rsidR="00C348BD" w:rsidRPr="009F4612" w:rsidRDefault="00C348BD" w:rsidP="00C348BD">
      <w:pPr>
        <w:numPr>
          <w:ilvl w:val="0"/>
          <w:numId w:val="12"/>
        </w:numPr>
        <w:tabs>
          <w:tab w:val="left" w:pos="993"/>
        </w:tabs>
        <w:autoSpaceDE w:val="0"/>
        <w:autoSpaceDN w:val="0"/>
        <w:ind w:firstLine="709"/>
        <w:jc w:val="both"/>
        <w:rPr>
          <w:rFonts w:ascii="Century" w:hAnsi="Century"/>
          <w:bCs/>
          <w:sz w:val="28"/>
          <w:szCs w:val="28"/>
        </w:rPr>
      </w:pPr>
      <w:r w:rsidRPr="009F4612">
        <w:rPr>
          <w:rFonts w:ascii="Century" w:hAnsi="Century"/>
          <w:bCs/>
          <w:sz w:val="28"/>
          <w:szCs w:val="28"/>
        </w:rPr>
        <w:t>інші надходження до міського бюджету складають – 265,9 тис. грн</w:t>
      </w:r>
      <w:r w:rsidR="00E21A45" w:rsidRPr="009F4612">
        <w:rPr>
          <w:rFonts w:ascii="Century" w:hAnsi="Century"/>
          <w:bCs/>
          <w:sz w:val="28"/>
          <w:szCs w:val="28"/>
        </w:rPr>
        <w:t>.</w:t>
      </w:r>
      <w:r w:rsidRPr="009F4612">
        <w:rPr>
          <w:rFonts w:ascii="Century" w:hAnsi="Century"/>
          <w:bCs/>
          <w:sz w:val="28"/>
          <w:szCs w:val="28"/>
        </w:rPr>
        <w:t xml:space="preserve"> або 105,0 відсотки до плану та більше в 2,7 рази до відповідного періоду минулого року.</w:t>
      </w:r>
    </w:p>
    <w:p w14:paraId="5C3F49C2" w14:textId="77777777" w:rsidR="00C348BD" w:rsidRPr="009F4612" w:rsidRDefault="00C348BD" w:rsidP="00C348BD">
      <w:pPr>
        <w:ind w:firstLine="709"/>
        <w:jc w:val="both"/>
        <w:rPr>
          <w:rFonts w:ascii="Century" w:hAnsi="Century"/>
          <w:sz w:val="28"/>
          <w:szCs w:val="28"/>
        </w:rPr>
      </w:pPr>
      <w:r w:rsidRPr="009F4612">
        <w:rPr>
          <w:rFonts w:ascii="Century" w:hAnsi="Century"/>
          <w:sz w:val="28"/>
          <w:szCs w:val="28"/>
        </w:rPr>
        <w:lastRenderedPageBreak/>
        <w:t>До спеціального фонду міського бюджету за  2022 ріку надійшло 19 395,8 тис. грн</w:t>
      </w:r>
      <w:r w:rsidR="00051FAC" w:rsidRPr="009F4612">
        <w:rPr>
          <w:rFonts w:ascii="Century" w:hAnsi="Century"/>
          <w:sz w:val="28"/>
          <w:szCs w:val="28"/>
        </w:rPr>
        <w:t>.</w:t>
      </w:r>
      <w:r w:rsidRPr="009F4612">
        <w:rPr>
          <w:rFonts w:ascii="Century" w:hAnsi="Century"/>
          <w:sz w:val="28"/>
          <w:szCs w:val="28"/>
        </w:rPr>
        <w:t xml:space="preserve"> податків і платежів. </w:t>
      </w:r>
    </w:p>
    <w:p w14:paraId="02FD8D7E" w14:textId="77777777" w:rsidR="00C348BD" w:rsidRPr="009F4612" w:rsidRDefault="00C348BD" w:rsidP="00C348BD">
      <w:pPr>
        <w:tabs>
          <w:tab w:val="left" w:pos="4395"/>
        </w:tabs>
        <w:ind w:firstLine="709"/>
        <w:jc w:val="both"/>
        <w:rPr>
          <w:rFonts w:ascii="Century" w:hAnsi="Century"/>
          <w:sz w:val="28"/>
          <w:szCs w:val="28"/>
        </w:rPr>
      </w:pPr>
      <w:r w:rsidRPr="009F4612">
        <w:rPr>
          <w:rFonts w:ascii="Century" w:hAnsi="Century"/>
          <w:sz w:val="28"/>
          <w:szCs w:val="28"/>
        </w:rPr>
        <w:t xml:space="preserve"> Зокрема, протягом звітного періоду до міського бюджету надійшло 132,7 тис. грн екологічного податку, або 149,1 відсотки  до плану та на 34,8 тис.</w:t>
      </w:r>
      <w:r w:rsidR="00051FAC" w:rsidRPr="009F4612">
        <w:rPr>
          <w:rFonts w:ascii="Century" w:hAnsi="Century"/>
          <w:sz w:val="28"/>
          <w:szCs w:val="28"/>
        </w:rPr>
        <w:t xml:space="preserve"> </w:t>
      </w:r>
      <w:r w:rsidRPr="009F4612">
        <w:rPr>
          <w:rFonts w:ascii="Century" w:hAnsi="Century"/>
          <w:sz w:val="28"/>
          <w:szCs w:val="28"/>
        </w:rPr>
        <w:t>грн</w:t>
      </w:r>
      <w:r w:rsidR="00051FAC" w:rsidRPr="009F4612">
        <w:rPr>
          <w:rFonts w:ascii="Century" w:hAnsi="Century"/>
          <w:sz w:val="28"/>
          <w:szCs w:val="28"/>
        </w:rPr>
        <w:t>.</w:t>
      </w:r>
      <w:r w:rsidRPr="009F4612">
        <w:rPr>
          <w:rFonts w:ascii="Century" w:hAnsi="Century"/>
          <w:sz w:val="28"/>
          <w:szCs w:val="28"/>
        </w:rPr>
        <w:t xml:space="preserve"> більше до фактичних надходжень минулого року.</w:t>
      </w:r>
    </w:p>
    <w:p w14:paraId="5429D178" w14:textId="77777777" w:rsidR="00C348BD" w:rsidRPr="009F4612" w:rsidRDefault="00C348BD" w:rsidP="00C348BD">
      <w:pPr>
        <w:tabs>
          <w:tab w:val="left" w:pos="4395"/>
        </w:tabs>
        <w:ind w:firstLine="709"/>
        <w:jc w:val="both"/>
        <w:rPr>
          <w:rFonts w:ascii="Century" w:hAnsi="Century"/>
          <w:sz w:val="28"/>
          <w:szCs w:val="28"/>
        </w:rPr>
      </w:pPr>
      <w:r w:rsidRPr="009F4612">
        <w:rPr>
          <w:rFonts w:ascii="Century" w:hAnsi="Century"/>
          <w:bCs/>
          <w:sz w:val="28"/>
          <w:szCs w:val="28"/>
        </w:rPr>
        <w:t>Власних надходжень бюджетних установ</w:t>
      </w:r>
      <w:r w:rsidRPr="009F4612">
        <w:rPr>
          <w:rFonts w:ascii="Century" w:hAnsi="Century"/>
          <w:sz w:val="28"/>
          <w:szCs w:val="28"/>
        </w:rPr>
        <w:t xml:space="preserve"> за 2022 рік надійшло 12654,2</w:t>
      </w:r>
      <w:r w:rsidRPr="009F4612">
        <w:rPr>
          <w:rFonts w:ascii="Century" w:hAnsi="Century"/>
          <w:bCs/>
          <w:sz w:val="28"/>
          <w:szCs w:val="28"/>
        </w:rPr>
        <w:t xml:space="preserve"> тис. грн. </w:t>
      </w:r>
      <w:r w:rsidRPr="009F4612">
        <w:rPr>
          <w:rFonts w:ascii="Century" w:hAnsi="Century"/>
          <w:sz w:val="28"/>
          <w:szCs w:val="28"/>
        </w:rPr>
        <w:t>Збільшення власних надходжень бюджетних установ в сумі 3327,2 тис.</w:t>
      </w:r>
      <w:r w:rsidR="00051FAC" w:rsidRPr="009F4612">
        <w:rPr>
          <w:rFonts w:ascii="Century" w:hAnsi="Century"/>
          <w:sz w:val="28"/>
          <w:szCs w:val="28"/>
        </w:rPr>
        <w:t xml:space="preserve"> </w:t>
      </w:r>
      <w:r w:rsidRPr="009F4612">
        <w:rPr>
          <w:rFonts w:ascii="Century" w:hAnsi="Century"/>
          <w:sz w:val="28"/>
          <w:szCs w:val="28"/>
        </w:rPr>
        <w:t>грн</w:t>
      </w:r>
      <w:r w:rsidR="00051FAC" w:rsidRPr="009F4612">
        <w:rPr>
          <w:rFonts w:ascii="Century" w:hAnsi="Century"/>
          <w:sz w:val="28"/>
          <w:szCs w:val="28"/>
        </w:rPr>
        <w:t>.</w:t>
      </w:r>
      <w:r w:rsidRPr="009F4612">
        <w:rPr>
          <w:rFonts w:ascii="Century" w:hAnsi="Century"/>
          <w:sz w:val="28"/>
          <w:szCs w:val="28"/>
        </w:rPr>
        <w:t xml:space="preserve"> в порівнянні з минулим роком пояснюється введенням воєнного часу та відповідно збільшенням благодійних внесків.</w:t>
      </w:r>
    </w:p>
    <w:p w14:paraId="6355D95D" w14:textId="77777777" w:rsidR="00C348BD" w:rsidRPr="009F4612" w:rsidRDefault="00C348BD" w:rsidP="00C348BD">
      <w:pPr>
        <w:tabs>
          <w:tab w:val="left" w:pos="4395"/>
        </w:tabs>
        <w:ind w:firstLine="709"/>
        <w:jc w:val="both"/>
        <w:rPr>
          <w:rFonts w:ascii="Century" w:hAnsi="Century"/>
          <w:sz w:val="28"/>
          <w:szCs w:val="28"/>
        </w:rPr>
      </w:pPr>
      <w:r w:rsidRPr="009F4612">
        <w:rPr>
          <w:rFonts w:ascii="Century" w:hAnsi="Century"/>
          <w:sz w:val="28"/>
          <w:szCs w:val="28"/>
        </w:rPr>
        <w:t>До міського бюджету в звітному періоді надійшло також 1191,1</w:t>
      </w:r>
      <w:r w:rsidRPr="009F4612">
        <w:rPr>
          <w:rFonts w:ascii="Century" w:hAnsi="Century"/>
          <w:bCs/>
          <w:sz w:val="28"/>
          <w:szCs w:val="28"/>
        </w:rPr>
        <w:t xml:space="preserve"> тис. грн</w:t>
      </w:r>
      <w:r w:rsidR="00051FAC" w:rsidRPr="009F4612">
        <w:rPr>
          <w:rFonts w:ascii="Century" w:hAnsi="Century"/>
          <w:bCs/>
          <w:sz w:val="28"/>
          <w:szCs w:val="28"/>
        </w:rPr>
        <w:t>.</w:t>
      </w:r>
      <w:r w:rsidRPr="009F4612">
        <w:rPr>
          <w:rFonts w:ascii="Century" w:hAnsi="Century"/>
          <w:sz w:val="28"/>
          <w:szCs w:val="28"/>
        </w:rPr>
        <w:t xml:space="preserve"> </w:t>
      </w:r>
      <w:r w:rsidRPr="009F4612">
        <w:rPr>
          <w:rFonts w:ascii="Century" w:hAnsi="Century"/>
          <w:bCs/>
          <w:sz w:val="28"/>
          <w:szCs w:val="28"/>
        </w:rPr>
        <w:t>коштів від відшкодування втрат сільськогосподарського та лісогосподарського виробництва</w:t>
      </w:r>
      <w:r w:rsidRPr="009F4612">
        <w:rPr>
          <w:rFonts w:ascii="Century" w:hAnsi="Century"/>
          <w:sz w:val="28"/>
          <w:szCs w:val="28"/>
        </w:rPr>
        <w:t xml:space="preserve"> або на 20,9 тис.</w:t>
      </w:r>
      <w:r w:rsidR="00051FAC" w:rsidRPr="009F4612">
        <w:rPr>
          <w:rFonts w:ascii="Century" w:hAnsi="Century"/>
          <w:sz w:val="28"/>
          <w:szCs w:val="28"/>
        </w:rPr>
        <w:t xml:space="preserve"> </w:t>
      </w:r>
      <w:r w:rsidRPr="009F4612">
        <w:rPr>
          <w:rFonts w:ascii="Century" w:hAnsi="Century"/>
          <w:sz w:val="28"/>
          <w:szCs w:val="28"/>
        </w:rPr>
        <w:t>грн</w:t>
      </w:r>
      <w:r w:rsidR="00051FAC" w:rsidRPr="009F4612">
        <w:rPr>
          <w:rFonts w:ascii="Century" w:hAnsi="Century"/>
          <w:sz w:val="28"/>
          <w:szCs w:val="28"/>
        </w:rPr>
        <w:t>.</w:t>
      </w:r>
      <w:r w:rsidRPr="009F4612">
        <w:rPr>
          <w:rFonts w:ascii="Century" w:hAnsi="Century"/>
          <w:sz w:val="28"/>
          <w:szCs w:val="28"/>
        </w:rPr>
        <w:t xml:space="preserve"> менше до відповідного періоду минулого року.</w:t>
      </w:r>
    </w:p>
    <w:p w14:paraId="6F809D6C" w14:textId="77777777" w:rsidR="00C348BD" w:rsidRPr="009F4612" w:rsidRDefault="00C348BD" w:rsidP="00C348BD">
      <w:pPr>
        <w:tabs>
          <w:tab w:val="left" w:pos="4395"/>
        </w:tabs>
        <w:ind w:firstLine="709"/>
        <w:jc w:val="both"/>
        <w:rPr>
          <w:rFonts w:ascii="Century" w:hAnsi="Century"/>
          <w:sz w:val="28"/>
          <w:szCs w:val="28"/>
        </w:rPr>
      </w:pPr>
      <w:r w:rsidRPr="009F4612">
        <w:rPr>
          <w:rFonts w:ascii="Century" w:hAnsi="Century"/>
          <w:sz w:val="28"/>
          <w:szCs w:val="28"/>
        </w:rPr>
        <w:t>За грошові стягнення за шкоду, заподіяну порушенням законодавства про охорону навколишнього природного середовища поступило 76,4 тис.</w:t>
      </w:r>
      <w:r w:rsidR="00051FAC" w:rsidRPr="009F4612">
        <w:rPr>
          <w:rFonts w:ascii="Century" w:hAnsi="Century"/>
          <w:sz w:val="28"/>
          <w:szCs w:val="28"/>
        </w:rPr>
        <w:t xml:space="preserve"> </w:t>
      </w:r>
      <w:r w:rsidRPr="009F4612">
        <w:rPr>
          <w:rFonts w:ascii="Century" w:hAnsi="Century"/>
          <w:sz w:val="28"/>
          <w:szCs w:val="28"/>
        </w:rPr>
        <w:t>грн</w:t>
      </w:r>
      <w:r w:rsidR="00051FAC" w:rsidRPr="009F4612">
        <w:rPr>
          <w:rFonts w:ascii="Century" w:hAnsi="Century"/>
          <w:sz w:val="28"/>
          <w:szCs w:val="28"/>
        </w:rPr>
        <w:t>.</w:t>
      </w:r>
      <w:r w:rsidRPr="009F4612">
        <w:rPr>
          <w:rFonts w:ascii="Century" w:hAnsi="Century"/>
          <w:sz w:val="28"/>
          <w:szCs w:val="28"/>
        </w:rPr>
        <w:t>, що на 59,1 тис.</w:t>
      </w:r>
      <w:r w:rsidR="00051FAC" w:rsidRPr="009F4612">
        <w:rPr>
          <w:rFonts w:ascii="Century" w:hAnsi="Century"/>
          <w:sz w:val="28"/>
          <w:szCs w:val="28"/>
        </w:rPr>
        <w:t xml:space="preserve"> </w:t>
      </w:r>
      <w:r w:rsidRPr="009F4612">
        <w:rPr>
          <w:rFonts w:ascii="Century" w:hAnsi="Century"/>
          <w:sz w:val="28"/>
          <w:szCs w:val="28"/>
        </w:rPr>
        <w:t>грн</w:t>
      </w:r>
      <w:r w:rsidR="00051FAC" w:rsidRPr="009F4612">
        <w:rPr>
          <w:rFonts w:ascii="Century" w:hAnsi="Century"/>
          <w:sz w:val="28"/>
          <w:szCs w:val="28"/>
        </w:rPr>
        <w:t>.</w:t>
      </w:r>
      <w:r w:rsidRPr="009F4612">
        <w:rPr>
          <w:rFonts w:ascii="Century" w:hAnsi="Century"/>
          <w:sz w:val="28"/>
          <w:szCs w:val="28"/>
        </w:rPr>
        <w:t xml:space="preserve"> більше до відповідного періоду минулого року.</w:t>
      </w:r>
    </w:p>
    <w:p w14:paraId="342433DE" w14:textId="77777777" w:rsidR="00C348BD" w:rsidRPr="009F4612" w:rsidRDefault="00C348BD" w:rsidP="00C348BD">
      <w:pPr>
        <w:tabs>
          <w:tab w:val="left" w:pos="4395"/>
        </w:tabs>
        <w:ind w:firstLine="709"/>
        <w:jc w:val="both"/>
        <w:rPr>
          <w:rFonts w:ascii="Century" w:hAnsi="Century"/>
          <w:sz w:val="28"/>
          <w:szCs w:val="28"/>
        </w:rPr>
      </w:pPr>
      <w:r w:rsidRPr="009F4612">
        <w:rPr>
          <w:rFonts w:ascii="Century" w:hAnsi="Century"/>
          <w:sz w:val="28"/>
          <w:szCs w:val="28"/>
        </w:rPr>
        <w:t>Коштів від продажу землі надійшло 4834,0</w:t>
      </w:r>
      <w:r w:rsidRPr="009F4612">
        <w:rPr>
          <w:rFonts w:ascii="Century" w:hAnsi="Century"/>
          <w:bCs/>
          <w:sz w:val="28"/>
          <w:szCs w:val="28"/>
        </w:rPr>
        <w:t xml:space="preserve"> тис. грн</w:t>
      </w:r>
      <w:r w:rsidR="00051FAC" w:rsidRPr="009F4612">
        <w:rPr>
          <w:rFonts w:ascii="Century" w:hAnsi="Century"/>
          <w:bCs/>
          <w:sz w:val="28"/>
          <w:szCs w:val="28"/>
        </w:rPr>
        <w:t>.</w:t>
      </w:r>
      <w:r w:rsidRPr="009F4612">
        <w:rPr>
          <w:rFonts w:ascii="Century" w:hAnsi="Century"/>
          <w:sz w:val="28"/>
          <w:szCs w:val="28"/>
        </w:rPr>
        <w:t xml:space="preserve"> або на 1794,0 тис.</w:t>
      </w:r>
      <w:r w:rsidR="00051FAC" w:rsidRPr="009F4612">
        <w:rPr>
          <w:rFonts w:ascii="Century" w:hAnsi="Century"/>
          <w:sz w:val="28"/>
          <w:szCs w:val="28"/>
        </w:rPr>
        <w:t xml:space="preserve"> </w:t>
      </w:r>
      <w:r w:rsidRPr="009F4612">
        <w:rPr>
          <w:rFonts w:ascii="Century" w:hAnsi="Century"/>
          <w:sz w:val="28"/>
          <w:szCs w:val="28"/>
        </w:rPr>
        <w:t>грн</w:t>
      </w:r>
      <w:r w:rsidR="00051FAC" w:rsidRPr="009F4612">
        <w:rPr>
          <w:rFonts w:ascii="Century" w:hAnsi="Century"/>
          <w:sz w:val="28"/>
          <w:szCs w:val="28"/>
        </w:rPr>
        <w:t>.</w:t>
      </w:r>
      <w:r w:rsidRPr="009F4612">
        <w:rPr>
          <w:rFonts w:ascii="Century" w:hAnsi="Century"/>
          <w:sz w:val="28"/>
          <w:szCs w:val="28"/>
        </w:rPr>
        <w:t xml:space="preserve"> менше до відповідного періоду минулого року.</w:t>
      </w:r>
    </w:p>
    <w:p w14:paraId="6BE69A65" w14:textId="77777777" w:rsidR="00C348BD" w:rsidRPr="009F4612" w:rsidRDefault="00C348BD" w:rsidP="00C348BD">
      <w:pPr>
        <w:tabs>
          <w:tab w:val="left" w:pos="4395"/>
        </w:tabs>
        <w:ind w:firstLine="709"/>
        <w:jc w:val="both"/>
        <w:rPr>
          <w:rFonts w:ascii="Century" w:hAnsi="Century"/>
          <w:sz w:val="28"/>
          <w:szCs w:val="28"/>
        </w:rPr>
      </w:pPr>
      <w:r w:rsidRPr="009F4612">
        <w:rPr>
          <w:rFonts w:ascii="Century" w:hAnsi="Century"/>
          <w:sz w:val="28"/>
          <w:szCs w:val="28"/>
        </w:rPr>
        <w:t>Також, за 2022 рік надійшло коштів від продажу майна комунальної власності в сумі 507,4 тис.</w:t>
      </w:r>
      <w:r w:rsidR="00051FAC" w:rsidRPr="009F4612">
        <w:rPr>
          <w:rFonts w:ascii="Century" w:hAnsi="Century"/>
          <w:sz w:val="28"/>
          <w:szCs w:val="28"/>
        </w:rPr>
        <w:t xml:space="preserve"> </w:t>
      </w:r>
      <w:r w:rsidRPr="009F4612">
        <w:rPr>
          <w:rFonts w:ascii="Century" w:hAnsi="Century"/>
          <w:sz w:val="28"/>
          <w:szCs w:val="28"/>
        </w:rPr>
        <w:t>грн</w:t>
      </w:r>
      <w:r w:rsidR="00051FAC" w:rsidRPr="009F4612">
        <w:rPr>
          <w:rFonts w:ascii="Century" w:hAnsi="Century"/>
          <w:sz w:val="28"/>
          <w:szCs w:val="28"/>
        </w:rPr>
        <w:t>.</w:t>
      </w:r>
      <w:r w:rsidRPr="009F4612">
        <w:rPr>
          <w:rFonts w:ascii="Century" w:hAnsi="Century"/>
          <w:sz w:val="28"/>
          <w:szCs w:val="28"/>
        </w:rPr>
        <w:t>, що на 6049,5 тис.</w:t>
      </w:r>
      <w:r w:rsidR="00051FAC" w:rsidRPr="009F4612">
        <w:rPr>
          <w:rFonts w:ascii="Century" w:hAnsi="Century"/>
          <w:sz w:val="28"/>
          <w:szCs w:val="28"/>
        </w:rPr>
        <w:t xml:space="preserve"> </w:t>
      </w:r>
      <w:r w:rsidRPr="009F4612">
        <w:rPr>
          <w:rFonts w:ascii="Century" w:hAnsi="Century"/>
          <w:sz w:val="28"/>
          <w:szCs w:val="28"/>
        </w:rPr>
        <w:t>грн</w:t>
      </w:r>
      <w:r w:rsidR="00051FAC" w:rsidRPr="009F4612">
        <w:rPr>
          <w:rFonts w:ascii="Century" w:hAnsi="Century"/>
          <w:sz w:val="28"/>
          <w:szCs w:val="28"/>
        </w:rPr>
        <w:t>.</w:t>
      </w:r>
      <w:r w:rsidRPr="009F4612">
        <w:rPr>
          <w:rFonts w:ascii="Century" w:hAnsi="Century"/>
          <w:sz w:val="28"/>
          <w:szCs w:val="28"/>
        </w:rPr>
        <w:t xml:space="preserve"> менше до відповідного періоду минулого року.</w:t>
      </w:r>
    </w:p>
    <w:p w14:paraId="08BE113A" w14:textId="77777777" w:rsidR="00C348BD" w:rsidRPr="009F4612" w:rsidRDefault="00C348BD" w:rsidP="00C348BD">
      <w:pPr>
        <w:tabs>
          <w:tab w:val="left" w:pos="4395"/>
        </w:tabs>
        <w:jc w:val="both"/>
        <w:rPr>
          <w:rFonts w:ascii="Century" w:hAnsi="Century"/>
          <w:bCs/>
          <w:color w:val="000000"/>
          <w:sz w:val="28"/>
          <w:szCs w:val="28"/>
        </w:rPr>
      </w:pPr>
      <w:r w:rsidRPr="009F4612">
        <w:rPr>
          <w:rFonts w:ascii="Century" w:hAnsi="Century"/>
          <w:color w:val="000000"/>
          <w:sz w:val="28"/>
          <w:szCs w:val="28"/>
        </w:rPr>
        <w:t xml:space="preserve">          Офіційних трансфертів з державного бюджету, а саме освітньої субвенції надійшло 116 801,5 тис. грн</w:t>
      </w:r>
      <w:r w:rsidR="00051FAC" w:rsidRPr="009F4612">
        <w:rPr>
          <w:rFonts w:ascii="Century" w:hAnsi="Century"/>
          <w:color w:val="000000"/>
          <w:sz w:val="28"/>
          <w:szCs w:val="28"/>
        </w:rPr>
        <w:t>.</w:t>
      </w:r>
      <w:r w:rsidRPr="009F4612">
        <w:rPr>
          <w:rFonts w:ascii="Century" w:hAnsi="Century"/>
          <w:color w:val="000000"/>
          <w:sz w:val="28"/>
          <w:szCs w:val="28"/>
        </w:rPr>
        <w:t xml:space="preserve"> або 100,0 відсотки </w:t>
      </w:r>
      <w:r w:rsidRPr="009F4612">
        <w:rPr>
          <w:rFonts w:ascii="Century" w:hAnsi="Century"/>
          <w:bCs/>
          <w:color w:val="000000"/>
          <w:sz w:val="28"/>
          <w:szCs w:val="28"/>
        </w:rPr>
        <w:t xml:space="preserve">до річного плану. </w:t>
      </w:r>
    </w:p>
    <w:p w14:paraId="7EA78D59" w14:textId="77777777" w:rsidR="00C348BD" w:rsidRPr="009F4612" w:rsidRDefault="00C348BD" w:rsidP="00C348BD">
      <w:pPr>
        <w:tabs>
          <w:tab w:val="left" w:pos="4395"/>
        </w:tabs>
        <w:jc w:val="both"/>
        <w:rPr>
          <w:rFonts w:ascii="Century" w:hAnsi="Century"/>
          <w:color w:val="000000"/>
          <w:sz w:val="28"/>
          <w:szCs w:val="28"/>
        </w:rPr>
      </w:pPr>
      <w:r w:rsidRPr="009F4612">
        <w:rPr>
          <w:rFonts w:ascii="Century" w:hAnsi="Century"/>
          <w:bCs/>
          <w:color w:val="000000"/>
          <w:sz w:val="28"/>
          <w:szCs w:val="28"/>
        </w:rPr>
        <w:t xml:space="preserve">         Базової д</w:t>
      </w:r>
      <w:r w:rsidRPr="009F4612">
        <w:rPr>
          <w:rFonts w:ascii="Century" w:hAnsi="Century"/>
          <w:sz w:val="28"/>
          <w:szCs w:val="28"/>
        </w:rPr>
        <w:t xml:space="preserve">отації з державного бюджету </w:t>
      </w:r>
      <w:r w:rsidRPr="009F4612">
        <w:rPr>
          <w:rFonts w:ascii="Century" w:hAnsi="Century"/>
          <w:color w:val="000000"/>
          <w:sz w:val="28"/>
          <w:szCs w:val="28"/>
        </w:rPr>
        <w:t>надійшло – 3120,0</w:t>
      </w:r>
      <w:r w:rsidRPr="009F4612">
        <w:rPr>
          <w:rFonts w:ascii="Century" w:hAnsi="Century"/>
          <w:bCs/>
          <w:color w:val="000000"/>
          <w:sz w:val="28"/>
          <w:szCs w:val="28"/>
        </w:rPr>
        <w:t xml:space="preserve"> тис. грн</w:t>
      </w:r>
      <w:r w:rsidR="00051FAC" w:rsidRPr="009F4612">
        <w:rPr>
          <w:rFonts w:ascii="Century" w:hAnsi="Century"/>
          <w:bCs/>
          <w:color w:val="000000"/>
          <w:sz w:val="28"/>
          <w:szCs w:val="28"/>
        </w:rPr>
        <w:t>.</w:t>
      </w:r>
      <w:r w:rsidRPr="009F4612">
        <w:rPr>
          <w:rFonts w:ascii="Century" w:hAnsi="Century"/>
          <w:bCs/>
          <w:color w:val="000000"/>
          <w:sz w:val="28"/>
          <w:szCs w:val="28"/>
        </w:rPr>
        <w:t xml:space="preserve"> або 100,0 відсотки до річного </w:t>
      </w:r>
      <w:r w:rsidRPr="009F4612">
        <w:rPr>
          <w:rFonts w:ascii="Century" w:hAnsi="Century"/>
          <w:color w:val="000000"/>
          <w:sz w:val="28"/>
          <w:szCs w:val="28"/>
        </w:rPr>
        <w:t>плану.</w:t>
      </w:r>
    </w:p>
    <w:p w14:paraId="7CE680C5" w14:textId="77777777" w:rsidR="00C348BD" w:rsidRPr="009F4612" w:rsidRDefault="00C348BD" w:rsidP="00C348BD">
      <w:pPr>
        <w:tabs>
          <w:tab w:val="left" w:pos="4395"/>
        </w:tabs>
        <w:jc w:val="both"/>
        <w:rPr>
          <w:rFonts w:ascii="Century" w:hAnsi="Century"/>
          <w:color w:val="000000"/>
          <w:sz w:val="28"/>
          <w:szCs w:val="28"/>
        </w:rPr>
      </w:pPr>
      <w:r w:rsidRPr="009F4612">
        <w:rPr>
          <w:rFonts w:ascii="Century" w:hAnsi="Century"/>
          <w:color w:val="000000"/>
          <w:sz w:val="28"/>
          <w:szCs w:val="28"/>
        </w:rPr>
        <w:t xml:space="preserve">       Іншої</w:t>
      </w:r>
      <w:r w:rsidRPr="009F4612">
        <w:rPr>
          <w:rFonts w:ascii="Century" w:hAnsi="Century"/>
          <w:bCs/>
          <w:color w:val="000000"/>
          <w:sz w:val="28"/>
          <w:szCs w:val="28"/>
        </w:rPr>
        <w:t xml:space="preserve"> д</w:t>
      </w:r>
      <w:r w:rsidRPr="009F4612">
        <w:rPr>
          <w:rFonts w:ascii="Century" w:hAnsi="Century"/>
          <w:sz w:val="28"/>
          <w:szCs w:val="28"/>
        </w:rPr>
        <w:t xml:space="preserve">отації з місцевого бюджету </w:t>
      </w:r>
      <w:r w:rsidRPr="009F4612">
        <w:rPr>
          <w:rFonts w:ascii="Century" w:hAnsi="Century"/>
          <w:color w:val="000000"/>
          <w:sz w:val="28"/>
          <w:szCs w:val="28"/>
        </w:rPr>
        <w:t>надійшло – 761,1</w:t>
      </w:r>
      <w:r w:rsidRPr="009F4612">
        <w:rPr>
          <w:rFonts w:ascii="Century" w:hAnsi="Century"/>
          <w:bCs/>
          <w:color w:val="000000"/>
          <w:sz w:val="28"/>
          <w:szCs w:val="28"/>
        </w:rPr>
        <w:t xml:space="preserve"> тис. грн</w:t>
      </w:r>
      <w:r w:rsidR="00051FAC" w:rsidRPr="009F4612">
        <w:rPr>
          <w:rFonts w:ascii="Century" w:hAnsi="Century"/>
          <w:bCs/>
          <w:color w:val="000000"/>
          <w:sz w:val="28"/>
          <w:szCs w:val="28"/>
        </w:rPr>
        <w:t>.</w:t>
      </w:r>
      <w:r w:rsidRPr="009F4612">
        <w:rPr>
          <w:rFonts w:ascii="Century" w:hAnsi="Century"/>
          <w:bCs/>
          <w:color w:val="000000"/>
          <w:sz w:val="28"/>
          <w:szCs w:val="28"/>
        </w:rPr>
        <w:t xml:space="preserve"> або 100,0 відсотки до річного </w:t>
      </w:r>
      <w:r w:rsidRPr="009F4612">
        <w:rPr>
          <w:rFonts w:ascii="Century" w:hAnsi="Century"/>
          <w:color w:val="000000"/>
          <w:sz w:val="28"/>
          <w:szCs w:val="28"/>
        </w:rPr>
        <w:t>плану.</w:t>
      </w:r>
    </w:p>
    <w:p w14:paraId="31E70612" w14:textId="77777777" w:rsidR="00C348BD" w:rsidRPr="009F4612" w:rsidRDefault="00C348BD" w:rsidP="00C348BD">
      <w:pPr>
        <w:tabs>
          <w:tab w:val="left" w:pos="4395"/>
        </w:tabs>
        <w:jc w:val="both"/>
        <w:rPr>
          <w:rFonts w:ascii="Century" w:hAnsi="Century"/>
          <w:color w:val="000000"/>
          <w:sz w:val="28"/>
          <w:szCs w:val="28"/>
        </w:rPr>
      </w:pPr>
      <w:r w:rsidRPr="009F4612">
        <w:rPr>
          <w:rFonts w:ascii="Century" w:hAnsi="Century"/>
          <w:color w:val="000000"/>
          <w:sz w:val="28"/>
          <w:szCs w:val="28"/>
        </w:rPr>
        <w:t xml:space="preserve">      Дотації з місцевого бюджету на проведення розрахунків протягом опалювального періоду за комунальні послуги та енергоносії надійшло –643,8</w:t>
      </w:r>
      <w:r w:rsidRPr="009F4612">
        <w:rPr>
          <w:rFonts w:ascii="Century" w:hAnsi="Century"/>
          <w:bCs/>
          <w:color w:val="000000"/>
          <w:sz w:val="28"/>
          <w:szCs w:val="28"/>
        </w:rPr>
        <w:t xml:space="preserve"> тис. грн</w:t>
      </w:r>
      <w:r w:rsidR="00051FAC" w:rsidRPr="009F4612">
        <w:rPr>
          <w:rFonts w:ascii="Century" w:hAnsi="Century"/>
          <w:bCs/>
          <w:color w:val="000000"/>
          <w:sz w:val="28"/>
          <w:szCs w:val="28"/>
        </w:rPr>
        <w:t>.</w:t>
      </w:r>
      <w:r w:rsidRPr="009F4612">
        <w:rPr>
          <w:rFonts w:ascii="Century" w:hAnsi="Century"/>
          <w:bCs/>
          <w:color w:val="000000"/>
          <w:sz w:val="28"/>
          <w:szCs w:val="28"/>
        </w:rPr>
        <w:t xml:space="preserve"> або 100,0 відсотки до річного </w:t>
      </w:r>
      <w:r w:rsidRPr="009F4612">
        <w:rPr>
          <w:rFonts w:ascii="Century" w:hAnsi="Century"/>
          <w:color w:val="000000"/>
          <w:sz w:val="28"/>
          <w:szCs w:val="28"/>
        </w:rPr>
        <w:t>плану.</w:t>
      </w:r>
    </w:p>
    <w:p w14:paraId="06E0A7CD" w14:textId="77777777" w:rsidR="00C348BD" w:rsidRPr="009F4612" w:rsidRDefault="00C348BD" w:rsidP="00C348BD">
      <w:pPr>
        <w:tabs>
          <w:tab w:val="left" w:pos="4395"/>
        </w:tabs>
        <w:jc w:val="both"/>
        <w:rPr>
          <w:rFonts w:ascii="Century" w:hAnsi="Century"/>
          <w:color w:val="000000"/>
          <w:sz w:val="28"/>
          <w:szCs w:val="28"/>
        </w:rPr>
      </w:pPr>
      <w:r w:rsidRPr="009F4612">
        <w:rPr>
          <w:rFonts w:ascii="Century" w:hAnsi="Century"/>
          <w:color w:val="000000"/>
          <w:sz w:val="28"/>
          <w:szCs w:val="28"/>
        </w:rPr>
        <w:t xml:space="preserve">      Субвенції з місцевих бюджетів іншим місцевим бюджетам надійшло-5608,9 тис. грн</w:t>
      </w:r>
      <w:r w:rsidR="00051FAC" w:rsidRPr="009F4612">
        <w:rPr>
          <w:rFonts w:ascii="Century" w:hAnsi="Century"/>
          <w:color w:val="000000"/>
          <w:sz w:val="28"/>
          <w:szCs w:val="28"/>
        </w:rPr>
        <w:t>.</w:t>
      </w:r>
      <w:r w:rsidRPr="009F4612">
        <w:rPr>
          <w:rFonts w:ascii="Century" w:hAnsi="Century"/>
          <w:color w:val="000000"/>
          <w:sz w:val="28"/>
          <w:szCs w:val="28"/>
        </w:rPr>
        <w:t xml:space="preserve"> або 91,6 відсотки до річного плану.</w:t>
      </w:r>
    </w:p>
    <w:p w14:paraId="73920CFB" w14:textId="77777777" w:rsidR="007C0475" w:rsidRPr="009F4612" w:rsidRDefault="007C0475" w:rsidP="00764DEA">
      <w:pPr>
        <w:tabs>
          <w:tab w:val="left" w:pos="4395"/>
        </w:tabs>
        <w:jc w:val="both"/>
        <w:rPr>
          <w:rFonts w:ascii="Century" w:hAnsi="Century"/>
          <w:color w:val="000000"/>
          <w:sz w:val="28"/>
          <w:szCs w:val="28"/>
        </w:rPr>
      </w:pPr>
    </w:p>
    <w:p w14:paraId="4508EB26" w14:textId="77777777" w:rsidR="001E71A8" w:rsidRPr="009F4612" w:rsidRDefault="001E71A8" w:rsidP="004E6AD0">
      <w:pPr>
        <w:ind w:firstLine="720"/>
        <w:jc w:val="both"/>
        <w:rPr>
          <w:rFonts w:ascii="Century" w:hAnsi="Century"/>
          <w:color w:val="000000"/>
          <w:sz w:val="28"/>
          <w:szCs w:val="28"/>
        </w:rPr>
      </w:pPr>
      <w:r w:rsidRPr="009F4612">
        <w:rPr>
          <w:rFonts w:ascii="Century" w:hAnsi="Century"/>
          <w:bCs/>
          <w:color w:val="000000"/>
          <w:sz w:val="28"/>
          <w:szCs w:val="28"/>
        </w:rPr>
        <w:t xml:space="preserve">У </w:t>
      </w:r>
      <w:r w:rsidR="004841D1" w:rsidRPr="009F4612">
        <w:rPr>
          <w:rFonts w:ascii="Century" w:hAnsi="Century"/>
          <w:bCs/>
          <w:color w:val="000000"/>
          <w:sz w:val="28"/>
          <w:szCs w:val="28"/>
        </w:rPr>
        <w:t>2022 році</w:t>
      </w:r>
      <w:r w:rsidRPr="009F4612">
        <w:rPr>
          <w:rFonts w:ascii="Century" w:hAnsi="Century"/>
          <w:bCs/>
          <w:color w:val="000000"/>
          <w:sz w:val="28"/>
          <w:szCs w:val="28"/>
        </w:rPr>
        <w:t xml:space="preserve"> з</w:t>
      </w:r>
      <w:r w:rsidR="005D0B00" w:rsidRPr="009F4612">
        <w:rPr>
          <w:rFonts w:ascii="Century" w:hAnsi="Century"/>
          <w:b/>
          <w:color w:val="000000"/>
          <w:sz w:val="28"/>
          <w:szCs w:val="28"/>
        </w:rPr>
        <w:t xml:space="preserve"> </w:t>
      </w:r>
      <w:r w:rsidR="005D0B00" w:rsidRPr="009F4612">
        <w:rPr>
          <w:rFonts w:ascii="Century" w:hAnsi="Century"/>
          <w:color w:val="000000"/>
          <w:sz w:val="28"/>
          <w:szCs w:val="28"/>
        </w:rPr>
        <w:t>міського</w:t>
      </w:r>
      <w:r w:rsidRPr="009F4612">
        <w:rPr>
          <w:rFonts w:ascii="Century" w:hAnsi="Century"/>
          <w:color w:val="000000"/>
          <w:sz w:val="28"/>
          <w:szCs w:val="28"/>
        </w:rPr>
        <w:t xml:space="preserve"> бюджету проведено </w:t>
      </w:r>
      <w:r w:rsidRPr="009F4612">
        <w:rPr>
          <w:rFonts w:ascii="Century" w:hAnsi="Century"/>
          <w:bCs/>
          <w:color w:val="000000"/>
          <w:sz w:val="28"/>
          <w:szCs w:val="28"/>
        </w:rPr>
        <w:t>видатків</w:t>
      </w:r>
      <w:r w:rsidRPr="009F4612">
        <w:rPr>
          <w:rFonts w:ascii="Century" w:hAnsi="Century"/>
          <w:color w:val="000000"/>
          <w:sz w:val="28"/>
          <w:szCs w:val="28"/>
        </w:rPr>
        <w:t xml:space="preserve"> на загальну суму</w:t>
      </w:r>
      <w:r w:rsidRPr="009F4612">
        <w:rPr>
          <w:rFonts w:ascii="Century" w:hAnsi="Century"/>
          <w:b/>
          <w:color w:val="000000"/>
          <w:sz w:val="28"/>
          <w:szCs w:val="28"/>
        </w:rPr>
        <w:t xml:space="preserve"> </w:t>
      </w:r>
      <w:r w:rsidR="004841D1" w:rsidRPr="009F4612">
        <w:rPr>
          <w:rFonts w:ascii="Century" w:hAnsi="Century"/>
          <w:color w:val="000000"/>
          <w:sz w:val="28"/>
          <w:szCs w:val="28"/>
        </w:rPr>
        <w:t>355</w:t>
      </w:r>
      <w:r w:rsidR="0020025F" w:rsidRPr="009F4612">
        <w:rPr>
          <w:rFonts w:ascii="Century" w:hAnsi="Century"/>
          <w:color w:val="000000"/>
          <w:sz w:val="28"/>
          <w:szCs w:val="28"/>
        </w:rPr>
        <w:t> </w:t>
      </w:r>
      <w:r w:rsidR="004841D1" w:rsidRPr="009F4612">
        <w:rPr>
          <w:rFonts w:ascii="Century" w:hAnsi="Century"/>
          <w:color w:val="000000"/>
          <w:sz w:val="28"/>
          <w:szCs w:val="28"/>
        </w:rPr>
        <w:t>947</w:t>
      </w:r>
      <w:r w:rsidR="0020025F" w:rsidRPr="009F4612">
        <w:rPr>
          <w:rFonts w:ascii="Century" w:hAnsi="Century"/>
          <w:color w:val="000000"/>
          <w:sz w:val="28"/>
          <w:szCs w:val="28"/>
        </w:rPr>
        <w:t>,</w:t>
      </w:r>
      <w:r w:rsidR="004841D1" w:rsidRPr="009F4612">
        <w:rPr>
          <w:rFonts w:ascii="Century" w:hAnsi="Century"/>
          <w:color w:val="000000"/>
          <w:sz w:val="28"/>
          <w:szCs w:val="28"/>
        </w:rPr>
        <w:t>1</w:t>
      </w:r>
      <w:r w:rsidRPr="009F4612">
        <w:rPr>
          <w:rFonts w:ascii="Century" w:hAnsi="Century"/>
          <w:color w:val="000000"/>
          <w:sz w:val="28"/>
          <w:szCs w:val="28"/>
        </w:rPr>
        <w:t xml:space="preserve"> тис. грн або </w:t>
      </w:r>
      <w:r w:rsidR="004841D1" w:rsidRPr="009F4612">
        <w:rPr>
          <w:rFonts w:ascii="Century" w:hAnsi="Century"/>
          <w:color w:val="000000"/>
          <w:sz w:val="28"/>
          <w:szCs w:val="28"/>
        </w:rPr>
        <w:t>88,7</w:t>
      </w:r>
      <w:r w:rsidRPr="009F4612">
        <w:rPr>
          <w:rFonts w:ascii="Century" w:hAnsi="Century"/>
          <w:color w:val="000000"/>
          <w:sz w:val="28"/>
          <w:szCs w:val="28"/>
        </w:rPr>
        <w:t xml:space="preserve"> відсотк</w:t>
      </w:r>
      <w:r w:rsidR="004E6AD0" w:rsidRPr="009F4612">
        <w:rPr>
          <w:rFonts w:ascii="Century" w:hAnsi="Century"/>
          <w:color w:val="000000"/>
          <w:sz w:val="28"/>
          <w:szCs w:val="28"/>
        </w:rPr>
        <w:t>а</w:t>
      </w:r>
      <w:r w:rsidRPr="009F4612">
        <w:rPr>
          <w:rFonts w:ascii="Century" w:hAnsi="Century"/>
          <w:color w:val="000000"/>
          <w:sz w:val="28"/>
          <w:szCs w:val="28"/>
        </w:rPr>
        <w:t xml:space="preserve"> до річних призначень з урахуванням змін, з яких за загальним фондом – </w:t>
      </w:r>
      <w:r w:rsidR="004841D1" w:rsidRPr="009F4612">
        <w:rPr>
          <w:rFonts w:ascii="Century" w:hAnsi="Century"/>
          <w:bCs/>
          <w:color w:val="000000"/>
          <w:sz w:val="28"/>
          <w:szCs w:val="28"/>
        </w:rPr>
        <w:t>330</w:t>
      </w:r>
      <w:r w:rsidR="00D17EF4" w:rsidRPr="009F4612">
        <w:rPr>
          <w:rFonts w:ascii="Century" w:hAnsi="Century"/>
          <w:bCs/>
          <w:color w:val="000000"/>
          <w:sz w:val="28"/>
          <w:szCs w:val="28"/>
        </w:rPr>
        <w:t> </w:t>
      </w:r>
      <w:r w:rsidR="004841D1" w:rsidRPr="009F4612">
        <w:rPr>
          <w:rFonts w:ascii="Century" w:hAnsi="Century"/>
          <w:bCs/>
          <w:color w:val="000000"/>
          <w:sz w:val="28"/>
          <w:szCs w:val="28"/>
        </w:rPr>
        <w:t>671</w:t>
      </w:r>
      <w:r w:rsidR="00D17EF4" w:rsidRPr="009F4612">
        <w:rPr>
          <w:rFonts w:ascii="Century" w:hAnsi="Century"/>
          <w:bCs/>
          <w:color w:val="000000"/>
          <w:sz w:val="28"/>
          <w:szCs w:val="28"/>
        </w:rPr>
        <w:t>,</w:t>
      </w:r>
      <w:r w:rsidR="004841D1" w:rsidRPr="009F4612">
        <w:rPr>
          <w:rFonts w:ascii="Century" w:hAnsi="Century"/>
          <w:bCs/>
          <w:color w:val="000000"/>
          <w:sz w:val="28"/>
          <w:szCs w:val="28"/>
        </w:rPr>
        <w:t>6</w:t>
      </w:r>
      <w:r w:rsidRPr="009F4612">
        <w:rPr>
          <w:rFonts w:ascii="Century" w:hAnsi="Century"/>
          <w:bCs/>
          <w:color w:val="000000"/>
          <w:sz w:val="28"/>
          <w:szCs w:val="28"/>
        </w:rPr>
        <w:t xml:space="preserve"> тис. грн</w:t>
      </w:r>
      <w:r w:rsidR="00051FAC" w:rsidRPr="009F4612">
        <w:rPr>
          <w:rFonts w:ascii="Century" w:hAnsi="Century"/>
          <w:bCs/>
          <w:color w:val="000000"/>
          <w:sz w:val="28"/>
          <w:szCs w:val="28"/>
        </w:rPr>
        <w:t>.</w:t>
      </w:r>
      <w:r w:rsidRPr="009F4612">
        <w:rPr>
          <w:rFonts w:ascii="Century" w:hAnsi="Century"/>
          <w:bCs/>
          <w:color w:val="000000"/>
          <w:sz w:val="28"/>
          <w:szCs w:val="28"/>
        </w:rPr>
        <w:t xml:space="preserve"> або </w:t>
      </w:r>
      <w:r w:rsidR="004841D1" w:rsidRPr="009F4612">
        <w:rPr>
          <w:rFonts w:ascii="Century" w:hAnsi="Century"/>
          <w:bCs/>
          <w:color w:val="000000"/>
          <w:sz w:val="28"/>
          <w:szCs w:val="28"/>
        </w:rPr>
        <w:t>92,8</w:t>
      </w:r>
      <w:r w:rsidRPr="009F4612">
        <w:rPr>
          <w:rFonts w:ascii="Century" w:hAnsi="Century"/>
          <w:bCs/>
          <w:color w:val="000000"/>
          <w:sz w:val="28"/>
          <w:szCs w:val="28"/>
        </w:rPr>
        <w:t xml:space="preserve"> відсот</w:t>
      </w:r>
      <w:r w:rsidR="00A20A31" w:rsidRPr="009F4612">
        <w:rPr>
          <w:rFonts w:ascii="Century" w:hAnsi="Century"/>
          <w:bCs/>
          <w:color w:val="000000"/>
          <w:sz w:val="28"/>
          <w:szCs w:val="28"/>
        </w:rPr>
        <w:t>к</w:t>
      </w:r>
      <w:r w:rsidR="004E6AD0" w:rsidRPr="009F4612">
        <w:rPr>
          <w:rFonts w:ascii="Century" w:hAnsi="Century"/>
          <w:bCs/>
          <w:color w:val="000000"/>
          <w:sz w:val="28"/>
          <w:szCs w:val="28"/>
        </w:rPr>
        <w:t>а</w:t>
      </w:r>
      <w:r w:rsidRPr="009F4612">
        <w:rPr>
          <w:rFonts w:ascii="Century" w:hAnsi="Century"/>
          <w:bCs/>
          <w:color w:val="000000"/>
          <w:sz w:val="28"/>
          <w:szCs w:val="28"/>
        </w:rPr>
        <w:t xml:space="preserve">, спеціальним – </w:t>
      </w:r>
      <w:r w:rsidR="004841D1" w:rsidRPr="009F4612">
        <w:rPr>
          <w:rFonts w:ascii="Century" w:hAnsi="Century"/>
          <w:bCs/>
          <w:color w:val="000000"/>
          <w:sz w:val="28"/>
          <w:szCs w:val="28"/>
        </w:rPr>
        <w:t>25</w:t>
      </w:r>
      <w:r w:rsidR="00D17EF4" w:rsidRPr="009F4612">
        <w:rPr>
          <w:rFonts w:ascii="Century" w:hAnsi="Century"/>
          <w:bCs/>
          <w:color w:val="000000"/>
          <w:sz w:val="28"/>
          <w:szCs w:val="28"/>
        </w:rPr>
        <w:t> </w:t>
      </w:r>
      <w:r w:rsidR="004841D1" w:rsidRPr="009F4612">
        <w:rPr>
          <w:rFonts w:ascii="Century" w:hAnsi="Century"/>
          <w:bCs/>
          <w:color w:val="000000"/>
          <w:sz w:val="28"/>
          <w:szCs w:val="28"/>
        </w:rPr>
        <w:t>275</w:t>
      </w:r>
      <w:r w:rsidR="00D17EF4" w:rsidRPr="009F4612">
        <w:rPr>
          <w:rFonts w:ascii="Century" w:hAnsi="Century"/>
          <w:bCs/>
          <w:color w:val="000000"/>
          <w:sz w:val="28"/>
          <w:szCs w:val="28"/>
        </w:rPr>
        <w:t>,</w:t>
      </w:r>
      <w:r w:rsidR="004841D1" w:rsidRPr="009F4612">
        <w:rPr>
          <w:rFonts w:ascii="Century" w:hAnsi="Century"/>
          <w:bCs/>
          <w:color w:val="000000"/>
          <w:sz w:val="28"/>
          <w:szCs w:val="28"/>
        </w:rPr>
        <w:t>5</w:t>
      </w:r>
      <w:r w:rsidR="004B41EE" w:rsidRPr="009F4612">
        <w:rPr>
          <w:rFonts w:ascii="Century" w:hAnsi="Century"/>
          <w:bCs/>
          <w:color w:val="000000"/>
          <w:sz w:val="28"/>
          <w:szCs w:val="28"/>
        </w:rPr>
        <w:t xml:space="preserve"> </w:t>
      </w:r>
      <w:r w:rsidRPr="009F4612">
        <w:rPr>
          <w:rFonts w:ascii="Century" w:hAnsi="Century"/>
          <w:bCs/>
          <w:color w:val="000000"/>
          <w:sz w:val="28"/>
          <w:szCs w:val="28"/>
        </w:rPr>
        <w:t>тис. грн</w:t>
      </w:r>
      <w:r w:rsidR="00051FAC" w:rsidRPr="009F4612">
        <w:rPr>
          <w:rFonts w:ascii="Century" w:hAnsi="Century"/>
          <w:bCs/>
          <w:color w:val="000000"/>
          <w:sz w:val="28"/>
          <w:szCs w:val="28"/>
        </w:rPr>
        <w:t>.</w:t>
      </w:r>
      <w:r w:rsidRPr="009F4612">
        <w:rPr>
          <w:rFonts w:ascii="Century" w:hAnsi="Century"/>
          <w:bCs/>
          <w:color w:val="000000"/>
          <w:sz w:val="28"/>
          <w:szCs w:val="28"/>
        </w:rPr>
        <w:t xml:space="preserve"> або </w:t>
      </w:r>
      <w:r w:rsidR="004841D1" w:rsidRPr="009F4612">
        <w:rPr>
          <w:rFonts w:ascii="Century" w:hAnsi="Century"/>
          <w:bCs/>
          <w:color w:val="000000"/>
          <w:sz w:val="28"/>
          <w:szCs w:val="28"/>
        </w:rPr>
        <w:t>56,1</w:t>
      </w:r>
      <w:r w:rsidRPr="009F4612">
        <w:rPr>
          <w:rFonts w:ascii="Century" w:hAnsi="Century"/>
          <w:bCs/>
          <w:color w:val="000000"/>
          <w:sz w:val="28"/>
          <w:szCs w:val="28"/>
        </w:rPr>
        <w:t xml:space="preserve"> відсотк</w:t>
      </w:r>
      <w:r w:rsidR="004E6AD0" w:rsidRPr="009F4612">
        <w:rPr>
          <w:rFonts w:ascii="Century" w:hAnsi="Century"/>
          <w:bCs/>
          <w:color w:val="000000"/>
          <w:sz w:val="28"/>
          <w:szCs w:val="28"/>
        </w:rPr>
        <w:t>а</w:t>
      </w:r>
      <w:r w:rsidRPr="009F4612">
        <w:rPr>
          <w:rFonts w:ascii="Century" w:hAnsi="Century"/>
          <w:bCs/>
          <w:color w:val="000000"/>
          <w:sz w:val="28"/>
          <w:szCs w:val="28"/>
        </w:rPr>
        <w:t>.</w:t>
      </w:r>
      <w:r w:rsidRPr="009F4612">
        <w:rPr>
          <w:rFonts w:ascii="Century" w:hAnsi="Century"/>
          <w:color w:val="000000"/>
          <w:sz w:val="28"/>
          <w:szCs w:val="28"/>
        </w:rPr>
        <w:t xml:space="preserve"> </w:t>
      </w:r>
    </w:p>
    <w:p w14:paraId="0231F54A" w14:textId="77777777" w:rsidR="008A159A" w:rsidRPr="009F4612" w:rsidRDefault="00C83474" w:rsidP="008A159A">
      <w:pPr>
        <w:jc w:val="both"/>
        <w:rPr>
          <w:rFonts w:ascii="Century" w:hAnsi="Century"/>
          <w:sz w:val="28"/>
          <w:szCs w:val="28"/>
          <w:lang w:val="ru-RU"/>
        </w:rPr>
      </w:pPr>
      <w:r w:rsidRPr="009F4612">
        <w:rPr>
          <w:rFonts w:ascii="Century" w:hAnsi="Century"/>
          <w:sz w:val="28"/>
          <w:szCs w:val="28"/>
        </w:rPr>
        <w:t xml:space="preserve">  </w:t>
      </w:r>
      <w:r w:rsidR="0020025F" w:rsidRPr="009F4612">
        <w:rPr>
          <w:rFonts w:ascii="Century" w:hAnsi="Century"/>
          <w:sz w:val="28"/>
          <w:szCs w:val="28"/>
        </w:rPr>
        <w:t xml:space="preserve"> </w:t>
      </w:r>
      <w:r w:rsidRPr="009F4612">
        <w:rPr>
          <w:rFonts w:ascii="Century" w:hAnsi="Century"/>
          <w:sz w:val="28"/>
          <w:szCs w:val="28"/>
        </w:rPr>
        <w:t xml:space="preserve">    </w:t>
      </w:r>
      <w:proofErr w:type="spellStart"/>
      <w:r w:rsidR="008A159A" w:rsidRPr="009F4612">
        <w:rPr>
          <w:rFonts w:ascii="Century" w:hAnsi="Century"/>
          <w:sz w:val="28"/>
          <w:szCs w:val="28"/>
          <w:lang w:val="ru-RU"/>
        </w:rPr>
        <w:t>Із</w:t>
      </w:r>
      <w:proofErr w:type="spellEnd"/>
      <w:r w:rsidR="008A159A" w:rsidRPr="009F4612">
        <w:rPr>
          <w:rFonts w:ascii="Century" w:hAnsi="Century"/>
          <w:sz w:val="28"/>
          <w:szCs w:val="28"/>
          <w:lang w:val="ru-RU"/>
        </w:rPr>
        <w:t xml:space="preserve"> </w:t>
      </w:r>
      <w:proofErr w:type="spellStart"/>
      <w:r w:rsidR="008A159A" w:rsidRPr="009F4612">
        <w:rPr>
          <w:rFonts w:ascii="Century" w:hAnsi="Century"/>
          <w:sz w:val="28"/>
          <w:szCs w:val="28"/>
          <w:lang w:val="ru-RU"/>
        </w:rPr>
        <w:t>загальної</w:t>
      </w:r>
      <w:proofErr w:type="spellEnd"/>
      <w:r w:rsidR="008A159A" w:rsidRPr="009F4612">
        <w:rPr>
          <w:rFonts w:ascii="Century" w:hAnsi="Century"/>
          <w:sz w:val="28"/>
          <w:szCs w:val="28"/>
          <w:lang w:val="ru-RU"/>
        </w:rPr>
        <w:t xml:space="preserve"> </w:t>
      </w:r>
      <w:proofErr w:type="spellStart"/>
      <w:r w:rsidR="008A159A" w:rsidRPr="009F4612">
        <w:rPr>
          <w:rFonts w:ascii="Century" w:hAnsi="Century"/>
          <w:sz w:val="28"/>
          <w:szCs w:val="28"/>
          <w:lang w:val="ru-RU"/>
        </w:rPr>
        <w:t>суми</w:t>
      </w:r>
      <w:proofErr w:type="spellEnd"/>
      <w:r w:rsidR="008A159A" w:rsidRPr="009F4612">
        <w:rPr>
          <w:rFonts w:ascii="Century" w:hAnsi="Century"/>
          <w:sz w:val="28"/>
          <w:szCs w:val="28"/>
          <w:lang w:val="ru-RU"/>
        </w:rPr>
        <w:t xml:space="preserve"> </w:t>
      </w:r>
      <w:proofErr w:type="spellStart"/>
      <w:r w:rsidR="008A159A" w:rsidRPr="009F4612">
        <w:rPr>
          <w:rFonts w:ascii="Century" w:hAnsi="Century"/>
          <w:sz w:val="28"/>
          <w:szCs w:val="28"/>
          <w:lang w:val="ru-RU"/>
        </w:rPr>
        <w:t>видатків</w:t>
      </w:r>
      <w:proofErr w:type="spellEnd"/>
      <w:r w:rsidR="008A159A" w:rsidRPr="009F4612">
        <w:rPr>
          <w:rFonts w:ascii="Century" w:hAnsi="Century"/>
          <w:sz w:val="28"/>
          <w:szCs w:val="28"/>
          <w:lang w:val="ru-RU"/>
        </w:rPr>
        <w:t xml:space="preserve"> </w:t>
      </w:r>
      <w:proofErr w:type="spellStart"/>
      <w:r w:rsidR="000611D1" w:rsidRPr="009F4612">
        <w:rPr>
          <w:rFonts w:ascii="Century" w:hAnsi="Century"/>
          <w:sz w:val="28"/>
          <w:szCs w:val="28"/>
          <w:lang w:val="ru-RU"/>
        </w:rPr>
        <w:t>загального</w:t>
      </w:r>
      <w:proofErr w:type="spellEnd"/>
      <w:r w:rsidR="000611D1" w:rsidRPr="009F4612">
        <w:rPr>
          <w:rFonts w:ascii="Century" w:hAnsi="Century"/>
          <w:sz w:val="28"/>
          <w:szCs w:val="28"/>
          <w:lang w:val="ru-RU"/>
        </w:rPr>
        <w:t xml:space="preserve"> фонду бюджету </w:t>
      </w:r>
      <w:r w:rsidR="008A159A" w:rsidRPr="009F4612">
        <w:rPr>
          <w:rFonts w:ascii="Century" w:hAnsi="Century"/>
          <w:sz w:val="28"/>
          <w:szCs w:val="28"/>
          <w:lang w:val="ru-RU"/>
        </w:rPr>
        <w:t xml:space="preserve">на </w:t>
      </w:r>
      <w:proofErr w:type="spellStart"/>
      <w:r w:rsidR="008A159A" w:rsidRPr="009F4612">
        <w:rPr>
          <w:rFonts w:ascii="Century" w:hAnsi="Century"/>
          <w:sz w:val="28"/>
          <w:szCs w:val="28"/>
          <w:lang w:val="ru-RU"/>
        </w:rPr>
        <w:t>заробітну</w:t>
      </w:r>
      <w:proofErr w:type="spellEnd"/>
      <w:r w:rsidR="008A159A" w:rsidRPr="009F4612">
        <w:rPr>
          <w:rFonts w:ascii="Century" w:hAnsi="Century"/>
          <w:sz w:val="28"/>
          <w:szCs w:val="28"/>
          <w:lang w:val="ru-RU"/>
        </w:rPr>
        <w:t xml:space="preserve"> плату і </w:t>
      </w:r>
      <w:proofErr w:type="spellStart"/>
      <w:r w:rsidR="008A159A" w:rsidRPr="009F4612">
        <w:rPr>
          <w:rFonts w:ascii="Century" w:hAnsi="Century"/>
          <w:sz w:val="28"/>
          <w:szCs w:val="28"/>
          <w:lang w:val="ru-RU"/>
        </w:rPr>
        <w:t>нарахування</w:t>
      </w:r>
      <w:proofErr w:type="spellEnd"/>
      <w:r w:rsidR="008A159A" w:rsidRPr="009F4612">
        <w:rPr>
          <w:rFonts w:ascii="Century" w:hAnsi="Century"/>
          <w:sz w:val="28"/>
          <w:szCs w:val="28"/>
          <w:lang w:val="ru-RU"/>
        </w:rPr>
        <w:t xml:space="preserve"> на </w:t>
      </w:r>
      <w:proofErr w:type="spellStart"/>
      <w:r w:rsidR="008A159A" w:rsidRPr="009F4612">
        <w:rPr>
          <w:rFonts w:ascii="Century" w:hAnsi="Century"/>
          <w:sz w:val="28"/>
          <w:szCs w:val="28"/>
          <w:lang w:val="ru-RU"/>
        </w:rPr>
        <w:t>неї</w:t>
      </w:r>
      <w:proofErr w:type="spellEnd"/>
      <w:r w:rsidR="008A159A" w:rsidRPr="009F4612">
        <w:rPr>
          <w:rFonts w:ascii="Century" w:hAnsi="Century"/>
          <w:sz w:val="28"/>
          <w:szCs w:val="28"/>
          <w:lang w:val="ru-RU"/>
        </w:rPr>
        <w:t xml:space="preserve"> направлено </w:t>
      </w:r>
      <w:r w:rsidR="006A20E8" w:rsidRPr="009F4612">
        <w:rPr>
          <w:rFonts w:ascii="Century" w:hAnsi="Century"/>
          <w:sz w:val="28"/>
          <w:szCs w:val="28"/>
          <w:lang w:val="ru-RU"/>
        </w:rPr>
        <w:t>254</w:t>
      </w:r>
      <w:r w:rsidR="00D17EF4" w:rsidRPr="009F4612">
        <w:rPr>
          <w:rFonts w:ascii="Century" w:hAnsi="Century"/>
          <w:sz w:val="28"/>
          <w:szCs w:val="28"/>
          <w:lang w:val="ru-RU"/>
        </w:rPr>
        <w:t> </w:t>
      </w:r>
      <w:r w:rsidR="006A20E8" w:rsidRPr="009F4612">
        <w:rPr>
          <w:rFonts w:ascii="Century" w:hAnsi="Century"/>
          <w:sz w:val="28"/>
          <w:szCs w:val="28"/>
          <w:lang w:val="ru-RU"/>
        </w:rPr>
        <w:t>472</w:t>
      </w:r>
      <w:r w:rsidR="00D17EF4" w:rsidRPr="009F4612">
        <w:rPr>
          <w:rFonts w:ascii="Century" w:hAnsi="Century"/>
          <w:sz w:val="28"/>
          <w:szCs w:val="28"/>
          <w:lang w:val="ru-RU"/>
        </w:rPr>
        <w:t>,</w:t>
      </w:r>
      <w:r w:rsidR="006A20E8" w:rsidRPr="009F4612">
        <w:rPr>
          <w:rFonts w:ascii="Century" w:hAnsi="Century"/>
          <w:sz w:val="28"/>
          <w:szCs w:val="28"/>
          <w:lang w:val="ru-RU"/>
        </w:rPr>
        <w:t>4</w:t>
      </w:r>
      <w:r w:rsidR="0020025F" w:rsidRPr="009F4612">
        <w:rPr>
          <w:rFonts w:ascii="Century" w:hAnsi="Century"/>
          <w:sz w:val="28"/>
          <w:szCs w:val="28"/>
          <w:lang w:val="ru-RU"/>
        </w:rPr>
        <w:t xml:space="preserve"> </w:t>
      </w:r>
      <w:r w:rsidR="008A159A" w:rsidRPr="009F4612">
        <w:rPr>
          <w:rFonts w:ascii="Century" w:hAnsi="Century"/>
          <w:sz w:val="28"/>
          <w:szCs w:val="28"/>
          <w:lang w:val="ru-RU"/>
        </w:rPr>
        <w:t>тис.</w:t>
      </w:r>
      <w:r w:rsidR="00051FAC" w:rsidRPr="009F4612">
        <w:rPr>
          <w:rFonts w:ascii="Century" w:hAnsi="Century"/>
          <w:sz w:val="28"/>
          <w:szCs w:val="28"/>
          <w:lang w:val="ru-RU"/>
        </w:rPr>
        <w:t xml:space="preserve"> </w:t>
      </w:r>
      <w:r w:rsidR="008A159A" w:rsidRPr="009F4612">
        <w:rPr>
          <w:rFonts w:ascii="Century" w:hAnsi="Century"/>
          <w:sz w:val="28"/>
          <w:szCs w:val="28"/>
          <w:lang w:val="ru-RU"/>
        </w:rPr>
        <w:t xml:space="preserve">грн. при </w:t>
      </w:r>
      <w:proofErr w:type="spellStart"/>
      <w:r w:rsidR="008A159A" w:rsidRPr="009F4612">
        <w:rPr>
          <w:rFonts w:ascii="Century" w:hAnsi="Century"/>
          <w:sz w:val="28"/>
          <w:szCs w:val="28"/>
          <w:lang w:val="ru-RU"/>
        </w:rPr>
        <w:t>уточненому</w:t>
      </w:r>
      <w:proofErr w:type="spellEnd"/>
      <w:r w:rsidR="008A159A" w:rsidRPr="009F4612">
        <w:rPr>
          <w:rFonts w:ascii="Century" w:hAnsi="Century"/>
          <w:sz w:val="28"/>
          <w:szCs w:val="28"/>
          <w:lang w:val="ru-RU"/>
        </w:rPr>
        <w:t xml:space="preserve"> </w:t>
      </w:r>
      <w:proofErr w:type="spellStart"/>
      <w:r w:rsidR="008A159A" w:rsidRPr="009F4612">
        <w:rPr>
          <w:rFonts w:ascii="Century" w:hAnsi="Century"/>
          <w:sz w:val="28"/>
          <w:szCs w:val="28"/>
          <w:lang w:val="ru-RU"/>
        </w:rPr>
        <w:t>плані</w:t>
      </w:r>
      <w:proofErr w:type="spellEnd"/>
      <w:r w:rsidR="008A159A" w:rsidRPr="009F4612">
        <w:rPr>
          <w:rFonts w:ascii="Century" w:hAnsi="Century"/>
          <w:sz w:val="28"/>
          <w:szCs w:val="28"/>
          <w:lang w:val="ru-RU"/>
        </w:rPr>
        <w:t xml:space="preserve"> на </w:t>
      </w:r>
      <w:proofErr w:type="spellStart"/>
      <w:r w:rsidR="008A159A" w:rsidRPr="009F4612">
        <w:rPr>
          <w:rFonts w:ascii="Century" w:hAnsi="Century"/>
          <w:sz w:val="28"/>
          <w:szCs w:val="28"/>
          <w:lang w:val="ru-RU"/>
        </w:rPr>
        <w:t>рік</w:t>
      </w:r>
      <w:proofErr w:type="spellEnd"/>
      <w:r w:rsidR="008A159A" w:rsidRPr="009F4612">
        <w:rPr>
          <w:rFonts w:ascii="Century" w:hAnsi="Century"/>
          <w:sz w:val="28"/>
          <w:szCs w:val="28"/>
          <w:lang w:val="ru-RU"/>
        </w:rPr>
        <w:t xml:space="preserve"> </w:t>
      </w:r>
      <w:r w:rsidR="006A20E8" w:rsidRPr="009F4612">
        <w:rPr>
          <w:rFonts w:ascii="Century" w:hAnsi="Century"/>
          <w:sz w:val="28"/>
          <w:szCs w:val="28"/>
          <w:lang w:val="ru-RU"/>
        </w:rPr>
        <w:t>257</w:t>
      </w:r>
      <w:r w:rsidR="0020025F" w:rsidRPr="009F4612">
        <w:rPr>
          <w:rFonts w:ascii="Century" w:hAnsi="Century"/>
          <w:sz w:val="28"/>
          <w:szCs w:val="28"/>
          <w:lang w:val="ru-RU"/>
        </w:rPr>
        <w:t> </w:t>
      </w:r>
      <w:r w:rsidR="006A20E8" w:rsidRPr="009F4612">
        <w:rPr>
          <w:rFonts w:ascii="Century" w:hAnsi="Century"/>
          <w:sz w:val="28"/>
          <w:szCs w:val="28"/>
          <w:lang w:val="ru-RU"/>
        </w:rPr>
        <w:t>666</w:t>
      </w:r>
      <w:r w:rsidR="0020025F" w:rsidRPr="009F4612">
        <w:rPr>
          <w:rFonts w:ascii="Century" w:hAnsi="Century"/>
          <w:sz w:val="28"/>
          <w:szCs w:val="28"/>
          <w:lang w:val="ru-RU"/>
        </w:rPr>
        <w:t>,</w:t>
      </w:r>
      <w:r w:rsidR="006A20E8" w:rsidRPr="009F4612">
        <w:rPr>
          <w:rFonts w:ascii="Century" w:hAnsi="Century"/>
          <w:sz w:val="28"/>
          <w:szCs w:val="28"/>
          <w:lang w:val="ru-RU"/>
        </w:rPr>
        <w:t>5</w:t>
      </w:r>
      <w:r w:rsidR="008A159A" w:rsidRPr="009F4612">
        <w:rPr>
          <w:rFonts w:ascii="Century" w:hAnsi="Century"/>
          <w:sz w:val="28"/>
          <w:szCs w:val="28"/>
          <w:lang w:val="ru-RU"/>
        </w:rPr>
        <w:t xml:space="preserve"> тис.</w:t>
      </w:r>
      <w:r w:rsidR="00051FAC" w:rsidRPr="009F4612">
        <w:rPr>
          <w:rFonts w:ascii="Century" w:hAnsi="Century"/>
          <w:sz w:val="28"/>
          <w:szCs w:val="28"/>
          <w:lang w:val="ru-RU"/>
        </w:rPr>
        <w:t xml:space="preserve"> </w:t>
      </w:r>
      <w:r w:rsidR="008A159A" w:rsidRPr="009F4612">
        <w:rPr>
          <w:rFonts w:ascii="Century" w:hAnsi="Century"/>
          <w:sz w:val="28"/>
          <w:szCs w:val="28"/>
          <w:lang w:val="ru-RU"/>
        </w:rPr>
        <w:t>грн</w:t>
      </w:r>
      <w:r w:rsidR="00051FAC" w:rsidRPr="009F4612">
        <w:rPr>
          <w:rFonts w:ascii="Century" w:hAnsi="Century"/>
          <w:sz w:val="28"/>
          <w:szCs w:val="28"/>
          <w:lang w:val="ru-RU"/>
        </w:rPr>
        <w:t>.</w:t>
      </w:r>
      <w:r w:rsidR="005D5E8D" w:rsidRPr="009F4612">
        <w:rPr>
          <w:rFonts w:ascii="Century" w:hAnsi="Century"/>
          <w:sz w:val="28"/>
          <w:szCs w:val="28"/>
          <w:lang w:val="ru-RU"/>
        </w:rPr>
        <w:t>,</w:t>
      </w:r>
      <w:r w:rsidR="008A159A" w:rsidRPr="009F4612">
        <w:rPr>
          <w:rFonts w:ascii="Century" w:hAnsi="Century"/>
          <w:sz w:val="28"/>
          <w:szCs w:val="28"/>
          <w:lang w:val="ru-RU"/>
        </w:rPr>
        <w:t xml:space="preserve"> </w:t>
      </w:r>
      <w:proofErr w:type="spellStart"/>
      <w:r w:rsidR="008A159A" w:rsidRPr="009F4612">
        <w:rPr>
          <w:rFonts w:ascii="Century" w:hAnsi="Century"/>
          <w:sz w:val="28"/>
          <w:szCs w:val="28"/>
          <w:lang w:val="ru-RU"/>
        </w:rPr>
        <w:t>або</w:t>
      </w:r>
      <w:proofErr w:type="spellEnd"/>
      <w:r w:rsidR="008A159A" w:rsidRPr="009F4612">
        <w:rPr>
          <w:rFonts w:ascii="Century" w:hAnsi="Century"/>
          <w:sz w:val="28"/>
          <w:szCs w:val="28"/>
          <w:lang w:val="ru-RU"/>
        </w:rPr>
        <w:t xml:space="preserve"> </w:t>
      </w:r>
      <w:r w:rsidR="006A20E8" w:rsidRPr="009F4612">
        <w:rPr>
          <w:rFonts w:ascii="Century" w:hAnsi="Century"/>
          <w:sz w:val="28"/>
          <w:szCs w:val="28"/>
          <w:lang w:val="ru-RU"/>
        </w:rPr>
        <w:t>98,8</w:t>
      </w:r>
      <w:r w:rsidR="005D5E8D" w:rsidRPr="009F4612">
        <w:rPr>
          <w:rFonts w:ascii="Century" w:hAnsi="Century"/>
          <w:sz w:val="28"/>
          <w:szCs w:val="28"/>
          <w:lang w:val="ru-RU"/>
        </w:rPr>
        <w:t xml:space="preserve"> </w:t>
      </w:r>
      <w:proofErr w:type="spellStart"/>
      <w:r w:rsidR="005D5E8D" w:rsidRPr="009F4612">
        <w:rPr>
          <w:rFonts w:ascii="Century" w:hAnsi="Century"/>
          <w:sz w:val="28"/>
          <w:szCs w:val="28"/>
          <w:lang w:val="ru-RU"/>
        </w:rPr>
        <w:t>відсотка</w:t>
      </w:r>
      <w:proofErr w:type="spellEnd"/>
      <w:r w:rsidR="005D5E8D" w:rsidRPr="009F4612">
        <w:rPr>
          <w:rFonts w:ascii="Century" w:hAnsi="Century"/>
          <w:sz w:val="28"/>
          <w:szCs w:val="28"/>
          <w:lang w:val="ru-RU"/>
        </w:rPr>
        <w:t>,</w:t>
      </w:r>
      <w:r w:rsidR="008A159A" w:rsidRPr="009F4612">
        <w:rPr>
          <w:rFonts w:ascii="Century" w:hAnsi="Century"/>
          <w:sz w:val="28"/>
          <w:szCs w:val="28"/>
          <w:lang w:val="ru-RU"/>
        </w:rPr>
        <w:t xml:space="preserve">  на </w:t>
      </w:r>
      <w:proofErr w:type="spellStart"/>
      <w:r w:rsidR="008A159A" w:rsidRPr="009F4612">
        <w:rPr>
          <w:rFonts w:ascii="Century" w:hAnsi="Century"/>
          <w:sz w:val="28"/>
          <w:szCs w:val="28"/>
          <w:lang w:val="ru-RU"/>
        </w:rPr>
        <w:t>спожиті</w:t>
      </w:r>
      <w:proofErr w:type="spellEnd"/>
      <w:r w:rsidR="008A159A" w:rsidRPr="009F4612">
        <w:rPr>
          <w:rFonts w:ascii="Century" w:hAnsi="Century"/>
          <w:sz w:val="28"/>
          <w:szCs w:val="28"/>
          <w:lang w:val="ru-RU"/>
        </w:rPr>
        <w:t xml:space="preserve"> </w:t>
      </w:r>
      <w:proofErr w:type="spellStart"/>
      <w:r w:rsidR="008A159A" w:rsidRPr="009F4612">
        <w:rPr>
          <w:rFonts w:ascii="Century" w:hAnsi="Century"/>
          <w:sz w:val="28"/>
          <w:szCs w:val="28"/>
          <w:lang w:val="ru-RU"/>
        </w:rPr>
        <w:t>енергоносії</w:t>
      </w:r>
      <w:proofErr w:type="spellEnd"/>
      <w:r w:rsidR="008A159A" w:rsidRPr="009F4612">
        <w:rPr>
          <w:rFonts w:ascii="Century" w:hAnsi="Century"/>
          <w:sz w:val="28"/>
          <w:szCs w:val="28"/>
          <w:lang w:val="ru-RU"/>
        </w:rPr>
        <w:t xml:space="preserve"> направлено </w:t>
      </w:r>
      <w:r w:rsidR="006A20E8" w:rsidRPr="009F4612">
        <w:rPr>
          <w:rFonts w:ascii="Century" w:hAnsi="Century"/>
          <w:sz w:val="28"/>
          <w:szCs w:val="28"/>
          <w:lang w:val="ru-RU"/>
        </w:rPr>
        <w:t>20</w:t>
      </w:r>
      <w:r w:rsidR="00D17EF4" w:rsidRPr="009F4612">
        <w:rPr>
          <w:rFonts w:ascii="Century" w:hAnsi="Century"/>
          <w:sz w:val="28"/>
          <w:szCs w:val="28"/>
          <w:lang w:val="ru-RU"/>
        </w:rPr>
        <w:t> </w:t>
      </w:r>
      <w:r w:rsidR="006A20E8" w:rsidRPr="009F4612">
        <w:rPr>
          <w:rFonts w:ascii="Century" w:hAnsi="Century"/>
          <w:sz w:val="28"/>
          <w:szCs w:val="28"/>
          <w:lang w:val="ru-RU"/>
        </w:rPr>
        <w:t>654</w:t>
      </w:r>
      <w:r w:rsidR="00D17EF4" w:rsidRPr="009F4612">
        <w:rPr>
          <w:rFonts w:ascii="Century" w:hAnsi="Century"/>
          <w:sz w:val="28"/>
          <w:szCs w:val="28"/>
          <w:lang w:val="ru-RU"/>
        </w:rPr>
        <w:t>,</w:t>
      </w:r>
      <w:r w:rsidR="006A20E8" w:rsidRPr="009F4612">
        <w:rPr>
          <w:rFonts w:ascii="Century" w:hAnsi="Century"/>
          <w:sz w:val="28"/>
          <w:szCs w:val="28"/>
          <w:lang w:val="ru-RU"/>
        </w:rPr>
        <w:t>8</w:t>
      </w:r>
      <w:r w:rsidR="0020025F" w:rsidRPr="009F4612">
        <w:rPr>
          <w:rFonts w:ascii="Century" w:hAnsi="Century"/>
          <w:sz w:val="28"/>
          <w:szCs w:val="28"/>
          <w:lang w:val="ru-RU"/>
        </w:rPr>
        <w:t xml:space="preserve"> т</w:t>
      </w:r>
      <w:r w:rsidR="008A159A" w:rsidRPr="009F4612">
        <w:rPr>
          <w:rFonts w:ascii="Century" w:hAnsi="Century"/>
          <w:sz w:val="28"/>
          <w:szCs w:val="28"/>
          <w:lang w:val="ru-RU"/>
        </w:rPr>
        <w:t>ис.</w:t>
      </w:r>
      <w:r w:rsidR="00051FAC" w:rsidRPr="009F4612">
        <w:rPr>
          <w:rFonts w:ascii="Century" w:hAnsi="Century"/>
          <w:sz w:val="28"/>
          <w:szCs w:val="28"/>
          <w:lang w:val="ru-RU"/>
        </w:rPr>
        <w:t xml:space="preserve"> </w:t>
      </w:r>
      <w:r w:rsidR="008A159A" w:rsidRPr="009F4612">
        <w:rPr>
          <w:rFonts w:ascii="Century" w:hAnsi="Century"/>
          <w:sz w:val="28"/>
          <w:szCs w:val="28"/>
          <w:lang w:val="ru-RU"/>
        </w:rPr>
        <w:t xml:space="preserve">грн. при </w:t>
      </w:r>
      <w:proofErr w:type="spellStart"/>
      <w:r w:rsidR="008A159A" w:rsidRPr="009F4612">
        <w:rPr>
          <w:rFonts w:ascii="Century" w:hAnsi="Century"/>
          <w:sz w:val="28"/>
          <w:szCs w:val="28"/>
          <w:lang w:val="ru-RU"/>
        </w:rPr>
        <w:t>уточненому</w:t>
      </w:r>
      <w:proofErr w:type="spellEnd"/>
      <w:r w:rsidR="008A159A" w:rsidRPr="009F4612">
        <w:rPr>
          <w:rFonts w:ascii="Century" w:hAnsi="Century"/>
          <w:sz w:val="28"/>
          <w:szCs w:val="28"/>
          <w:lang w:val="ru-RU"/>
        </w:rPr>
        <w:t xml:space="preserve"> </w:t>
      </w:r>
      <w:proofErr w:type="spellStart"/>
      <w:r w:rsidR="008A159A" w:rsidRPr="009F4612">
        <w:rPr>
          <w:rFonts w:ascii="Century" w:hAnsi="Century"/>
          <w:sz w:val="28"/>
          <w:szCs w:val="28"/>
          <w:lang w:val="ru-RU"/>
        </w:rPr>
        <w:t>плані</w:t>
      </w:r>
      <w:proofErr w:type="spellEnd"/>
      <w:r w:rsidR="008A159A" w:rsidRPr="009F4612">
        <w:rPr>
          <w:rFonts w:ascii="Century" w:hAnsi="Century"/>
          <w:sz w:val="28"/>
          <w:szCs w:val="28"/>
          <w:lang w:val="ru-RU"/>
        </w:rPr>
        <w:t xml:space="preserve"> </w:t>
      </w:r>
      <w:r w:rsidR="008A159A" w:rsidRPr="009F4612">
        <w:rPr>
          <w:rFonts w:ascii="Century" w:hAnsi="Century"/>
          <w:sz w:val="28"/>
          <w:szCs w:val="28"/>
          <w:lang w:val="ru-RU"/>
        </w:rPr>
        <w:lastRenderedPageBreak/>
        <w:t xml:space="preserve">на </w:t>
      </w:r>
      <w:proofErr w:type="spellStart"/>
      <w:r w:rsidR="008A159A" w:rsidRPr="009F4612">
        <w:rPr>
          <w:rFonts w:ascii="Century" w:hAnsi="Century"/>
          <w:sz w:val="28"/>
          <w:szCs w:val="28"/>
          <w:lang w:val="ru-RU"/>
        </w:rPr>
        <w:t>рік</w:t>
      </w:r>
      <w:proofErr w:type="spellEnd"/>
      <w:r w:rsidR="008A159A" w:rsidRPr="009F4612">
        <w:rPr>
          <w:rFonts w:ascii="Century" w:hAnsi="Century"/>
          <w:sz w:val="28"/>
          <w:szCs w:val="28"/>
          <w:lang w:val="ru-RU"/>
        </w:rPr>
        <w:t xml:space="preserve"> </w:t>
      </w:r>
      <w:r w:rsidR="00D17EF4" w:rsidRPr="009F4612">
        <w:rPr>
          <w:rFonts w:ascii="Century" w:hAnsi="Century"/>
          <w:sz w:val="28"/>
          <w:szCs w:val="28"/>
          <w:lang w:val="ru-RU"/>
        </w:rPr>
        <w:t>31 </w:t>
      </w:r>
      <w:r w:rsidR="006A20E8" w:rsidRPr="009F4612">
        <w:rPr>
          <w:rFonts w:ascii="Century" w:hAnsi="Century"/>
          <w:sz w:val="28"/>
          <w:szCs w:val="28"/>
          <w:lang w:val="ru-RU"/>
        </w:rPr>
        <w:t>580</w:t>
      </w:r>
      <w:r w:rsidR="00D17EF4" w:rsidRPr="009F4612">
        <w:rPr>
          <w:rFonts w:ascii="Century" w:hAnsi="Century"/>
          <w:sz w:val="28"/>
          <w:szCs w:val="28"/>
          <w:lang w:val="ru-RU"/>
        </w:rPr>
        <w:t>,</w:t>
      </w:r>
      <w:r w:rsidR="006A20E8" w:rsidRPr="009F4612">
        <w:rPr>
          <w:rFonts w:ascii="Century" w:hAnsi="Century"/>
          <w:sz w:val="28"/>
          <w:szCs w:val="28"/>
          <w:lang w:val="ru-RU"/>
        </w:rPr>
        <w:t>5</w:t>
      </w:r>
      <w:r w:rsidR="008A159A" w:rsidRPr="009F4612">
        <w:rPr>
          <w:rFonts w:ascii="Century" w:hAnsi="Century"/>
          <w:sz w:val="28"/>
          <w:szCs w:val="28"/>
          <w:lang w:val="ru-RU"/>
        </w:rPr>
        <w:t xml:space="preserve"> тис.</w:t>
      </w:r>
      <w:r w:rsidR="00051FAC" w:rsidRPr="009F4612">
        <w:rPr>
          <w:rFonts w:ascii="Century" w:hAnsi="Century"/>
          <w:sz w:val="28"/>
          <w:szCs w:val="28"/>
          <w:lang w:val="ru-RU"/>
        </w:rPr>
        <w:t xml:space="preserve"> </w:t>
      </w:r>
      <w:r w:rsidR="008A159A" w:rsidRPr="009F4612">
        <w:rPr>
          <w:rFonts w:ascii="Century" w:hAnsi="Century"/>
          <w:sz w:val="28"/>
          <w:szCs w:val="28"/>
          <w:lang w:val="ru-RU"/>
        </w:rPr>
        <w:t>грн</w:t>
      </w:r>
      <w:r w:rsidR="00051FAC" w:rsidRPr="009F4612">
        <w:rPr>
          <w:rFonts w:ascii="Century" w:hAnsi="Century"/>
          <w:sz w:val="28"/>
          <w:szCs w:val="28"/>
          <w:lang w:val="ru-RU"/>
        </w:rPr>
        <w:t>.</w:t>
      </w:r>
      <w:r w:rsidR="005D5E8D" w:rsidRPr="009F4612">
        <w:rPr>
          <w:rFonts w:ascii="Century" w:hAnsi="Century"/>
          <w:sz w:val="28"/>
          <w:szCs w:val="28"/>
          <w:lang w:val="ru-RU"/>
        </w:rPr>
        <w:t>,</w:t>
      </w:r>
      <w:r w:rsidR="008A159A" w:rsidRPr="009F4612">
        <w:rPr>
          <w:rFonts w:ascii="Century" w:hAnsi="Century"/>
          <w:sz w:val="28"/>
          <w:szCs w:val="28"/>
          <w:lang w:val="ru-RU"/>
        </w:rPr>
        <w:t xml:space="preserve"> </w:t>
      </w:r>
      <w:proofErr w:type="spellStart"/>
      <w:r w:rsidR="008A159A" w:rsidRPr="009F4612">
        <w:rPr>
          <w:rFonts w:ascii="Century" w:hAnsi="Century"/>
          <w:sz w:val="28"/>
          <w:szCs w:val="28"/>
          <w:lang w:val="ru-RU"/>
        </w:rPr>
        <w:t>або</w:t>
      </w:r>
      <w:proofErr w:type="spellEnd"/>
      <w:r w:rsidR="008A159A" w:rsidRPr="009F4612">
        <w:rPr>
          <w:rFonts w:ascii="Century" w:hAnsi="Century"/>
          <w:sz w:val="28"/>
          <w:szCs w:val="28"/>
          <w:lang w:val="ru-RU"/>
        </w:rPr>
        <w:t xml:space="preserve"> </w:t>
      </w:r>
      <w:r w:rsidR="006A20E8" w:rsidRPr="009F4612">
        <w:rPr>
          <w:rFonts w:ascii="Century" w:hAnsi="Century"/>
          <w:sz w:val="28"/>
          <w:szCs w:val="28"/>
          <w:lang w:val="ru-RU"/>
        </w:rPr>
        <w:t>65,4</w:t>
      </w:r>
      <w:r w:rsidR="008A159A" w:rsidRPr="009F4612">
        <w:rPr>
          <w:rFonts w:ascii="Century" w:hAnsi="Century"/>
          <w:sz w:val="28"/>
          <w:szCs w:val="28"/>
          <w:lang w:val="ru-RU"/>
        </w:rPr>
        <w:t xml:space="preserve"> </w:t>
      </w:r>
      <w:proofErr w:type="spellStart"/>
      <w:r w:rsidR="008A159A" w:rsidRPr="009F4612">
        <w:rPr>
          <w:rFonts w:ascii="Century" w:hAnsi="Century"/>
          <w:sz w:val="28"/>
          <w:szCs w:val="28"/>
          <w:lang w:val="ru-RU"/>
        </w:rPr>
        <w:t>відсотка</w:t>
      </w:r>
      <w:proofErr w:type="spellEnd"/>
      <w:r w:rsidR="008A159A" w:rsidRPr="009F4612">
        <w:rPr>
          <w:rFonts w:ascii="Century" w:hAnsi="Century"/>
          <w:sz w:val="28"/>
          <w:szCs w:val="28"/>
          <w:lang w:val="ru-RU"/>
        </w:rPr>
        <w:t xml:space="preserve">, на оплату за </w:t>
      </w:r>
      <w:proofErr w:type="spellStart"/>
      <w:r w:rsidR="008A159A" w:rsidRPr="009F4612">
        <w:rPr>
          <w:rFonts w:ascii="Century" w:hAnsi="Century"/>
          <w:sz w:val="28"/>
          <w:szCs w:val="28"/>
          <w:lang w:val="ru-RU"/>
        </w:rPr>
        <w:t>продукти</w:t>
      </w:r>
      <w:proofErr w:type="spellEnd"/>
      <w:r w:rsidR="008A159A" w:rsidRPr="009F4612">
        <w:rPr>
          <w:rFonts w:ascii="Century" w:hAnsi="Century"/>
          <w:sz w:val="28"/>
          <w:szCs w:val="28"/>
          <w:lang w:val="ru-RU"/>
        </w:rPr>
        <w:t xml:space="preserve"> </w:t>
      </w:r>
      <w:proofErr w:type="spellStart"/>
      <w:r w:rsidR="008A159A" w:rsidRPr="009F4612">
        <w:rPr>
          <w:rFonts w:ascii="Century" w:hAnsi="Century"/>
          <w:sz w:val="28"/>
          <w:szCs w:val="28"/>
          <w:lang w:val="ru-RU"/>
        </w:rPr>
        <w:t>харчування</w:t>
      </w:r>
      <w:proofErr w:type="spellEnd"/>
      <w:r w:rsidR="008A159A" w:rsidRPr="009F4612">
        <w:rPr>
          <w:rFonts w:ascii="Century" w:hAnsi="Century"/>
          <w:sz w:val="28"/>
          <w:szCs w:val="28"/>
          <w:lang w:val="ru-RU"/>
        </w:rPr>
        <w:t xml:space="preserve"> направлено </w:t>
      </w:r>
      <w:r w:rsidR="006A20E8" w:rsidRPr="009F4612">
        <w:rPr>
          <w:rFonts w:ascii="Century" w:hAnsi="Century"/>
          <w:sz w:val="28"/>
          <w:szCs w:val="28"/>
          <w:lang w:val="ru-RU"/>
        </w:rPr>
        <w:t>692,2</w:t>
      </w:r>
      <w:r w:rsidR="008A159A" w:rsidRPr="009F4612">
        <w:rPr>
          <w:rFonts w:ascii="Century" w:hAnsi="Century"/>
          <w:sz w:val="28"/>
          <w:szCs w:val="28"/>
          <w:lang w:val="ru-RU"/>
        </w:rPr>
        <w:t xml:space="preserve"> тис.</w:t>
      </w:r>
      <w:r w:rsidR="00AF0C58" w:rsidRPr="009F4612">
        <w:rPr>
          <w:rFonts w:ascii="Century" w:hAnsi="Century"/>
          <w:sz w:val="28"/>
          <w:szCs w:val="28"/>
          <w:lang w:val="ru-RU"/>
        </w:rPr>
        <w:t xml:space="preserve"> </w:t>
      </w:r>
      <w:r w:rsidR="008A159A" w:rsidRPr="009F4612">
        <w:rPr>
          <w:rFonts w:ascii="Century" w:hAnsi="Century"/>
          <w:sz w:val="28"/>
          <w:szCs w:val="28"/>
          <w:lang w:val="ru-RU"/>
        </w:rPr>
        <w:t xml:space="preserve">грн., при </w:t>
      </w:r>
      <w:proofErr w:type="spellStart"/>
      <w:r w:rsidR="008A159A" w:rsidRPr="009F4612">
        <w:rPr>
          <w:rFonts w:ascii="Century" w:hAnsi="Century"/>
          <w:sz w:val="28"/>
          <w:szCs w:val="28"/>
          <w:lang w:val="ru-RU"/>
        </w:rPr>
        <w:t>уточненому</w:t>
      </w:r>
      <w:proofErr w:type="spellEnd"/>
      <w:r w:rsidR="008A159A" w:rsidRPr="009F4612">
        <w:rPr>
          <w:rFonts w:ascii="Century" w:hAnsi="Century"/>
          <w:sz w:val="28"/>
          <w:szCs w:val="28"/>
          <w:lang w:val="ru-RU"/>
        </w:rPr>
        <w:t xml:space="preserve"> </w:t>
      </w:r>
      <w:proofErr w:type="spellStart"/>
      <w:r w:rsidR="008A159A" w:rsidRPr="009F4612">
        <w:rPr>
          <w:rFonts w:ascii="Century" w:hAnsi="Century"/>
          <w:sz w:val="28"/>
          <w:szCs w:val="28"/>
          <w:lang w:val="ru-RU"/>
        </w:rPr>
        <w:t>плані</w:t>
      </w:r>
      <w:proofErr w:type="spellEnd"/>
      <w:r w:rsidR="008A159A" w:rsidRPr="009F4612">
        <w:rPr>
          <w:rFonts w:ascii="Century" w:hAnsi="Century"/>
          <w:sz w:val="28"/>
          <w:szCs w:val="28"/>
          <w:lang w:val="ru-RU"/>
        </w:rPr>
        <w:t xml:space="preserve"> на </w:t>
      </w:r>
      <w:proofErr w:type="spellStart"/>
      <w:r w:rsidR="008A159A" w:rsidRPr="009F4612">
        <w:rPr>
          <w:rFonts w:ascii="Century" w:hAnsi="Century"/>
          <w:sz w:val="28"/>
          <w:szCs w:val="28"/>
          <w:lang w:val="ru-RU"/>
        </w:rPr>
        <w:t>рік</w:t>
      </w:r>
      <w:proofErr w:type="spellEnd"/>
      <w:r w:rsidR="008A159A" w:rsidRPr="009F4612">
        <w:rPr>
          <w:rFonts w:ascii="Century" w:hAnsi="Century"/>
          <w:sz w:val="28"/>
          <w:szCs w:val="28"/>
          <w:lang w:val="ru-RU"/>
        </w:rPr>
        <w:t xml:space="preserve">  </w:t>
      </w:r>
      <w:r w:rsidR="006A20E8" w:rsidRPr="009F4612">
        <w:rPr>
          <w:rFonts w:ascii="Century" w:hAnsi="Century"/>
          <w:sz w:val="28"/>
          <w:szCs w:val="28"/>
          <w:lang w:val="ru-RU"/>
        </w:rPr>
        <w:t>740,9</w:t>
      </w:r>
      <w:r w:rsidR="008A159A" w:rsidRPr="009F4612">
        <w:rPr>
          <w:rFonts w:ascii="Century" w:hAnsi="Century"/>
          <w:sz w:val="28"/>
          <w:szCs w:val="28"/>
          <w:lang w:val="ru-RU"/>
        </w:rPr>
        <w:t xml:space="preserve"> тис.</w:t>
      </w:r>
      <w:r w:rsidR="00AF0C58" w:rsidRPr="009F4612">
        <w:rPr>
          <w:rFonts w:ascii="Century" w:hAnsi="Century"/>
          <w:sz w:val="28"/>
          <w:szCs w:val="28"/>
          <w:lang w:val="ru-RU"/>
        </w:rPr>
        <w:t xml:space="preserve"> </w:t>
      </w:r>
      <w:r w:rsidR="008A159A" w:rsidRPr="009F4612">
        <w:rPr>
          <w:rFonts w:ascii="Century" w:hAnsi="Century"/>
          <w:sz w:val="28"/>
          <w:szCs w:val="28"/>
          <w:lang w:val="ru-RU"/>
        </w:rPr>
        <w:t>грн</w:t>
      </w:r>
      <w:r w:rsidR="00AF0C58" w:rsidRPr="009F4612">
        <w:rPr>
          <w:rFonts w:ascii="Century" w:hAnsi="Century"/>
          <w:sz w:val="28"/>
          <w:szCs w:val="28"/>
          <w:lang w:val="ru-RU"/>
        </w:rPr>
        <w:t>.</w:t>
      </w:r>
      <w:r w:rsidR="000E235E" w:rsidRPr="009F4612">
        <w:rPr>
          <w:rFonts w:ascii="Century" w:hAnsi="Century"/>
          <w:sz w:val="28"/>
          <w:szCs w:val="28"/>
          <w:lang w:val="ru-RU"/>
        </w:rPr>
        <w:t>,</w:t>
      </w:r>
      <w:r w:rsidR="008A159A" w:rsidRPr="009F4612">
        <w:rPr>
          <w:rFonts w:ascii="Century" w:hAnsi="Century"/>
          <w:sz w:val="28"/>
          <w:szCs w:val="28"/>
          <w:lang w:val="ru-RU"/>
        </w:rPr>
        <w:t xml:space="preserve"> </w:t>
      </w:r>
      <w:proofErr w:type="spellStart"/>
      <w:r w:rsidR="008A159A" w:rsidRPr="009F4612">
        <w:rPr>
          <w:rFonts w:ascii="Century" w:hAnsi="Century"/>
          <w:sz w:val="28"/>
          <w:szCs w:val="28"/>
          <w:lang w:val="ru-RU"/>
        </w:rPr>
        <w:t>або</w:t>
      </w:r>
      <w:proofErr w:type="spellEnd"/>
      <w:r w:rsidR="008A159A" w:rsidRPr="009F4612">
        <w:rPr>
          <w:rFonts w:ascii="Century" w:hAnsi="Century"/>
          <w:sz w:val="28"/>
          <w:szCs w:val="28"/>
          <w:lang w:val="ru-RU"/>
        </w:rPr>
        <w:t xml:space="preserve"> </w:t>
      </w:r>
      <w:r w:rsidR="006A20E8" w:rsidRPr="009F4612">
        <w:rPr>
          <w:rFonts w:ascii="Century" w:hAnsi="Century"/>
          <w:sz w:val="28"/>
          <w:szCs w:val="28"/>
          <w:lang w:val="ru-RU"/>
        </w:rPr>
        <w:t>93,4</w:t>
      </w:r>
      <w:r w:rsidR="008A159A" w:rsidRPr="009F4612">
        <w:rPr>
          <w:rFonts w:ascii="Century" w:hAnsi="Century"/>
          <w:sz w:val="28"/>
          <w:szCs w:val="28"/>
          <w:lang w:val="ru-RU"/>
        </w:rPr>
        <w:t xml:space="preserve"> </w:t>
      </w:r>
      <w:proofErr w:type="spellStart"/>
      <w:r w:rsidR="008A159A" w:rsidRPr="009F4612">
        <w:rPr>
          <w:rFonts w:ascii="Century" w:hAnsi="Century"/>
          <w:sz w:val="28"/>
          <w:szCs w:val="28"/>
          <w:lang w:val="ru-RU"/>
        </w:rPr>
        <w:t>відсотка</w:t>
      </w:r>
      <w:proofErr w:type="spellEnd"/>
      <w:r w:rsidR="008A159A" w:rsidRPr="009F4612">
        <w:rPr>
          <w:rFonts w:ascii="Century" w:hAnsi="Century"/>
          <w:sz w:val="28"/>
          <w:szCs w:val="28"/>
          <w:lang w:val="ru-RU"/>
        </w:rPr>
        <w:t xml:space="preserve"> , за оплату на </w:t>
      </w:r>
      <w:proofErr w:type="spellStart"/>
      <w:r w:rsidR="008A159A" w:rsidRPr="009F4612">
        <w:rPr>
          <w:rFonts w:ascii="Century" w:hAnsi="Century"/>
          <w:sz w:val="28"/>
          <w:szCs w:val="28"/>
          <w:lang w:val="ru-RU"/>
        </w:rPr>
        <w:t>медикаменти</w:t>
      </w:r>
      <w:proofErr w:type="spellEnd"/>
      <w:r w:rsidR="008A159A" w:rsidRPr="009F4612">
        <w:rPr>
          <w:rFonts w:ascii="Century" w:hAnsi="Century"/>
          <w:sz w:val="28"/>
          <w:szCs w:val="28"/>
          <w:lang w:val="ru-RU"/>
        </w:rPr>
        <w:t xml:space="preserve"> </w:t>
      </w:r>
      <w:proofErr w:type="spellStart"/>
      <w:r w:rsidR="0020025F" w:rsidRPr="009F4612">
        <w:rPr>
          <w:rFonts w:ascii="Century" w:hAnsi="Century"/>
          <w:sz w:val="28"/>
          <w:szCs w:val="28"/>
          <w:lang w:val="ru-RU"/>
        </w:rPr>
        <w:t>використано</w:t>
      </w:r>
      <w:proofErr w:type="spellEnd"/>
      <w:r w:rsidR="0020025F" w:rsidRPr="009F4612">
        <w:rPr>
          <w:rFonts w:ascii="Century" w:hAnsi="Century"/>
          <w:sz w:val="28"/>
          <w:szCs w:val="28"/>
          <w:lang w:val="ru-RU"/>
        </w:rPr>
        <w:t xml:space="preserve"> </w:t>
      </w:r>
      <w:r w:rsidR="006A20E8" w:rsidRPr="009F4612">
        <w:rPr>
          <w:rFonts w:ascii="Century" w:hAnsi="Century"/>
          <w:sz w:val="28"/>
          <w:szCs w:val="28"/>
          <w:lang w:val="ru-RU"/>
        </w:rPr>
        <w:t>18,5</w:t>
      </w:r>
      <w:r w:rsidR="0020025F" w:rsidRPr="009F4612">
        <w:rPr>
          <w:rFonts w:ascii="Century" w:hAnsi="Century"/>
          <w:sz w:val="28"/>
          <w:szCs w:val="28"/>
          <w:lang w:val="ru-RU"/>
        </w:rPr>
        <w:t xml:space="preserve"> тис.</w:t>
      </w:r>
      <w:r w:rsidR="00AF0C58" w:rsidRPr="009F4612">
        <w:rPr>
          <w:rFonts w:ascii="Century" w:hAnsi="Century"/>
          <w:sz w:val="28"/>
          <w:szCs w:val="28"/>
          <w:lang w:val="ru-RU"/>
        </w:rPr>
        <w:t xml:space="preserve"> </w:t>
      </w:r>
      <w:r w:rsidR="0020025F" w:rsidRPr="009F4612">
        <w:rPr>
          <w:rFonts w:ascii="Century" w:hAnsi="Century"/>
          <w:sz w:val="28"/>
          <w:szCs w:val="28"/>
          <w:lang w:val="ru-RU"/>
        </w:rPr>
        <w:t xml:space="preserve">грн. при </w:t>
      </w:r>
      <w:proofErr w:type="spellStart"/>
      <w:r w:rsidR="008A159A" w:rsidRPr="009F4612">
        <w:rPr>
          <w:rFonts w:ascii="Century" w:hAnsi="Century"/>
          <w:sz w:val="28"/>
          <w:szCs w:val="28"/>
          <w:lang w:val="ru-RU"/>
        </w:rPr>
        <w:t>план</w:t>
      </w:r>
      <w:r w:rsidR="0020025F" w:rsidRPr="009F4612">
        <w:rPr>
          <w:rFonts w:ascii="Century" w:hAnsi="Century"/>
          <w:sz w:val="28"/>
          <w:szCs w:val="28"/>
          <w:lang w:val="ru-RU"/>
        </w:rPr>
        <w:t>і</w:t>
      </w:r>
      <w:proofErr w:type="spellEnd"/>
      <w:r w:rsidR="008A159A" w:rsidRPr="009F4612">
        <w:rPr>
          <w:rFonts w:ascii="Century" w:hAnsi="Century"/>
          <w:sz w:val="28"/>
          <w:szCs w:val="28"/>
          <w:lang w:val="ru-RU"/>
        </w:rPr>
        <w:t xml:space="preserve"> на </w:t>
      </w:r>
      <w:proofErr w:type="spellStart"/>
      <w:r w:rsidR="008A159A" w:rsidRPr="009F4612">
        <w:rPr>
          <w:rFonts w:ascii="Century" w:hAnsi="Century"/>
          <w:sz w:val="28"/>
          <w:szCs w:val="28"/>
          <w:lang w:val="ru-RU"/>
        </w:rPr>
        <w:t>рік</w:t>
      </w:r>
      <w:proofErr w:type="spellEnd"/>
      <w:r w:rsidR="008A159A" w:rsidRPr="009F4612">
        <w:rPr>
          <w:rFonts w:ascii="Century" w:hAnsi="Century"/>
          <w:sz w:val="28"/>
          <w:szCs w:val="28"/>
          <w:lang w:val="ru-RU"/>
        </w:rPr>
        <w:t xml:space="preserve"> </w:t>
      </w:r>
      <w:r w:rsidR="006A20E8" w:rsidRPr="009F4612">
        <w:rPr>
          <w:rFonts w:ascii="Century" w:hAnsi="Century"/>
          <w:sz w:val="28"/>
          <w:szCs w:val="28"/>
          <w:lang w:val="ru-RU"/>
        </w:rPr>
        <w:t>44,6</w:t>
      </w:r>
      <w:r w:rsidR="008A159A" w:rsidRPr="009F4612">
        <w:rPr>
          <w:rFonts w:ascii="Century" w:hAnsi="Century"/>
          <w:sz w:val="28"/>
          <w:szCs w:val="28"/>
          <w:lang w:val="ru-RU"/>
        </w:rPr>
        <w:t xml:space="preserve"> тис.</w:t>
      </w:r>
      <w:r w:rsidR="00AF0C58" w:rsidRPr="009F4612">
        <w:rPr>
          <w:rFonts w:ascii="Century" w:hAnsi="Century"/>
          <w:sz w:val="28"/>
          <w:szCs w:val="28"/>
          <w:lang w:val="ru-RU"/>
        </w:rPr>
        <w:t xml:space="preserve"> </w:t>
      </w:r>
      <w:r w:rsidR="008A159A" w:rsidRPr="009F4612">
        <w:rPr>
          <w:rFonts w:ascii="Century" w:hAnsi="Century"/>
          <w:sz w:val="28"/>
          <w:szCs w:val="28"/>
          <w:lang w:val="ru-RU"/>
        </w:rPr>
        <w:t>грн</w:t>
      </w:r>
      <w:r w:rsidR="00AF0C58" w:rsidRPr="009F4612">
        <w:rPr>
          <w:rFonts w:ascii="Century" w:hAnsi="Century"/>
          <w:sz w:val="28"/>
          <w:szCs w:val="28"/>
          <w:lang w:val="ru-RU"/>
        </w:rPr>
        <w:t>.</w:t>
      </w:r>
      <w:r w:rsidR="000E235E" w:rsidRPr="009F4612">
        <w:rPr>
          <w:rFonts w:ascii="Century" w:hAnsi="Century"/>
          <w:sz w:val="28"/>
          <w:szCs w:val="28"/>
          <w:lang w:val="ru-RU"/>
        </w:rPr>
        <w:t>,</w:t>
      </w:r>
      <w:r w:rsidR="008A159A" w:rsidRPr="009F4612">
        <w:rPr>
          <w:rFonts w:ascii="Century" w:hAnsi="Century"/>
          <w:sz w:val="28"/>
          <w:szCs w:val="28"/>
          <w:lang w:val="ru-RU"/>
        </w:rPr>
        <w:t xml:space="preserve"> на оплату </w:t>
      </w:r>
      <w:proofErr w:type="spellStart"/>
      <w:r w:rsidR="000E235E" w:rsidRPr="009F4612">
        <w:rPr>
          <w:rFonts w:ascii="Century" w:hAnsi="Century"/>
          <w:sz w:val="28"/>
          <w:szCs w:val="28"/>
          <w:lang w:val="ru-RU"/>
        </w:rPr>
        <w:t>товарів</w:t>
      </w:r>
      <w:proofErr w:type="spellEnd"/>
      <w:r w:rsidR="008A159A" w:rsidRPr="009F4612">
        <w:rPr>
          <w:rFonts w:ascii="Century" w:hAnsi="Century"/>
          <w:sz w:val="28"/>
          <w:szCs w:val="28"/>
          <w:lang w:val="ru-RU"/>
        </w:rPr>
        <w:t xml:space="preserve"> та </w:t>
      </w:r>
      <w:proofErr w:type="spellStart"/>
      <w:r w:rsidR="008A159A" w:rsidRPr="009F4612">
        <w:rPr>
          <w:rFonts w:ascii="Century" w:hAnsi="Century"/>
          <w:sz w:val="28"/>
          <w:szCs w:val="28"/>
          <w:lang w:val="ru-RU"/>
        </w:rPr>
        <w:t>послуг</w:t>
      </w:r>
      <w:proofErr w:type="spellEnd"/>
      <w:r w:rsidR="008A159A" w:rsidRPr="009F4612">
        <w:rPr>
          <w:rFonts w:ascii="Century" w:hAnsi="Century"/>
          <w:sz w:val="28"/>
          <w:szCs w:val="28"/>
          <w:lang w:val="ru-RU"/>
        </w:rPr>
        <w:t xml:space="preserve"> направлено </w:t>
      </w:r>
      <w:proofErr w:type="spellStart"/>
      <w:r w:rsidR="008A159A" w:rsidRPr="009F4612">
        <w:rPr>
          <w:rFonts w:ascii="Century" w:hAnsi="Century"/>
          <w:sz w:val="28"/>
          <w:szCs w:val="28"/>
          <w:lang w:val="ru-RU"/>
        </w:rPr>
        <w:t>кошти</w:t>
      </w:r>
      <w:proofErr w:type="spellEnd"/>
      <w:r w:rsidR="008A159A" w:rsidRPr="009F4612">
        <w:rPr>
          <w:rFonts w:ascii="Century" w:hAnsi="Century"/>
          <w:sz w:val="28"/>
          <w:szCs w:val="28"/>
          <w:lang w:val="ru-RU"/>
        </w:rPr>
        <w:t xml:space="preserve"> в </w:t>
      </w:r>
      <w:proofErr w:type="spellStart"/>
      <w:r w:rsidR="008A159A" w:rsidRPr="009F4612">
        <w:rPr>
          <w:rFonts w:ascii="Century" w:hAnsi="Century"/>
          <w:sz w:val="28"/>
          <w:szCs w:val="28"/>
          <w:lang w:val="ru-RU"/>
        </w:rPr>
        <w:t>сумі</w:t>
      </w:r>
      <w:proofErr w:type="spellEnd"/>
      <w:r w:rsidR="008A159A" w:rsidRPr="009F4612">
        <w:rPr>
          <w:rFonts w:ascii="Century" w:hAnsi="Century"/>
          <w:sz w:val="28"/>
          <w:szCs w:val="28"/>
          <w:lang w:val="ru-RU"/>
        </w:rPr>
        <w:t xml:space="preserve"> </w:t>
      </w:r>
      <w:r w:rsidR="006A20E8" w:rsidRPr="009F4612">
        <w:rPr>
          <w:rFonts w:ascii="Century" w:hAnsi="Century"/>
          <w:sz w:val="28"/>
          <w:szCs w:val="28"/>
          <w:lang w:val="ru-RU"/>
        </w:rPr>
        <w:t>16 514,4</w:t>
      </w:r>
      <w:r w:rsidR="008A159A" w:rsidRPr="009F4612">
        <w:rPr>
          <w:rFonts w:ascii="Century" w:hAnsi="Century"/>
          <w:sz w:val="28"/>
          <w:szCs w:val="28"/>
          <w:lang w:val="ru-RU"/>
        </w:rPr>
        <w:t xml:space="preserve"> тис.</w:t>
      </w:r>
      <w:r w:rsidR="00AF0C58" w:rsidRPr="009F4612">
        <w:rPr>
          <w:rFonts w:ascii="Century" w:hAnsi="Century"/>
          <w:sz w:val="28"/>
          <w:szCs w:val="28"/>
          <w:lang w:val="ru-RU"/>
        </w:rPr>
        <w:t xml:space="preserve"> </w:t>
      </w:r>
      <w:r w:rsidR="008A159A" w:rsidRPr="009F4612">
        <w:rPr>
          <w:rFonts w:ascii="Century" w:hAnsi="Century"/>
          <w:sz w:val="28"/>
          <w:szCs w:val="28"/>
          <w:lang w:val="ru-RU"/>
        </w:rPr>
        <w:t xml:space="preserve">грн.  при </w:t>
      </w:r>
      <w:proofErr w:type="spellStart"/>
      <w:r w:rsidR="008A159A" w:rsidRPr="009F4612">
        <w:rPr>
          <w:rFonts w:ascii="Century" w:hAnsi="Century"/>
          <w:sz w:val="28"/>
          <w:szCs w:val="28"/>
          <w:lang w:val="ru-RU"/>
        </w:rPr>
        <w:t>уточненому</w:t>
      </w:r>
      <w:proofErr w:type="spellEnd"/>
      <w:r w:rsidR="008A159A" w:rsidRPr="009F4612">
        <w:rPr>
          <w:rFonts w:ascii="Century" w:hAnsi="Century"/>
          <w:sz w:val="28"/>
          <w:szCs w:val="28"/>
          <w:lang w:val="ru-RU"/>
        </w:rPr>
        <w:t xml:space="preserve"> </w:t>
      </w:r>
      <w:proofErr w:type="spellStart"/>
      <w:r w:rsidR="008A159A" w:rsidRPr="009F4612">
        <w:rPr>
          <w:rFonts w:ascii="Century" w:hAnsi="Century"/>
          <w:sz w:val="28"/>
          <w:szCs w:val="28"/>
          <w:lang w:val="ru-RU"/>
        </w:rPr>
        <w:t>плані</w:t>
      </w:r>
      <w:proofErr w:type="spellEnd"/>
      <w:r w:rsidR="008A159A" w:rsidRPr="009F4612">
        <w:rPr>
          <w:rFonts w:ascii="Century" w:hAnsi="Century"/>
          <w:sz w:val="28"/>
          <w:szCs w:val="28"/>
          <w:lang w:val="ru-RU"/>
        </w:rPr>
        <w:t xml:space="preserve"> на </w:t>
      </w:r>
      <w:proofErr w:type="spellStart"/>
      <w:r w:rsidR="008A159A" w:rsidRPr="009F4612">
        <w:rPr>
          <w:rFonts w:ascii="Century" w:hAnsi="Century"/>
          <w:sz w:val="28"/>
          <w:szCs w:val="28"/>
          <w:lang w:val="ru-RU"/>
        </w:rPr>
        <w:t>рік</w:t>
      </w:r>
      <w:proofErr w:type="spellEnd"/>
      <w:r w:rsidR="008A159A" w:rsidRPr="009F4612">
        <w:rPr>
          <w:rFonts w:ascii="Century" w:hAnsi="Century"/>
          <w:sz w:val="28"/>
          <w:szCs w:val="28"/>
          <w:lang w:val="ru-RU"/>
        </w:rPr>
        <w:t xml:space="preserve"> </w:t>
      </w:r>
      <w:r w:rsidR="006A20E8" w:rsidRPr="009F4612">
        <w:rPr>
          <w:rFonts w:ascii="Century" w:hAnsi="Century"/>
          <w:sz w:val="28"/>
          <w:szCs w:val="28"/>
          <w:lang w:val="ru-RU"/>
        </w:rPr>
        <w:t>22 365,3</w:t>
      </w:r>
      <w:r w:rsidR="008A159A" w:rsidRPr="009F4612">
        <w:rPr>
          <w:rFonts w:ascii="Century" w:hAnsi="Century"/>
          <w:sz w:val="28"/>
          <w:szCs w:val="28"/>
          <w:lang w:val="ru-RU"/>
        </w:rPr>
        <w:t xml:space="preserve"> тис.</w:t>
      </w:r>
      <w:r w:rsidR="00AF0C58" w:rsidRPr="009F4612">
        <w:rPr>
          <w:rFonts w:ascii="Century" w:hAnsi="Century"/>
          <w:sz w:val="28"/>
          <w:szCs w:val="28"/>
          <w:lang w:val="ru-RU"/>
        </w:rPr>
        <w:t xml:space="preserve"> </w:t>
      </w:r>
      <w:r w:rsidR="008A159A" w:rsidRPr="009F4612">
        <w:rPr>
          <w:rFonts w:ascii="Century" w:hAnsi="Century"/>
          <w:sz w:val="28"/>
          <w:szCs w:val="28"/>
          <w:lang w:val="ru-RU"/>
        </w:rPr>
        <w:t>грн</w:t>
      </w:r>
      <w:r w:rsidR="00AF0C58" w:rsidRPr="009F4612">
        <w:rPr>
          <w:rFonts w:ascii="Century" w:hAnsi="Century"/>
          <w:sz w:val="28"/>
          <w:szCs w:val="28"/>
          <w:lang w:val="ru-RU"/>
        </w:rPr>
        <w:t>.</w:t>
      </w:r>
      <w:r w:rsidR="000E235E" w:rsidRPr="009F4612">
        <w:rPr>
          <w:rFonts w:ascii="Century" w:hAnsi="Century"/>
          <w:sz w:val="28"/>
          <w:szCs w:val="28"/>
          <w:lang w:val="ru-RU"/>
        </w:rPr>
        <w:t xml:space="preserve">, </w:t>
      </w:r>
      <w:proofErr w:type="spellStart"/>
      <w:r w:rsidR="008A159A" w:rsidRPr="009F4612">
        <w:rPr>
          <w:rFonts w:ascii="Century" w:hAnsi="Century"/>
          <w:sz w:val="28"/>
          <w:szCs w:val="28"/>
          <w:lang w:val="ru-RU"/>
        </w:rPr>
        <w:t>або</w:t>
      </w:r>
      <w:proofErr w:type="spellEnd"/>
      <w:r w:rsidR="008A159A" w:rsidRPr="009F4612">
        <w:rPr>
          <w:rFonts w:ascii="Century" w:hAnsi="Century"/>
          <w:sz w:val="28"/>
          <w:szCs w:val="28"/>
          <w:lang w:val="ru-RU"/>
        </w:rPr>
        <w:t xml:space="preserve"> </w:t>
      </w:r>
      <w:r w:rsidR="006A20E8" w:rsidRPr="009F4612">
        <w:rPr>
          <w:rFonts w:ascii="Century" w:hAnsi="Century"/>
          <w:sz w:val="28"/>
          <w:szCs w:val="28"/>
          <w:lang w:val="ru-RU"/>
        </w:rPr>
        <w:t>73,8</w:t>
      </w:r>
      <w:r w:rsidR="008A159A" w:rsidRPr="009F4612">
        <w:rPr>
          <w:rFonts w:ascii="Century" w:hAnsi="Century"/>
          <w:sz w:val="28"/>
          <w:szCs w:val="28"/>
          <w:lang w:val="ru-RU"/>
        </w:rPr>
        <w:t xml:space="preserve"> </w:t>
      </w:r>
      <w:proofErr w:type="spellStart"/>
      <w:r w:rsidR="008A159A" w:rsidRPr="009F4612">
        <w:rPr>
          <w:rFonts w:ascii="Century" w:hAnsi="Century"/>
          <w:sz w:val="28"/>
          <w:szCs w:val="28"/>
          <w:lang w:val="ru-RU"/>
        </w:rPr>
        <w:t>відсотка</w:t>
      </w:r>
      <w:proofErr w:type="spellEnd"/>
      <w:r w:rsidR="000E235E" w:rsidRPr="009F4612">
        <w:rPr>
          <w:rFonts w:ascii="Century" w:hAnsi="Century"/>
          <w:sz w:val="28"/>
          <w:szCs w:val="28"/>
          <w:lang w:val="ru-RU"/>
        </w:rPr>
        <w:t xml:space="preserve">, на </w:t>
      </w:r>
      <w:proofErr w:type="spellStart"/>
      <w:r w:rsidR="000E235E" w:rsidRPr="009F4612">
        <w:rPr>
          <w:rFonts w:ascii="Century" w:hAnsi="Century"/>
          <w:sz w:val="28"/>
          <w:szCs w:val="28"/>
          <w:lang w:val="ru-RU"/>
        </w:rPr>
        <w:t>соціальне</w:t>
      </w:r>
      <w:proofErr w:type="spellEnd"/>
      <w:r w:rsidR="000E235E" w:rsidRPr="009F4612">
        <w:rPr>
          <w:rFonts w:ascii="Century" w:hAnsi="Century"/>
          <w:sz w:val="28"/>
          <w:szCs w:val="28"/>
          <w:lang w:val="ru-RU"/>
        </w:rPr>
        <w:t xml:space="preserve"> </w:t>
      </w:r>
      <w:proofErr w:type="spellStart"/>
      <w:r w:rsidR="000E235E" w:rsidRPr="009F4612">
        <w:rPr>
          <w:rFonts w:ascii="Century" w:hAnsi="Century"/>
          <w:sz w:val="28"/>
          <w:szCs w:val="28"/>
          <w:lang w:val="ru-RU"/>
        </w:rPr>
        <w:t>забезпечення</w:t>
      </w:r>
      <w:proofErr w:type="spellEnd"/>
      <w:r w:rsidR="000E235E" w:rsidRPr="009F4612">
        <w:rPr>
          <w:rFonts w:ascii="Century" w:hAnsi="Century"/>
          <w:sz w:val="28"/>
          <w:szCs w:val="28"/>
          <w:lang w:val="ru-RU"/>
        </w:rPr>
        <w:t xml:space="preserve"> направлено </w:t>
      </w:r>
      <w:r w:rsidR="006A20E8" w:rsidRPr="009F4612">
        <w:rPr>
          <w:rFonts w:ascii="Century" w:hAnsi="Century"/>
          <w:sz w:val="28"/>
          <w:szCs w:val="28"/>
          <w:lang w:val="ru-RU"/>
        </w:rPr>
        <w:t>3 079,4</w:t>
      </w:r>
      <w:r w:rsidR="000E235E" w:rsidRPr="009F4612">
        <w:rPr>
          <w:rFonts w:ascii="Century" w:hAnsi="Century"/>
          <w:sz w:val="28"/>
          <w:szCs w:val="28"/>
          <w:lang w:val="ru-RU"/>
        </w:rPr>
        <w:t xml:space="preserve"> тис.</w:t>
      </w:r>
      <w:r w:rsidR="00AF0C58" w:rsidRPr="009F4612">
        <w:rPr>
          <w:rFonts w:ascii="Century" w:hAnsi="Century"/>
          <w:sz w:val="28"/>
          <w:szCs w:val="28"/>
          <w:lang w:val="ru-RU"/>
        </w:rPr>
        <w:t xml:space="preserve"> </w:t>
      </w:r>
      <w:r w:rsidR="000E235E" w:rsidRPr="009F4612">
        <w:rPr>
          <w:rFonts w:ascii="Century" w:hAnsi="Century"/>
          <w:sz w:val="28"/>
          <w:szCs w:val="28"/>
          <w:lang w:val="ru-RU"/>
        </w:rPr>
        <w:t xml:space="preserve">грн. при </w:t>
      </w:r>
      <w:proofErr w:type="spellStart"/>
      <w:r w:rsidR="000E235E" w:rsidRPr="009F4612">
        <w:rPr>
          <w:rFonts w:ascii="Century" w:hAnsi="Century"/>
          <w:sz w:val="28"/>
          <w:szCs w:val="28"/>
          <w:lang w:val="ru-RU"/>
        </w:rPr>
        <w:t>уточненому</w:t>
      </w:r>
      <w:proofErr w:type="spellEnd"/>
      <w:r w:rsidR="000E235E" w:rsidRPr="009F4612">
        <w:rPr>
          <w:rFonts w:ascii="Century" w:hAnsi="Century"/>
          <w:sz w:val="28"/>
          <w:szCs w:val="28"/>
          <w:lang w:val="ru-RU"/>
        </w:rPr>
        <w:t xml:space="preserve"> </w:t>
      </w:r>
      <w:proofErr w:type="spellStart"/>
      <w:r w:rsidR="000E235E" w:rsidRPr="009F4612">
        <w:rPr>
          <w:rFonts w:ascii="Century" w:hAnsi="Century"/>
          <w:sz w:val="28"/>
          <w:szCs w:val="28"/>
          <w:lang w:val="ru-RU"/>
        </w:rPr>
        <w:t>плані</w:t>
      </w:r>
      <w:proofErr w:type="spellEnd"/>
      <w:r w:rsidR="000E235E" w:rsidRPr="009F4612">
        <w:rPr>
          <w:rFonts w:ascii="Century" w:hAnsi="Century"/>
          <w:sz w:val="28"/>
          <w:szCs w:val="28"/>
          <w:lang w:val="ru-RU"/>
        </w:rPr>
        <w:t xml:space="preserve"> на </w:t>
      </w:r>
      <w:proofErr w:type="spellStart"/>
      <w:r w:rsidR="000E235E" w:rsidRPr="009F4612">
        <w:rPr>
          <w:rFonts w:ascii="Century" w:hAnsi="Century"/>
          <w:sz w:val="28"/>
          <w:szCs w:val="28"/>
          <w:lang w:val="ru-RU"/>
        </w:rPr>
        <w:t>рік</w:t>
      </w:r>
      <w:proofErr w:type="spellEnd"/>
      <w:r w:rsidR="000E235E" w:rsidRPr="009F4612">
        <w:rPr>
          <w:rFonts w:ascii="Century" w:hAnsi="Century"/>
          <w:sz w:val="28"/>
          <w:szCs w:val="28"/>
          <w:lang w:val="ru-RU"/>
        </w:rPr>
        <w:t xml:space="preserve"> </w:t>
      </w:r>
      <w:r w:rsidR="00D17EF4" w:rsidRPr="009F4612">
        <w:rPr>
          <w:rFonts w:ascii="Century" w:hAnsi="Century"/>
          <w:sz w:val="28"/>
          <w:szCs w:val="28"/>
          <w:lang w:val="ru-RU"/>
        </w:rPr>
        <w:t>3</w:t>
      </w:r>
      <w:r w:rsidR="006A20E8" w:rsidRPr="009F4612">
        <w:rPr>
          <w:rFonts w:ascii="Century" w:hAnsi="Century"/>
          <w:sz w:val="28"/>
          <w:szCs w:val="28"/>
          <w:lang w:val="ru-RU"/>
        </w:rPr>
        <w:t> 285,7</w:t>
      </w:r>
      <w:r w:rsidR="008407CD" w:rsidRPr="009F4612">
        <w:rPr>
          <w:rFonts w:ascii="Century" w:hAnsi="Century"/>
          <w:sz w:val="28"/>
          <w:szCs w:val="28"/>
          <w:lang w:val="ru-RU"/>
        </w:rPr>
        <w:t xml:space="preserve"> </w:t>
      </w:r>
      <w:r w:rsidR="000E235E" w:rsidRPr="009F4612">
        <w:rPr>
          <w:rFonts w:ascii="Century" w:hAnsi="Century"/>
          <w:sz w:val="28"/>
          <w:szCs w:val="28"/>
          <w:lang w:val="ru-RU"/>
        </w:rPr>
        <w:t>тис.</w:t>
      </w:r>
      <w:r w:rsidR="00AF0C58" w:rsidRPr="009F4612">
        <w:rPr>
          <w:rFonts w:ascii="Century" w:hAnsi="Century"/>
          <w:sz w:val="28"/>
          <w:szCs w:val="28"/>
          <w:lang w:val="ru-RU"/>
        </w:rPr>
        <w:t xml:space="preserve"> </w:t>
      </w:r>
      <w:r w:rsidR="000E235E" w:rsidRPr="009F4612">
        <w:rPr>
          <w:rFonts w:ascii="Century" w:hAnsi="Century"/>
          <w:sz w:val="28"/>
          <w:szCs w:val="28"/>
          <w:lang w:val="ru-RU"/>
        </w:rPr>
        <w:t>грн</w:t>
      </w:r>
      <w:r w:rsidR="00AF0C58" w:rsidRPr="009F4612">
        <w:rPr>
          <w:rFonts w:ascii="Century" w:hAnsi="Century"/>
          <w:sz w:val="28"/>
          <w:szCs w:val="28"/>
          <w:lang w:val="ru-RU"/>
        </w:rPr>
        <w:t>.</w:t>
      </w:r>
      <w:r w:rsidR="000E235E" w:rsidRPr="009F4612">
        <w:rPr>
          <w:rFonts w:ascii="Century" w:hAnsi="Century"/>
          <w:sz w:val="28"/>
          <w:szCs w:val="28"/>
          <w:lang w:val="ru-RU"/>
        </w:rPr>
        <w:t xml:space="preserve">, </w:t>
      </w:r>
      <w:proofErr w:type="spellStart"/>
      <w:r w:rsidR="000E235E" w:rsidRPr="009F4612">
        <w:rPr>
          <w:rFonts w:ascii="Century" w:hAnsi="Century"/>
          <w:sz w:val="28"/>
          <w:szCs w:val="28"/>
          <w:lang w:val="ru-RU"/>
        </w:rPr>
        <w:t>або</w:t>
      </w:r>
      <w:proofErr w:type="spellEnd"/>
      <w:r w:rsidR="000E235E" w:rsidRPr="009F4612">
        <w:rPr>
          <w:rFonts w:ascii="Century" w:hAnsi="Century"/>
          <w:sz w:val="28"/>
          <w:szCs w:val="28"/>
          <w:lang w:val="ru-RU"/>
        </w:rPr>
        <w:t xml:space="preserve"> </w:t>
      </w:r>
      <w:r w:rsidR="006A20E8" w:rsidRPr="009F4612">
        <w:rPr>
          <w:rFonts w:ascii="Century" w:hAnsi="Century"/>
          <w:sz w:val="28"/>
          <w:szCs w:val="28"/>
          <w:lang w:val="ru-RU"/>
        </w:rPr>
        <w:t>93,7</w:t>
      </w:r>
      <w:r w:rsidR="000E235E" w:rsidRPr="009F4612">
        <w:rPr>
          <w:rFonts w:ascii="Century" w:hAnsi="Century"/>
          <w:sz w:val="28"/>
          <w:szCs w:val="28"/>
          <w:lang w:val="ru-RU"/>
        </w:rPr>
        <w:t xml:space="preserve"> </w:t>
      </w:r>
      <w:proofErr w:type="spellStart"/>
      <w:r w:rsidR="000E235E" w:rsidRPr="009F4612">
        <w:rPr>
          <w:rFonts w:ascii="Century" w:hAnsi="Century"/>
          <w:sz w:val="28"/>
          <w:szCs w:val="28"/>
          <w:lang w:val="ru-RU"/>
        </w:rPr>
        <w:t>відсотка</w:t>
      </w:r>
      <w:proofErr w:type="spellEnd"/>
      <w:r w:rsidR="000360CD" w:rsidRPr="009F4612">
        <w:rPr>
          <w:rFonts w:ascii="Century" w:hAnsi="Century"/>
          <w:sz w:val="28"/>
          <w:szCs w:val="28"/>
          <w:lang w:val="ru-RU"/>
        </w:rPr>
        <w:t xml:space="preserve">, на </w:t>
      </w:r>
      <w:proofErr w:type="spellStart"/>
      <w:r w:rsidR="000360CD" w:rsidRPr="009F4612">
        <w:rPr>
          <w:rFonts w:ascii="Century" w:hAnsi="Century"/>
          <w:sz w:val="28"/>
          <w:szCs w:val="28"/>
          <w:lang w:val="ru-RU"/>
        </w:rPr>
        <w:t>поточні</w:t>
      </w:r>
      <w:proofErr w:type="spellEnd"/>
      <w:r w:rsidR="000360CD" w:rsidRPr="009F4612">
        <w:rPr>
          <w:rFonts w:ascii="Century" w:hAnsi="Century"/>
          <w:sz w:val="28"/>
          <w:szCs w:val="28"/>
          <w:lang w:val="ru-RU"/>
        </w:rPr>
        <w:t xml:space="preserve"> </w:t>
      </w:r>
      <w:proofErr w:type="spellStart"/>
      <w:r w:rsidR="000360CD" w:rsidRPr="009F4612">
        <w:rPr>
          <w:rFonts w:ascii="Century" w:hAnsi="Century"/>
          <w:sz w:val="28"/>
          <w:szCs w:val="28"/>
          <w:lang w:val="ru-RU"/>
        </w:rPr>
        <w:t>трансферти</w:t>
      </w:r>
      <w:proofErr w:type="spellEnd"/>
      <w:r w:rsidR="000360CD" w:rsidRPr="009F4612">
        <w:rPr>
          <w:rFonts w:ascii="Century" w:hAnsi="Century"/>
          <w:sz w:val="28"/>
          <w:szCs w:val="28"/>
          <w:lang w:val="ru-RU"/>
        </w:rPr>
        <w:t xml:space="preserve"> (</w:t>
      </w:r>
      <w:proofErr w:type="spellStart"/>
      <w:r w:rsidR="000360CD" w:rsidRPr="009F4612">
        <w:rPr>
          <w:rFonts w:ascii="Century" w:hAnsi="Century"/>
          <w:sz w:val="28"/>
          <w:szCs w:val="28"/>
          <w:lang w:val="ru-RU"/>
        </w:rPr>
        <w:t>фінансова</w:t>
      </w:r>
      <w:proofErr w:type="spellEnd"/>
      <w:r w:rsidR="000360CD" w:rsidRPr="009F4612">
        <w:rPr>
          <w:rFonts w:ascii="Century" w:hAnsi="Century"/>
          <w:sz w:val="28"/>
          <w:szCs w:val="28"/>
          <w:lang w:val="ru-RU"/>
        </w:rPr>
        <w:t xml:space="preserve"> </w:t>
      </w:r>
      <w:proofErr w:type="spellStart"/>
      <w:r w:rsidR="000360CD" w:rsidRPr="009F4612">
        <w:rPr>
          <w:rFonts w:ascii="Century" w:hAnsi="Century"/>
          <w:sz w:val="28"/>
          <w:szCs w:val="28"/>
          <w:lang w:val="ru-RU"/>
        </w:rPr>
        <w:t>підтримка</w:t>
      </w:r>
      <w:proofErr w:type="spellEnd"/>
      <w:r w:rsidR="000360CD" w:rsidRPr="009F4612">
        <w:rPr>
          <w:rFonts w:ascii="Century" w:hAnsi="Century"/>
          <w:sz w:val="28"/>
          <w:szCs w:val="28"/>
          <w:lang w:val="ru-RU"/>
        </w:rPr>
        <w:t xml:space="preserve"> КНП </w:t>
      </w:r>
      <w:proofErr w:type="spellStart"/>
      <w:r w:rsidR="00AF0C58" w:rsidRPr="009F4612">
        <w:rPr>
          <w:rFonts w:ascii="Century" w:hAnsi="Century"/>
          <w:sz w:val="28"/>
          <w:szCs w:val="28"/>
          <w:lang w:val="ru-RU"/>
        </w:rPr>
        <w:t>охорони</w:t>
      </w:r>
      <w:proofErr w:type="spellEnd"/>
      <w:r w:rsidR="00AF0C58" w:rsidRPr="009F4612">
        <w:rPr>
          <w:rFonts w:ascii="Century" w:hAnsi="Century"/>
          <w:sz w:val="28"/>
          <w:szCs w:val="28"/>
          <w:lang w:val="ru-RU"/>
        </w:rPr>
        <w:t xml:space="preserve"> </w:t>
      </w:r>
      <w:proofErr w:type="spellStart"/>
      <w:r w:rsidR="00AF0C58" w:rsidRPr="009F4612">
        <w:rPr>
          <w:rFonts w:ascii="Century" w:hAnsi="Century"/>
          <w:sz w:val="28"/>
          <w:szCs w:val="28"/>
          <w:lang w:val="ru-RU"/>
        </w:rPr>
        <w:t>здоров’</w:t>
      </w:r>
      <w:r w:rsidR="009B4598" w:rsidRPr="009F4612">
        <w:rPr>
          <w:rFonts w:ascii="Century" w:hAnsi="Century"/>
          <w:sz w:val="28"/>
          <w:szCs w:val="28"/>
          <w:lang w:val="ru-RU"/>
        </w:rPr>
        <w:t>я</w:t>
      </w:r>
      <w:proofErr w:type="spellEnd"/>
      <w:r w:rsidR="009B4598" w:rsidRPr="009F4612">
        <w:rPr>
          <w:rFonts w:ascii="Century" w:hAnsi="Century"/>
          <w:sz w:val="28"/>
          <w:szCs w:val="28"/>
          <w:lang w:val="ru-RU"/>
        </w:rPr>
        <w:t xml:space="preserve"> та КП, </w:t>
      </w:r>
      <w:proofErr w:type="spellStart"/>
      <w:r w:rsidR="009B4598" w:rsidRPr="009F4612">
        <w:rPr>
          <w:rFonts w:ascii="Century" w:hAnsi="Century"/>
          <w:sz w:val="28"/>
          <w:szCs w:val="28"/>
          <w:lang w:val="ru-RU"/>
        </w:rPr>
        <w:t>субвенції</w:t>
      </w:r>
      <w:proofErr w:type="spellEnd"/>
      <w:r w:rsidR="009B4598" w:rsidRPr="009F4612">
        <w:rPr>
          <w:rFonts w:ascii="Century" w:hAnsi="Century"/>
          <w:sz w:val="28"/>
          <w:szCs w:val="28"/>
          <w:lang w:val="ru-RU"/>
        </w:rPr>
        <w:t xml:space="preserve"> у </w:t>
      </w:r>
      <w:proofErr w:type="spellStart"/>
      <w:r w:rsidR="009B4598" w:rsidRPr="009F4612">
        <w:rPr>
          <w:rFonts w:ascii="Century" w:hAnsi="Century"/>
          <w:sz w:val="28"/>
          <w:szCs w:val="28"/>
          <w:lang w:val="ru-RU"/>
        </w:rPr>
        <w:t>держбюджет</w:t>
      </w:r>
      <w:proofErr w:type="spellEnd"/>
      <w:r w:rsidR="000360CD" w:rsidRPr="009F4612">
        <w:rPr>
          <w:rFonts w:ascii="Century" w:hAnsi="Century"/>
          <w:sz w:val="28"/>
          <w:szCs w:val="28"/>
          <w:lang w:val="ru-RU"/>
        </w:rPr>
        <w:t>)</w:t>
      </w:r>
      <w:r w:rsidR="009B4598" w:rsidRPr="009F4612">
        <w:rPr>
          <w:rFonts w:ascii="Century" w:hAnsi="Century"/>
          <w:sz w:val="28"/>
          <w:szCs w:val="28"/>
          <w:lang w:val="ru-RU"/>
        </w:rPr>
        <w:t xml:space="preserve"> направлено </w:t>
      </w:r>
      <w:r w:rsidR="006A20E8" w:rsidRPr="009F4612">
        <w:rPr>
          <w:rFonts w:ascii="Century" w:hAnsi="Century"/>
          <w:sz w:val="28"/>
          <w:szCs w:val="28"/>
          <w:lang w:val="ru-RU"/>
        </w:rPr>
        <w:t>35 748,9</w:t>
      </w:r>
      <w:r w:rsidR="009B4598" w:rsidRPr="009F4612">
        <w:rPr>
          <w:rFonts w:ascii="Century" w:hAnsi="Century"/>
          <w:sz w:val="28"/>
          <w:szCs w:val="28"/>
          <w:lang w:val="ru-RU"/>
        </w:rPr>
        <w:t xml:space="preserve"> тис.</w:t>
      </w:r>
      <w:r w:rsidR="00AF0C58" w:rsidRPr="009F4612">
        <w:rPr>
          <w:rFonts w:ascii="Century" w:hAnsi="Century"/>
          <w:sz w:val="28"/>
          <w:szCs w:val="28"/>
          <w:lang w:val="ru-RU"/>
        </w:rPr>
        <w:t xml:space="preserve"> </w:t>
      </w:r>
      <w:r w:rsidR="009B4598" w:rsidRPr="009F4612">
        <w:rPr>
          <w:rFonts w:ascii="Century" w:hAnsi="Century"/>
          <w:sz w:val="28"/>
          <w:szCs w:val="28"/>
          <w:lang w:val="ru-RU"/>
        </w:rPr>
        <w:t xml:space="preserve">грн. при </w:t>
      </w:r>
      <w:proofErr w:type="spellStart"/>
      <w:r w:rsidR="009B4598" w:rsidRPr="009F4612">
        <w:rPr>
          <w:rFonts w:ascii="Century" w:hAnsi="Century"/>
          <w:sz w:val="28"/>
          <w:szCs w:val="28"/>
          <w:lang w:val="ru-RU"/>
        </w:rPr>
        <w:t>уточненому</w:t>
      </w:r>
      <w:proofErr w:type="spellEnd"/>
      <w:r w:rsidR="009B4598" w:rsidRPr="009F4612">
        <w:rPr>
          <w:rFonts w:ascii="Century" w:hAnsi="Century"/>
          <w:sz w:val="28"/>
          <w:szCs w:val="28"/>
          <w:lang w:val="ru-RU"/>
        </w:rPr>
        <w:t xml:space="preserve"> </w:t>
      </w:r>
      <w:proofErr w:type="spellStart"/>
      <w:r w:rsidR="009B4598" w:rsidRPr="009F4612">
        <w:rPr>
          <w:rFonts w:ascii="Century" w:hAnsi="Century"/>
          <w:sz w:val="28"/>
          <w:szCs w:val="28"/>
          <w:lang w:val="ru-RU"/>
        </w:rPr>
        <w:t>плані</w:t>
      </w:r>
      <w:proofErr w:type="spellEnd"/>
      <w:r w:rsidR="009B4598" w:rsidRPr="009F4612">
        <w:rPr>
          <w:rFonts w:ascii="Century" w:hAnsi="Century"/>
          <w:sz w:val="28"/>
          <w:szCs w:val="28"/>
          <w:lang w:val="ru-RU"/>
        </w:rPr>
        <w:t xml:space="preserve"> на </w:t>
      </w:r>
      <w:proofErr w:type="spellStart"/>
      <w:r w:rsidR="009B4598" w:rsidRPr="009F4612">
        <w:rPr>
          <w:rFonts w:ascii="Century" w:hAnsi="Century"/>
          <w:sz w:val="28"/>
          <w:szCs w:val="28"/>
          <w:lang w:val="ru-RU"/>
        </w:rPr>
        <w:t>рік</w:t>
      </w:r>
      <w:proofErr w:type="spellEnd"/>
      <w:r w:rsidR="009B4598" w:rsidRPr="009F4612">
        <w:rPr>
          <w:rFonts w:ascii="Century" w:hAnsi="Century"/>
          <w:sz w:val="28"/>
          <w:szCs w:val="28"/>
          <w:lang w:val="ru-RU"/>
        </w:rPr>
        <w:t xml:space="preserve"> </w:t>
      </w:r>
      <w:r w:rsidR="00D17EF4" w:rsidRPr="009F4612">
        <w:rPr>
          <w:rFonts w:ascii="Century" w:hAnsi="Century"/>
          <w:sz w:val="28"/>
          <w:szCs w:val="28"/>
          <w:lang w:val="ru-RU"/>
        </w:rPr>
        <w:t>3</w:t>
      </w:r>
      <w:r w:rsidR="006A20E8" w:rsidRPr="009F4612">
        <w:rPr>
          <w:rFonts w:ascii="Century" w:hAnsi="Century"/>
          <w:sz w:val="28"/>
          <w:szCs w:val="28"/>
          <w:lang w:val="ru-RU"/>
        </w:rPr>
        <w:t>9 </w:t>
      </w:r>
      <w:r w:rsidR="00D17EF4" w:rsidRPr="009F4612">
        <w:rPr>
          <w:rFonts w:ascii="Century" w:hAnsi="Century"/>
          <w:sz w:val="28"/>
          <w:szCs w:val="28"/>
          <w:lang w:val="ru-RU"/>
        </w:rPr>
        <w:t>4</w:t>
      </w:r>
      <w:r w:rsidR="006A20E8" w:rsidRPr="009F4612">
        <w:rPr>
          <w:rFonts w:ascii="Century" w:hAnsi="Century"/>
          <w:sz w:val="28"/>
          <w:szCs w:val="28"/>
          <w:lang w:val="ru-RU"/>
        </w:rPr>
        <w:t>33,2</w:t>
      </w:r>
      <w:r w:rsidR="009B4598" w:rsidRPr="009F4612">
        <w:rPr>
          <w:rFonts w:ascii="Century" w:hAnsi="Century"/>
          <w:sz w:val="28"/>
          <w:szCs w:val="28"/>
          <w:lang w:val="ru-RU"/>
        </w:rPr>
        <w:t xml:space="preserve"> тис.</w:t>
      </w:r>
      <w:r w:rsidR="00AF0C58" w:rsidRPr="009F4612">
        <w:rPr>
          <w:rFonts w:ascii="Century" w:hAnsi="Century"/>
          <w:sz w:val="28"/>
          <w:szCs w:val="28"/>
          <w:lang w:val="ru-RU"/>
        </w:rPr>
        <w:t xml:space="preserve"> </w:t>
      </w:r>
      <w:proofErr w:type="spellStart"/>
      <w:r w:rsidR="009B4598" w:rsidRPr="009F4612">
        <w:rPr>
          <w:rFonts w:ascii="Century" w:hAnsi="Century"/>
          <w:sz w:val="28"/>
          <w:szCs w:val="28"/>
          <w:lang w:val="ru-RU"/>
        </w:rPr>
        <w:t>грн</w:t>
      </w:r>
      <w:proofErr w:type="spellEnd"/>
      <w:r w:rsidR="009B4598" w:rsidRPr="009F4612">
        <w:rPr>
          <w:rFonts w:ascii="Century" w:hAnsi="Century"/>
          <w:sz w:val="28"/>
          <w:szCs w:val="28"/>
          <w:lang w:val="ru-RU"/>
        </w:rPr>
        <w:t xml:space="preserve">, </w:t>
      </w:r>
      <w:proofErr w:type="spellStart"/>
      <w:r w:rsidR="009B4598" w:rsidRPr="009F4612">
        <w:rPr>
          <w:rFonts w:ascii="Century" w:hAnsi="Century"/>
          <w:sz w:val="28"/>
          <w:szCs w:val="28"/>
          <w:lang w:val="ru-RU"/>
        </w:rPr>
        <w:t>або</w:t>
      </w:r>
      <w:proofErr w:type="spellEnd"/>
      <w:r w:rsidR="009B4598" w:rsidRPr="009F4612">
        <w:rPr>
          <w:rFonts w:ascii="Century" w:hAnsi="Century"/>
          <w:sz w:val="28"/>
          <w:szCs w:val="28"/>
          <w:lang w:val="ru-RU"/>
        </w:rPr>
        <w:t xml:space="preserve"> </w:t>
      </w:r>
      <w:r w:rsidR="006A20E8" w:rsidRPr="009F4612">
        <w:rPr>
          <w:rFonts w:ascii="Century" w:hAnsi="Century"/>
          <w:sz w:val="28"/>
          <w:szCs w:val="28"/>
          <w:lang w:val="ru-RU"/>
        </w:rPr>
        <w:t>90,7</w:t>
      </w:r>
      <w:r w:rsidR="009B4598" w:rsidRPr="009F4612">
        <w:rPr>
          <w:rFonts w:ascii="Century" w:hAnsi="Century"/>
          <w:sz w:val="28"/>
          <w:szCs w:val="28"/>
          <w:lang w:val="ru-RU"/>
        </w:rPr>
        <w:t xml:space="preserve"> </w:t>
      </w:r>
      <w:proofErr w:type="spellStart"/>
      <w:r w:rsidR="009B4598" w:rsidRPr="009F4612">
        <w:rPr>
          <w:rFonts w:ascii="Century" w:hAnsi="Century"/>
          <w:sz w:val="28"/>
          <w:szCs w:val="28"/>
          <w:lang w:val="ru-RU"/>
        </w:rPr>
        <w:t>відсотка</w:t>
      </w:r>
      <w:proofErr w:type="spellEnd"/>
      <w:r w:rsidR="008A159A" w:rsidRPr="009F4612">
        <w:rPr>
          <w:rFonts w:ascii="Century" w:hAnsi="Century"/>
          <w:sz w:val="28"/>
          <w:szCs w:val="28"/>
          <w:lang w:val="ru-RU"/>
        </w:rPr>
        <w:t>.</w:t>
      </w:r>
    </w:p>
    <w:p w14:paraId="519BBB40" w14:textId="77777777" w:rsidR="000611D1" w:rsidRPr="009F4612" w:rsidRDefault="000611D1" w:rsidP="008A159A">
      <w:pPr>
        <w:jc w:val="both"/>
        <w:rPr>
          <w:rFonts w:ascii="Century" w:hAnsi="Century"/>
          <w:sz w:val="28"/>
          <w:szCs w:val="28"/>
          <w:lang w:val="ru-RU"/>
        </w:rPr>
      </w:pPr>
      <w:r w:rsidRPr="009F4612">
        <w:rPr>
          <w:rFonts w:ascii="Century" w:hAnsi="Century"/>
          <w:sz w:val="28"/>
          <w:szCs w:val="28"/>
          <w:lang w:val="ru-RU"/>
        </w:rPr>
        <w:t xml:space="preserve">        </w:t>
      </w:r>
      <w:proofErr w:type="spellStart"/>
      <w:r w:rsidRPr="009F4612">
        <w:rPr>
          <w:rFonts w:ascii="Century" w:hAnsi="Century"/>
          <w:sz w:val="28"/>
          <w:szCs w:val="28"/>
          <w:lang w:val="ru-RU"/>
        </w:rPr>
        <w:t>Із</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загальної</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суми</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видатків</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спеціального</w:t>
      </w:r>
      <w:proofErr w:type="spellEnd"/>
      <w:r w:rsidRPr="009F4612">
        <w:rPr>
          <w:rFonts w:ascii="Century" w:hAnsi="Century"/>
          <w:sz w:val="28"/>
          <w:szCs w:val="28"/>
          <w:lang w:val="ru-RU"/>
        </w:rPr>
        <w:t xml:space="preserve"> фонду бюджету </w:t>
      </w:r>
      <w:r w:rsidR="00934193" w:rsidRPr="009F4612">
        <w:rPr>
          <w:rFonts w:ascii="Century" w:hAnsi="Century"/>
          <w:sz w:val="28"/>
          <w:szCs w:val="28"/>
          <w:lang w:val="ru-RU"/>
        </w:rPr>
        <w:t xml:space="preserve">на </w:t>
      </w:r>
      <w:proofErr w:type="spellStart"/>
      <w:r w:rsidR="00934193" w:rsidRPr="009F4612">
        <w:rPr>
          <w:rFonts w:ascii="Century" w:hAnsi="Century"/>
          <w:sz w:val="28"/>
          <w:szCs w:val="28"/>
          <w:lang w:val="ru-RU"/>
        </w:rPr>
        <w:t>заробітну</w:t>
      </w:r>
      <w:proofErr w:type="spellEnd"/>
      <w:r w:rsidR="00934193" w:rsidRPr="009F4612">
        <w:rPr>
          <w:rFonts w:ascii="Century" w:hAnsi="Century"/>
          <w:sz w:val="28"/>
          <w:szCs w:val="28"/>
          <w:lang w:val="ru-RU"/>
        </w:rPr>
        <w:t xml:space="preserve"> плату і </w:t>
      </w:r>
      <w:proofErr w:type="spellStart"/>
      <w:r w:rsidR="00934193" w:rsidRPr="009F4612">
        <w:rPr>
          <w:rFonts w:ascii="Century" w:hAnsi="Century"/>
          <w:sz w:val="28"/>
          <w:szCs w:val="28"/>
          <w:lang w:val="ru-RU"/>
        </w:rPr>
        <w:t>нарахування</w:t>
      </w:r>
      <w:proofErr w:type="spellEnd"/>
      <w:r w:rsidR="00934193" w:rsidRPr="009F4612">
        <w:rPr>
          <w:rFonts w:ascii="Century" w:hAnsi="Century"/>
          <w:sz w:val="28"/>
          <w:szCs w:val="28"/>
          <w:lang w:val="ru-RU"/>
        </w:rPr>
        <w:t xml:space="preserve"> на </w:t>
      </w:r>
      <w:proofErr w:type="spellStart"/>
      <w:r w:rsidR="00934193" w:rsidRPr="009F4612">
        <w:rPr>
          <w:rFonts w:ascii="Century" w:hAnsi="Century"/>
          <w:sz w:val="28"/>
          <w:szCs w:val="28"/>
          <w:lang w:val="ru-RU"/>
        </w:rPr>
        <w:t>неї</w:t>
      </w:r>
      <w:proofErr w:type="spellEnd"/>
      <w:r w:rsidR="00934193" w:rsidRPr="009F4612">
        <w:rPr>
          <w:rFonts w:ascii="Century" w:hAnsi="Century"/>
          <w:sz w:val="28"/>
          <w:szCs w:val="28"/>
          <w:lang w:val="ru-RU"/>
        </w:rPr>
        <w:t xml:space="preserve"> направлено </w:t>
      </w:r>
      <w:r w:rsidR="00183913" w:rsidRPr="009F4612">
        <w:rPr>
          <w:rFonts w:ascii="Century" w:hAnsi="Century"/>
          <w:sz w:val="28"/>
          <w:szCs w:val="28"/>
          <w:lang w:val="ru-RU"/>
        </w:rPr>
        <w:t>644,6</w:t>
      </w:r>
      <w:r w:rsidR="00934193" w:rsidRPr="009F4612">
        <w:rPr>
          <w:rFonts w:ascii="Century" w:hAnsi="Century"/>
          <w:sz w:val="28"/>
          <w:szCs w:val="28"/>
          <w:lang w:val="ru-RU"/>
        </w:rPr>
        <w:t xml:space="preserve"> </w:t>
      </w:r>
      <w:proofErr w:type="spellStart"/>
      <w:r w:rsidR="00934193" w:rsidRPr="009F4612">
        <w:rPr>
          <w:rFonts w:ascii="Century" w:hAnsi="Century"/>
          <w:sz w:val="28"/>
          <w:szCs w:val="28"/>
          <w:lang w:val="ru-RU"/>
        </w:rPr>
        <w:t>тис.грн</w:t>
      </w:r>
      <w:proofErr w:type="spellEnd"/>
      <w:r w:rsidR="00934193" w:rsidRPr="009F4612">
        <w:rPr>
          <w:rFonts w:ascii="Century" w:hAnsi="Century"/>
          <w:sz w:val="28"/>
          <w:szCs w:val="28"/>
          <w:lang w:val="ru-RU"/>
        </w:rPr>
        <w:t xml:space="preserve">. при </w:t>
      </w:r>
      <w:proofErr w:type="spellStart"/>
      <w:r w:rsidR="00934193" w:rsidRPr="009F4612">
        <w:rPr>
          <w:rFonts w:ascii="Century" w:hAnsi="Century"/>
          <w:sz w:val="28"/>
          <w:szCs w:val="28"/>
          <w:lang w:val="ru-RU"/>
        </w:rPr>
        <w:t>плані</w:t>
      </w:r>
      <w:proofErr w:type="spellEnd"/>
      <w:r w:rsidR="00934193" w:rsidRPr="009F4612">
        <w:rPr>
          <w:rFonts w:ascii="Century" w:hAnsi="Century"/>
          <w:sz w:val="28"/>
          <w:szCs w:val="28"/>
          <w:lang w:val="ru-RU"/>
        </w:rPr>
        <w:t xml:space="preserve"> на </w:t>
      </w:r>
      <w:proofErr w:type="spellStart"/>
      <w:r w:rsidR="00934193" w:rsidRPr="009F4612">
        <w:rPr>
          <w:rFonts w:ascii="Century" w:hAnsi="Century"/>
          <w:sz w:val="28"/>
          <w:szCs w:val="28"/>
          <w:lang w:val="ru-RU"/>
        </w:rPr>
        <w:t>рік</w:t>
      </w:r>
      <w:proofErr w:type="spellEnd"/>
      <w:r w:rsidR="00934193" w:rsidRPr="009F4612">
        <w:rPr>
          <w:rFonts w:ascii="Century" w:hAnsi="Century"/>
          <w:sz w:val="28"/>
          <w:szCs w:val="28"/>
          <w:lang w:val="ru-RU"/>
        </w:rPr>
        <w:t xml:space="preserve"> 358,8 тис.</w:t>
      </w:r>
      <w:r w:rsidR="00AF0C58" w:rsidRPr="009F4612">
        <w:rPr>
          <w:rFonts w:ascii="Century" w:hAnsi="Century"/>
          <w:sz w:val="28"/>
          <w:szCs w:val="28"/>
          <w:lang w:val="ru-RU"/>
        </w:rPr>
        <w:t xml:space="preserve"> </w:t>
      </w:r>
      <w:r w:rsidR="00934193" w:rsidRPr="009F4612">
        <w:rPr>
          <w:rFonts w:ascii="Century" w:hAnsi="Century"/>
          <w:sz w:val="28"/>
          <w:szCs w:val="28"/>
          <w:lang w:val="ru-RU"/>
        </w:rPr>
        <w:t>грн</w:t>
      </w:r>
      <w:r w:rsidR="00AF0C58" w:rsidRPr="009F4612">
        <w:rPr>
          <w:rFonts w:ascii="Century" w:hAnsi="Century"/>
          <w:sz w:val="28"/>
          <w:szCs w:val="28"/>
          <w:lang w:val="ru-RU"/>
        </w:rPr>
        <w:t>.</w:t>
      </w:r>
      <w:r w:rsidR="00934193" w:rsidRPr="009F4612">
        <w:rPr>
          <w:rFonts w:ascii="Century" w:hAnsi="Century"/>
          <w:sz w:val="28"/>
          <w:szCs w:val="28"/>
          <w:lang w:val="ru-RU"/>
        </w:rPr>
        <w:t xml:space="preserve">, </w:t>
      </w:r>
      <w:r w:rsidR="006578F2" w:rsidRPr="009F4612">
        <w:rPr>
          <w:rFonts w:ascii="Century" w:hAnsi="Century"/>
          <w:sz w:val="28"/>
          <w:szCs w:val="28"/>
          <w:lang w:val="ru-RU"/>
        </w:rPr>
        <w:t xml:space="preserve">на </w:t>
      </w:r>
      <w:proofErr w:type="spellStart"/>
      <w:r w:rsidR="006578F2" w:rsidRPr="009F4612">
        <w:rPr>
          <w:rFonts w:ascii="Century" w:hAnsi="Century"/>
          <w:sz w:val="28"/>
          <w:szCs w:val="28"/>
          <w:lang w:val="ru-RU"/>
        </w:rPr>
        <w:t>продукти</w:t>
      </w:r>
      <w:proofErr w:type="spellEnd"/>
      <w:r w:rsidR="006578F2" w:rsidRPr="009F4612">
        <w:rPr>
          <w:rFonts w:ascii="Century" w:hAnsi="Century"/>
          <w:sz w:val="28"/>
          <w:szCs w:val="28"/>
          <w:lang w:val="ru-RU"/>
        </w:rPr>
        <w:t xml:space="preserve"> </w:t>
      </w:r>
      <w:proofErr w:type="spellStart"/>
      <w:r w:rsidR="006578F2" w:rsidRPr="009F4612">
        <w:rPr>
          <w:rFonts w:ascii="Century" w:hAnsi="Century"/>
          <w:sz w:val="28"/>
          <w:szCs w:val="28"/>
          <w:lang w:val="ru-RU"/>
        </w:rPr>
        <w:t>харчування</w:t>
      </w:r>
      <w:proofErr w:type="spellEnd"/>
      <w:r w:rsidR="006578F2" w:rsidRPr="009F4612">
        <w:rPr>
          <w:rFonts w:ascii="Century" w:hAnsi="Century"/>
          <w:sz w:val="28"/>
          <w:szCs w:val="28"/>
          <w:lang w:val="ru-RU"/>
        </w:rPr>
        <w:t xml:space="preserve"> направлено </w:t>
      </w:r>
      <w:r w:rsidR="00A93901" w:rsidRPr="009F4612">
        <w:rPr>
          <w:rFonts w:ascii="Century" w:hAnsi="Century"/>
          <w:sz w:val="28"/>
          <w:szCs w:val="28"/>
          <w:lang w:val="ru-RU"/>
        </w:rPr>
        <w:t>812,3</w:t>
      </w:r>
      <w:r w:rsidR="006578F2" w:rsidRPr="009F4612">
        <w:rPr>
          <w:rFonts w:ascii="Century" w:hAnsi="Century"/>
          <w:sz w:val="28"/>
          <w:szCs w:val="28"/>
          <w:lang w:val="ru-RU"/>
        </w:rPr>
        <w:t xml:space="preserve"> тис.</w:t>
      </w:r>
      <w:r w:rsidR="00AF0C58" w:rsidRPr="009F4612">
        <w:rPr>
          <w:rFonts w:ascii="Century" w:hAnsi="Century"/>
          <w:sz w:val="28"/>
          <w:szCs w:val="28"/>
          <w:lang w:val="ru-RU"/>
        </w:rPr>
        <w:t xml:space="preserve"> </w:t>
      </w:r>
      <w:r w:rsidR="006578F2" w:rsidRPr="009F4612">
        <w:rPr>
          <w:rFonts w:ascii="Century" w:hAnsi="Century"/>
          <w:sz w:val="28"/>
          <w:szCs w:val="28"/>
          <w:lang w:val="ru-RU"/>
        </w:rPr>
        <w:t>грн</w:t>
      </w:r>
      <w:r w:rsidR="00AF0C58" w:rsidRPr="009F4612">
        <w:rPr>
          <w:rFonts w:ascii="Century" w:hAnsi="Century"/>
          <w:sz w:val="28"/>
          <w:szCs w:val="28"/>
          <w:lang w:val="ru-RU"/>
        </w:rPr>
        <w:t>.</w:t>
      </w:r>
      <w:r w:rsidR="006578F2" w:rsidRPr="009F4612">
        <w:rPr>
          <w:rFonts w:ascii="Century" w:hAnsi="Century"/>
          <w:sz w:val="28"/>
          <w:szCs w:val="28"/>
          <w:lang w:val="ru-RU"/>
        </w:rPr>
        <w:t xml:space="preserve"> при </w:t>
      </w:r>
      <w:proofErr w:type="spellStart"/>
      <w:r w:rsidR="006578F2" w:rsidRPr="009F4612">
        <w:rPr>
          <w:rFonts w:ascii="Century" w:hAnsi="Century"/>
          <w:sz w:val="28"/>
          <w:szCs w:val="28"/>
          <w:lang w:val="ru-RU"/>
        </w:rPr>
        <w:t>плані</w:t>
      </w:r>
      <w:proofErr w:type="spellEnd"/>
      <w:r w:rsidR="006578F2" w:rsidRPr="009F4612">
        <w:rPr>
          <w:rFonts w:ascii="Century" w:hAnsi="Century"/>
          <w:sz w:val="28"/>
          <w:szCs w:val="28"/>
          <w:lang w:val="ru-RU"/>
        </w:rPr>
        <w:t xml:space="preserve"> на </w:t>
      </w:r>
      <w:proofErr w:type="spellStart"/>
      <w:r w:rsidR="006578F2" w:rsidRPr="009F4612">
        <w:rPr>
          <w:rFonts w:ascii="Century" w:hAnsi="Century"/>
          <w:sz w:val="28"/>
          <w:szCs w:val="28"/>
          <w:lang w:val="ru-RU"/>
        </w:rPr>
        <w:t>рік</w:t>
      </w:r>
      <w:proofErr w:type="spellEnd"/>
      <w:r w:rsidR="006578F2" w:rsidRPr="009F4612">
        <w:rPr>
          <w:rFonts w:ascii="Century" w:hAnsi="Century"/>
          <w:sz w:val="28"/>
          <w:szCs w:val="28"/>
          <w:lang w:val="ru-RU"/>
        </w:rPr>
        <w:t xml:space="preserve"> </w:t>
      </w:r>
      <w:r w:rsidR="008407CD" w:rsidRPr="009F4612">
        <w:rPr>
          <w:rFonts w:ascii="Century" w:hAnsi="Century"/>
          <w:sz w:val="28"/>
          <w:szCs w:val="28"/>
          <w:lang w:val="ru-RU"/>
        </w:rPr>
        <w:t>2 945,6</w:t>
      </w:r>
      <w:r w:rsidR="006578F2" w:rsidRPr="009F4612">
        <w:rPr>
          <w:rFonts w:ascii="Century" w:hAnsi="Century"/>
          <w:sz w:val="28"/>
          <w:szCs w:val="28"/>
          <w:lang w:val="ru-RU"/>
        </w:rPr>
        <w:t xml:space="preserve"> тис.</w:t>
      </w:r>
      <w:r w:rsidR="00AF0C58" w:rsidRPr="009F4612">
        <w:rPr>
          <w:rFonts w:ascii="Century" w:hAnsi="Century"/>
          <w:sz w:val="28"/>
          <w:szCs w:val="28"/>
          <w:lang w:val="ru-RU"/>
        </w:rPr>
        <w:t xml:space="preserve"> </w:t>
      </w:r>
      <w:r w:rsidR="006578F2" w:rsidRPr="009F4612">
        <w:rPr>
          <w:rFonts w:ascii="Century" w:hAnsi="Century"/>
          <w:sz w:val="28"/>
          <w:szCs w:val="28"/>
          <w:lang w:val="ru-RU"/>
        </w:rPr>
        <w:t>грн</w:t>
      </w:r>
      <w:r w:rsidR="00AF0C58" w:rsidRPr="009F4612">
        <w:rPr>
          <w:rFonts w:ascii="Century" w:hAnsi="Century"/>
          <w:sz w:val="28"/>
          <w:szCs w:val="28"/>
          <w:lang w:val="ru-RU"/>
        </w:rPr>
        <w:t>.</w:t>
      </w:r>
      <w:r w:rsidR="006578F2" w:rsidRPr="009F4612">
        <w:rPr>
          <w:rFonts w:ascii="Century" w:hAnsi="Century"/>
          <w:sz w:val="28"/>
          <w:szCs w:val="28"/>
          <w:lang w:val="ru-RU"/>
        </w:rPr>
        <w:t xml:space="preserve">, </w:t>
      </w:r>
      <w:r w:rsidRPr="009F4612">
        <w:rPr>
          <w:rFonts w:ascii="Century" w:hAnsi="Century"/>
          <w:sz w:val="28"/>
          <w:szCs w:val="28"/>
          <w:lang w:val="ru-RU"/>
        </w:rPr>
        <w:t xml:space="preserve">на </w:t>
      </w:r>
      <w:proofErr w:type="spellStart"/>
      <w:r w:rsidRPr="009F4612">
        <w:rPr>
          <w:rFonts w:ascii="Century" w:hAnsi="Century"/>
          <w:sz w:val="28"/>
          <w:szCs w:val="28"/>
          <w:lang w:val="ru-RU"/>
        </w:rPr>
        <w:t>придбання</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обладнання</w:t>
      </w:r>
      <w:proofErr w:type="spellEnd"/>
      <w:r w:rsidRPr="009F4612">
        <w:rPr>
          <w:rFonts w:ascii="Century" w:hAnsi="Century"/>
          <w:sz w:val="28"/>
          <w:szCs w:val="28"/>
          <w:lang w:val="ru-RU"/>
        </w:rPr>
        <w:t xml:space="preserve"> направлено </w:t>
      </w:r>
      <w:r w:rsidR="00A93901" w:rsidRPr="009F4612">
        <w:rPr>
          <w:rFonts w:ascii="Century" w:hAnsi="Century"/>
          <w:sz w:val="28"/>
          <w:szCs w:val="28"/>
          <w:lang w:val="ru-RU"/>
        </w:rPr>
        <w:t>10 686,1</w:t>
      </w:r>
      <w:r w:rsidRPr="009F4612">
        <w:rPr>
          <w:rFonts w:ascii="Century" w:hAnsi="Century"/>
          <w:sz w:val="28"/>
          <w:szCs w:val="28"/>
          <w:lang w:val="ru-RU"/>
        </w:rPr>
        <w:t xml:space="preserve"> тис.</w:t>
      </w:r>
      <w:r w:rsidR="00AF0C58" w:rsidRPr="009F4612">
        <w:rPr>
          <w:rFonts w:ascii="Century" w:hAnsi="Century"/>
          <w:sz w:val="28"/>
          <w:szCs w:val="28"/>
          <w:lang w:val="ru-RU"/>
        </w:rPr>
        <w:t xml:space="preserve"> </w:t>
      </w:r>
      <w:r w:rsidRPr="009F4612">
        <w:rPr>
          <w:rFonts w:ascii="Century" w:hAnsi="Century"/>
          <w:sz w:val="28"/>
          <w:szCs w:val="28"/>
          <w:lang w:val="ru-RU"/>
        </w:rPr>
        <w:t>грн</w:t>
      </w:r>
      <w:r w:rsidR="00AF0C58" w:rsidRPr="009F4612">
        <w:rPr>
          <w:rFonts w:ascii="Century" w:hAnsi="Century"/>
          <w:sz w:val="28"/>
          <w:szCs w:val="28"/>
          <w:lang w:val="ru-RU"/>
        </w:rPr>
        <w:t>.</w:t>
      </w:r>
      <w:r w:rsidRPr="009F4612">
        <w:rPr>
          <w:rFonts w:ascii="Century" w:hAnsi="Century"/>
          <w:sz w:val="28"/>
          <w:szCs w:val="28"/>
          <w:lang w:val="ru-RU"/>
        </w:rPr>
        <w:t xml:space="preserve"> </w:t>
      </w:r>
      <w:proofErr w:type="spellStart"/>
      <w:r w:rsidRPr="009F4612">
        <w:rPr>
          <w:rFonts w:ascii="Century" w:hAnsi="Century"/>
          <w:sz w:val="28"/>
          <w:szCs w:val="28"/>
          <w:lang w:val="ru-RU"/>
        </w:rPr>
        <w:t>із</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передбачених</w:t>
      </w:r>
      <w:proofErr w:type="spellEnd"/>
      <w:r w:rsidRPr="009F4612">
        <w:rPr>
          <w:rFonts w:ascii="Century" w:hAnsi="Century"/>
          <w:sz w:val="28"/>
          <w:szCs w:val="28"/>
          <w:lang w:val="ru-RU"/>
        </w:rPr>
        <w:t xml:space="preserve"> н</w:t>
      </w:r>
      <w:r w:rsidR="00AF0C58" w:rsidRPr="009F4612">
        <w:rPr>
          <w:rFonts w:ascii="Century" w:hAnsi="Century"/>
          <w:sz w:val="28"/>
          <w:szCs w:val="28"/>
          <w:lang w:val="ru-RU"/>
        </w:rPr>
        <w:t>а</w:t>
      </w:r>
      <w:r w:rsidRPr="009F4612">
        <w:rPr>
          <w:rFonts w:ascii="Century" w:hAnsi="Century"/>
          <w:sz w:val="28"/>
          <w:szCs w:val="28"/>
          <w:lang w:val="ru-RU"/>
        </w:rPr>
        <w:t xml:space="preserve"> </w:t>
      </w:r>
      <w:proofErr w:type="spellStart"/>
      <w:r w:rsidRPr="009F4612">
        <w:rPr>
          <w:rFonts w:ascii="Century" w:hAnsi="Century"/>
          <w:sz w:val="28"/>
          <w:szCs w:val="28"/>
          <w:lang w:val="ru-RU"/>
        </w:rPr>
        <w:t>рік</w:t>
      </w:r>
      <w:proofErr w:type="spellEnd"/>
      <w:r w:rsidRPr="009F4612">
        <w:rPr>
          <w:rFonts w:ascii="Century" w:hAnsi="Century"/>
          <w:sz w:val="28"/>
          <w:szCs w:val="28"/>
          <w:lang w:val="ru-RU"/>
        </w:rPr>
        <w:t xml:space="preserve"> </w:t>
      </w:r>
      <w:r w:rsidR="002103B8" w:rsidRPr="009F4612">
        <w:rPr>
          <w:rFonts w:ascii="Century" w:hAnsi="Century"/>
          <w:sz w:val="28"/>
          <w:szCs w:val="28"/>
          <w:lang w:val="ru-RU"/>
        </w:rPr>
        <w:t>1 404,4</w:t>
      </w:r>
      <w:r w:rsidRPr="009F4612">
        <w:rPr>
          <w:rFonts w:ascii="Century" w:hAnsi="Century"/>
          <w:sz w:val="28"/>
          <w:szCs w:val="28"/>
          <w:lang w:val="ru-RU"/>
        </w:rPr>
        <w:t xml:space="preserve"> тис.</w:t>
      </w:r>
      <w:r w:rsidR="00AF0C58" w:rsidRPr="009F4612">
        <w:rPr>
          <w:rFonts w:ascii="Century" w:hAnsi="Century"/>
          <w:sz w:val="28"/>
          <w:szCs w:val="28"/>
          <w:lang w:val="ru-RU"/>
        </w:rPr>
        <w:t xml:space="preserve"> </w:t>
      </w:r>
      <w:r w:rsidRPr="009F4612">
        <w:rPr>
          <w:rFonts w:ascii="Century" w:hAnsi="Century"/>
          <w:sz w:val="28"/>
          <w:szCs w:val="28"/>
          <w:lang w:val="ru-RU"/>
        </w:rPr>
        <w:t xml:space="preserve">грн., </w:t>
      </w:r>
      <w:r w:rsidR="004B37E0" w:rsidRPr="009F4612">
        <w:rPr>
          <w:rFonts w:ascii="Century" w:hAnsi="Century"/>
          <w:sz w:val="28"/>
          <w:szCs w:val="28"/>
          <w:lang w:val="ru-RU"/>
        </w:rPr>
        <w:t xml:space="preserve">на </w:t>
      </w:r>
      <w:proofErr w:type="spellStart"/>
      <w:r w:rsidR="004B37E0" w:rsidRPr="009F4612">
        <w:rPr>
          <w:rFonts w:ascii="Century" w:hAnsi="Century"/>
          <w:sz w:val="28"/>
          <w:szCs w:val="28"/>
          <w:lang w:val="ru-RU"/>
        </w:rPr>
        <w:t>капітальне</w:t>
      </w:r>
      <w:proofErr w:type="spellEnd"/>
      <w:r w:rsidR="004B37E0" w:rsidRPr="009F4612">
        <w:rPr>
          <w:rFonts w:ascii="Century" w:hAnsi="Century"/>
          <w:sz w:val="28"/>
          <w:szCs w:val="28"/>
          <w:lang w:val="ru-RU"/>
        </w:rPr>
        <w:t xml:space="preserve"> </w:t>
      </w:r>
      <w:proofErr w:type="spellStart"/>
      <w:r w:rsidR="004B37E0" w:rsidRPr="009F4612">
        <w:rPr>
          <w:rFonts w:ascii="Century" w:hAnsi="Century"/>
          <w:sz w:val="28"/>
          <w:szCs w:val="28"/>
          <w:lang w:val="ru-RU"/>
        </w:rPr>
        <w:t>будівництво</w:t>
      </w:r>
      <w:proofErr w:type="spellEnd"/>
      <w:r w:rsidR="004B37E0" w:rsidRPr="009F4612">
        <w:rPr>
          <w:rFonts w:ascii="Century" w:hAnsi="Century"/>
          <w:sz w:val="28"/>
          <w:szCs w:val="28"/>
          <w:lang w:val="ru-RU"/>
        </w:rPr>
        <w:t xml:space="preserve"> (</w:t>
      </w:r>
      <w:proofErr w:type="spellStart"/>
      <w:r w:rsidR="004B37E0" w:rsidRPr="009F4612">
        <w:rPr>
          <w:rFonts w:ascii="Century" w:hAnsi="Century"/>
          <w:sz w:val="28"/>
          <w:szCs w:val="28"/>
          <w:lang w:val="ru-RU"/>
        </w:rPr>
        <w:t>придбання</w:t>
      </w:r>
      <w:proofErr w:type="spellEnd"/>
      <w:r w:rsidR="004B37E0" w:rsidRPr="009F4612">
        <w:rPr>
          <w:rFonts w:ascii="Century" w:hAnsi="Century"/>
          <w:sz w:val="28"/>
          <w:szCs w:val="28"/>
          <w:lang w:val="ru-RU"/>
        </w:rPr>
        <w:t xml:space="preserve">) </w:t>
      </w:r>
      <w:proofErr w:type="spellStart"/>
      <w:r w:rsidR="004B37E0" w:rsidRPr="009F4612">
        <w:rPr>
          <w:rFonts w:ascii="Century" w:hAnsi="Century"/>
          <w:sz w:val="28"/>
          <w:szCs w:val="28"/>
          <w:lang w:val="ru-RU"/>
        </w:rPr>
        <w:t>інших</w:t>
      </w:r>
      <w:proofErr w:type="spellEnd"/>
      <w:r w:rsidR="004B37E0" w:rsidRPr="009F4612">
        <w:rPr>
          <w:rFonts w:ascii="Century" w:hAnsi="Century"/>
          <w:sz w:val="28"/>
          <w:szCs w:val="28"/>
          <w:lang w:val="ru-RU"/>
        </w:rPr>
        <w:t xml:space="preserve"> </w:t>
      </w:r>
      <w:proofErr w:type="spellStart"/>
      <w:r w:rsidR="004B37E0" w:rsidRPr="009F4612">
        <w:rPr>
          <w:rFonts w:ascii="Century" w:hAnsi="Century"/>
          <w:sz w:val="28"/>
          <w:szCs w:val="28"/>
          <w:lang w:val="ru-RU"/>
        </w:rPr>
        <w:t>об`єктів</w:t>
      </w:r>
      <w:proofErr w:type="spellEnd"/>
      <w:r w:rsidR="004B37E0" w:rsidRPr="009F4612">
        <w:rPr>
          <w:rFonts w:ascii="Century" w:hAnsi="Century"/>
          <w:sz w:val="28"/>
          <w:szCs w:val="28"/>
          <w:lang w:val="ru-RU"/>
        </w:rPr>
        <w:t xml:space="preserve"> направлено </w:t>
      </w:r>
      <w:r w:rsidR="00A93901" w:rsidRPr="009F4612">
        <w:rPr>
          <w:rFonts w:ascii="Century" w:hAnsi="Century"/>
          <w:sz w:val="28"/>
          <w:szCs w:val="28"/>
          <w:lang w:val="ru-RU"/>
        </w:rPr>
        <w:t>1 969,3</w:t>
      </w:r>
      <w:r w:rsidR="004B37E0" w:rsidRPr="009F4612">
        <w:rPr>
          <w:rFonts w:ascii="Century" w:hAnsi="Century"/>
          <w:sz w:val="28"/>
          <w:szCs w:val="28"/>
          <w:lang w:val="ru-RU"/>
        </w:rPr>
        <w:t xml:space="preserve"> тис.</w:t>
      </w:r>
      <w:r w:rsidR="00AF0C58" w:rsidRPr="009F4612">
        <w:rPr>
          <w:rFonts w:ascii="Century" w:hAnsi="Century"/>
          <w:sz w:val="28"/>
          <w:szCs w:val="28"/>
          <w:lang w:val="ru-RU"/>
        </w:rPr>
        <w:t xml:space="preserve"> </w:t>
      </w:r>
      <w:r w:rsidR="004B37E0" w:rsidRPr="009F4612">
        <w:rPr>
          <w:rFonts w:ascii="Century" w:hAnsi="Century"/>
          <w:sz w:val="28"/>
          <w:szCs w:val="28"/>
          <w:lang w:val="ru-RU"/>
        </w:rPr>
        <w:t>грн</w:t>
      </w:r>
      <w:r w:rsidR="00AF0C58" w:rsidRPr="009F4612">
        <w:rPr>
          <w:rFonts w:ascii="Century" w:hAnsi="Century"/>
          <w:sz w:val="28"/>
          <w:szCs w:val="28"/>
          <w:lang w:val="ru-RU"/>
        </w:rPr>
        <w:t>.</w:t>
      </w:r>
      <w:r w:rsidR="004B37E0" w:rsidRPr="009F4612">
        <w:rPr>
          <w:rFonts w:ascii="Century" w:hAnsi="Century"/>
          <w:sz w:val="28"/>
          <w:szCs w:val="28"/>
          <w:lang w:val="ru-RU"/>
        </w:rPr>
        <w:t xml:space="preserve">, </w:t>
      </w:r>
      <w:r w:rsidR="00A93901" w:rsidRPr="009F4612">
        <w:rPr>
          <w:rFonts w:ascii="Century" w:hAnsi="Century"/>
          <w:sz w:val="28"/>
          <w:szCs w:val="28"/>
          <w:lang w:val="ru-RU"/>
        </w:rPr>
        <w:t xml:space="preserve">на </w:t>
      </w:r>
      <w:proofErr w:type="spellStart"/>
      <w:r w:rsidR="00A93901" w:rsidRPr="009F4612">
        <w:rPr>
          <w:rFonts w:ascii="Century" w:hAnsi="Century"/>
          <w:sz w:val="28"/>
          <w:szCs w:val="28"/>
          <w:lang w:val="ru-RU"/>
        </w:rPr>
        <w:t>капітальний</w:t>
      </w:r>
      <w:proofErr w:type="spellEnd"/>
      <w:r w:rsidR="00A93901" w:rsidRPr="009F4612">
        <w:rPr>
          <w:rFonts w:ascii="Century" w:hAnsi="Century"/>
          <w:sz w:val="28"/>
          <w:szCs w:val="28"/>
          <w:lang w:val="ru-RU"/>
        </w:rPr>
        <w:t xml:space="preserve"> ремонт направлено 31,1 тис.</w:t>
      </w:r>
      <w:r w:rsidR="00AF0C58" w:rsidRPr="009F4612">
        <w:rPr>
          <w:rFonts w:ascii="Century" w:hAnsi="Century"/>
          <w:sz w:val="28"/>
          <w:szCs w:val="28"/>
          <w:lang w:val="ru-RU"/>
        </w:rPr>
        <w:t xml:space="preserve"> </w:t>
      </w:r>
      <w:r w:rsidR="00A93901" w:rsidRPr="009F4612">
        <w:rPr>
          <w:rFonts w:ascii="Century" w:hAnsi="Century"/>
          <w:sz w:val="28"/>
          <w:szCs w:val="28"/>
          <w:lang w:val="ru-RU"/>
        </w:rPr>
        <w:t>грн</w:t>
      </w:r>
      <w:r w:rsidR="00AF0C58" w:rsidRPr="009F4612">
        <w:rPr>
          <w:rFonts w:ascii="Century" w:hAnsi="Century"/>
          <w:sz w:val="28"/>
          <w:szCs w:val="28"/>
          <w:lang w:val="ru-RU"/>
        </w:rPr>
        <w:t>.</w:t>
      </w:r>
      <w:r w:rsidR="00A93901" w:rsidRPr="009F4612">
        <w:rPr>
          <w:rFonts w:ascii="Century" w:hAnsi="Century"/>
          <w:sz w:val="28"/>
          <w:szCs w:val="28"/>
          <w:lang w:val="ru-RU"/>
        </w:rPr>
        <w:t xml:space="preserve">, </w:t>
      </w:r>
      <w:r w:rsidRPr="009F4612">
        <w:rPr>
          <w:rFonts w:ascii="Century" w:hAnsi="Century"/>
          <w:sz w:val="28"/>
          <w:szCs w:val="28"/>
          <w:lang w:val="ru-RU"/>
        </w:rPr>
        <w:t xml:space="preserve">на </w:t>
      </w:r>
      <w:proofErr w:type="spellStart"/>
      <w:r w:rsidR="008407CD" w:rsidRPr="009F4612">
        <w:rPr>
          <w:rFonts w:ascii="Century" w:hAnsi="Century"/>
          <w:sz w:val="28"/>
          <w:szCs w:val="28"/>
          <w:lang w:val="ru-RU"/>
        </w:rPr>
        <w:t>реконструкцію</w:t>
      </w:r>
      <w:proofErr w:type="spellEnd"/>
      <w:r w:rsidRPr="009F4612">
        <w:rPr>
          <w:rFonts w:ascii="Century" w:hAnsi="Century"/>
          <w:sz w:val="28"/>
          <w:szCs w:val="28"/>
          <w:lang w:val="ru-RU"/>
        </w:rPr>
        <w:t xml:space="preserve"> направлено </w:t>
      </w:r>
      <w:r w:rsidR="00A93901" w:rsidRPr="009F4612">
        <w:rPr>
          <w:rFonts w:ascii="Century" w:hAnsi="Century"/>
          <w:sz w:val="28"/>
          <w:szCs w:val="28"/>
          <w:lang w:val="ru-RU"/>
        </w:rPr>
        <w:t>883,2</w:t>
      </w:r>
      <w:r w:rsidRPr="009F4612">
        <w:rPr>
          <w:rFonts w:ascii="Century" w:hAnsi="Century"/>
          <w:sz w:val="28"/>
          <w:szCs w:val="28"/>
          <w:lang w:val="ru-RU"/>
        </w:rPr>
        <w:t xml:space="preserve"> тис.</w:t>
      </w:r>
      <w:r w:rsidR="00AF0C58" w:rsidRPr="009F4612">
        <w:rPr>
          <w:rFonts w:ascii="Century" w:hAnsi="Century"/>
          <w:sz w:val="28"/>
          <w:szCs w:val="28"/>
          <w:lang w:val="ru-RU"/>
        </w:rPr>
        <w:t xml:space="preserve"> </w:t>
      </w:r>
      <w:r w:rsidRPr="009F4612">
        <w:rPr>
          <w:rFonts w:ascii="Century" w:hAnsi="Century"/>
          <w:sz w:val="28"/>
          <w:szCs w:val="28"/>
          <w:lang w:val="ru-RU"/>
        </w:rPr>
        <w:t>грн</w:t>
      </w:r>
      <w:r w:rsidR="00AF0C58" w:rsidRPr="009F4612">
        <w:rPr>
          <w:rFonts w:ascii="Century" w:hAnsi="Century"/>
          <w:sz w:val="28"/>
          <w:szCs w:val="28"/>
          <w:lang w:val="ru-RU"/>
        </w:rPr>
        <w:t>.</w:t>
      </w:r>
      <w:r w:rsidRPr="009F4612">
        <w:rPr>
          <w:rFonts w:ascii="Century" w:hAnsi="Century"/>
          <w:sz w:val="28"/>
          <w:szCs w:val="28"/>
          <w:lang w:val="ru-RU"/>
        </w:rPr>
        <w:t xml:space="preserve">, </w:t>
      </w:r>
      <w:proofErr w:type="spellStart"/>
      <w:r w:rsidRPr="009F4612">
        <w:rPr>
          <w:rFonts w:ascii="Century" w:hAnsi="Century"/>
          <w:sz w:val="28"/>
          <w:szCs w:val="28"/>
          <w:lang w:val="ru-RU"/>
        </w:rPr>
        <w:t>капітальні</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трансферти</w:t>
      </w:r>
      <w:proofErr w:type="spellEnd"/>
      <w:r w:rsidRPr="009F4612">
        <w:rPr>
          <w:rFonts w:ascii="Century" w:hAnsi="Century"/>
          <w:sz w:val="28"/>
          <w:szCs w:val="28"/>
          <w:lang w:val="ru-RU"/>
        </w:rPr>
        <w:t xml:space="preserve"> (</w:t>
      </w:r>
      <w:r w:rsidR="008407CD" w:rsidRPr="009F4612">
        <w:rPr>
          <w:rFonts w:ascii="Century" w:hAnsi="Century"/>
          <w:sz w:val="28"/>
          <w:szCs w:val="28"/>
          <w:lang w:val="ru-RU"/>
        </w:rPr>
        <w:t xml:space="preserve">оплата за договором </w:t>
      </w:r>
      <w:proofErr w:type="spellStart"/>
      <w:r w:rsidR="008407CD" w:rsidRPr="009F4612">
        <w:rPr>
          <w:rFonts w:ascii="Century" w:hAnsi="Century"/>
          <w:sz w:val="28"/>
          <w:szCs w:val="28"/>
          <w:lang w:val="ru-RU"/>
        </w:rPr>
        <w:t>фінансового</w:t>
      </w:r>
      <w:proofErr w:type="spellEnd"/>
      <w:r w:rsidR="008407CD" w:rsidRPr="009F4612">
        <w:rPr>
          <w:rFonts w:ascii="Century" w:hAnsi="Century"/>
          <w:sz w:val="28"/>
          <w:szCs w:val="28"/>
          <w:lang w:val="ru-RU"/>
        </w:rPr>
        <w:t xml:space="preserve"> </w:t>
      </w:r>
      <w:proofErr w:type="spellStart"/>
      <w:r w:rsidR="008407CD" w:rsidRPr="009F4612">
        <w:rPr>
          <w:rFonts w:ascii="Century" w:hAnsi="Century"/>
          <w:sz w:val="28"/>
          <w:szCs w:val="28"/>
          <w:lang w:val="ru-RU"/>
        </w:rPr>
        <w:t>лізінгу</w:t>
      </w:r>
      <w:proofErr w:type="spellEnd"/>
      <w:r w:rsidR="004B37E0" w:rsidRPr="009F4612">
        <w:rPr>
          <w:rFonts w:ascii="Century" w:hAnsi="Century"/>
          <w:sz w:val="28"/>
          <w:szCs w:val="28"/>
          <w:lang w:val="ru-RU"/>
        </w:rPr>
        <w:t>,</w:t>
      </w:r>
      <w:r w:rsidR="008407CD" w:rsidRPr="009F4612">
        <w:rPr>
          <w:rFonts w:ascii="Century" w:hAnsi="Century"/>
          <w:sz w:val="28"/>
          <w:szCs w:val="28"/>
          <w:lang w:val="ru-RU"/>
        </w:rPr>
        <w:t xml:space="preserve"> </w:t>
      </w:r>
      <w:proofErr w:type="spellStart"/>
      <w:r w:rsidR="008407CD" w:rsidRPr="009F4612">
        <w:rPr>
          <w:rFonts w:ascii="Century" w:hAnsi="Century"/>
          <w:sz w:val="28"/>
          <w:szCs w:val="28"/>
          <w:lang w:val="ru-RU"/>
        </w:rPr>
        <w:t>придбання</w:t>
      </w:r>
      <w:proofErr w:type="spellEnd"/>
      <w:r w:rsidR="008407CD" w:rsidRPr="009F4612">
        <w:rPr>
          <w:rFonts w:ascii="Century" w:hAnsi="Century"/>
          <w:sz w:val="28"/>
          <w:szCs w:val="28"/>
          <w:lang w:val="ru-RU"/>
        </w:rPr>
        <w:t xml:space="preserve"> </w:t>
      </w:r>
      <w:proofErr w:type="spellStart"/>
      <w:r w:rsidR="008407CD" w:rsidRPr="009F4612">
        <w:rPr>
          <w:rFonts w:ascii="Century" w:hAnsi="Century"/>
          <w:sz w:val="28"/>
          <w:szCs w:val="28"/>
          <w:lang w:val="ru-RU"/>
        </w:rPr>
        <w:t>снігоприбиральної</w:t>
      </w:r>
      <w:proofErr w:type="spellEnd"/>
      <w:r w:rsidR="008407CD" w:rsidRPr="009F4612">
        <w:rPr>
          <w:rFonts w:ascii="Century" w:hAnsi="Century"/>
          <w:sz w:val="28"/>
          <w:szCs w:val="28"/>
          <w:lang w:val="ru-RU"/>
        </w:rPr>
        <w:t xml:space="preserve"> </w:t>
      </w:r>
      <w:proofErr w:type="spellStart"/>
      <w:r w:rsidR="008407CD" w:rsidRPr="009F4612">
        <w:rPr>
          <w:rFonts w:ascii="Century" w:hAnsi="Century"/>
          <w:sz w:val="28"/>
          <w:szCs w:val="28"/>
          <w:lang w:val="ru-RU"/>
        </w:rPr>
        <w:t>машини</w:t>
      </w:r>
      <w:proofErr w:type="spellEnd"/>
      <w:r w:rsidR="004B37E0" w:rsidRPr="009F4612">
        <w:rPr>
          <w:rFonts w:ascii="Century" w:hAnsi="Century"/>
          <w:sz w:val="28"/>
          <w:szCs w:val="28"/>
          <w:lang w:val="ru-RU"/>
        </w:rPr>
        <w:t xml:space="preserve">, </w:t>
      </w:r>
      <w:proofErr w:type="spellStart"/>
      <w:r w:rsidR="004B37E0" w:rsidRPr="009F4612">
        <w:rPr>
          <w:rFonts w:ascii="Century" w:hAnsi="Century"/>
          <w:sz w:val="28"/>
          <w:szCs w:val="28"/>
          <w:lang w:val="ru-RU"/>
        </w:rPr>
        <w:t>розкидача</w:t>
      </w:r>
      <w:proofErr w:type="spellEnd"/>
      <w:r w:rsidR="004B37E0" w:rsidRPr="009F4612">
        <w:rPr>
          <w:rFonts w:ascii="Century" w:hAnsi="Century"/>
          <w:sz w:val="28"/>
          <w:szCs w:val="28"/>
          <w:lang w:val="ru-RU"/>
        </w:rPr>
        <w:t xml:space="preserve"> </w:t>
      </w:r>
      <w:proofErr w:type="spellStart"/>
      <w:r w:rsidR="004B37E0" w:rsidRPr="009F4612">
        <w:rPr>
          <w:rFonts w:ascii="Century" w:hAnsi="Century"/>
          <w:sz w:val="28"/>
          <w:szCs w:val="28"/>
          <w:lang w:val="ru-RU"/>
        </w:rPr>
        <w:t>дор.сумішей</w:t>
      </w:r>
      <w:proofErr w:type="spellEnd"/>
      <w:r w:rsidR="00D5041D" w:rsidRPr="009F4612">
        <w:rPr>
          <w:rFonts w:ascii="Century" w:hAnsi="Century"/>
          <w:sz w:val="28"/>
          <w:szCs w:val="28"/>
          <w:lang w:val="ru-RU"/>
        </w:rPr>
        <w:t xml:space="preserve">, </w:t>
      </w:r>
      <w:proofErr w:type="spellStart"/>
      <w:r w:rsidR="00D5041D" w:rsidRPr="009F4612">
        <w:rPr>
          <w:rFonts w:ascii="Century" w:hAnsi="Century"/>
          <w:sz w:val="28"/>
          <w:szCs w:val="28"/>
          <w:lang w:val="ru-RU"/>
        </w:rPr>
        <w:t>обладнання</w:t>
      </w:r>
      <w:proofErr w:type="spellEnd"/>
      <w:r w:rsidR="00D5041D" w:rsidRPr="009F4612">
        <w:rPr>
          <w:rFonts w:ascii="Century" w:hAnsi="Century"/>
          <w:sz w:val="28"/>
          <w:szCs w:val="28"/>
          <w:lang w:val="ru-RU"/>
        </w:rPr>
        <w:t xml:space="preserve"> для </w:t>
      </w:r>
      <w:proofErr w:type="spellStart"/>
      <w:r w:rsidR="00D5041D" w:rsidRPr="009F4612">
        <w:rPr>
          <w:rFonts w:ascii="Century" w:hAnsi="Century"/>
          <w:sz w:val="28"/>
          <w:szCs w:val="28"/>
          <w:lang w:val="ru-RU"/>
        </w:rPr>
        <w:t>тракторів</w:t>
      </w:r>
      <w:proofErr w:type="spellEnd"/>
      <w:r w:rsidR="008407CD" w:rsidRPr="009F4612">
        <w:rPr>
          <w:rFonts w:ascii="Century" w:hAnsi="Century"/>
          <w:sz w:val="28"/>
          <w:szCs w:val="28"/>
          <w:lang w:val="ru-RU"/>
        </w:rPr>
        <w:t xml:space="preserve"> для КП «</w:t>
      </w:r>
      <w:proofErr w:type="spellStart"/>
      <w:r w:rsidR="008407CD" w:rsidRPr="009F4612">
        <w:rPr>
          <w:rFonts w:ascii="Century" w:hAnsi="Century"/>
          <w:sz w:val="28"/>
          <w:szCs w:val="28"/>
          <w:lang w:val="ru-RU"/>
        </w:rPr>
        <w:t>Городоцьке</w:t>
      </w:r>
      <w:proofErr w:type="spellEnd"/>
      <w:r w:rsidR="008407CD" w:rsidRPr="009F4612">
        <w:rPr>
          <w:rFonts w:ascii="Century" w:hAnsi="Century"/>
          <w:sz w:val="28"/>
          <w:szCs w:val="28"/>
          <w:lang w:val="ru-RU"/>
        </w:rPr>
        <w:t xml:space="preserve"> МКГ»</w:t>
      </w:r>
      <w:r w:rsidR="00772340" w:rsidRPr="009F4612">
        <w:rPr>
          <w:rFonts w:ascii="Century" w:hAnsi="Century"/>
          <w:sz w:val="28"/>
          <w:szCs w:val="28"/>
          <w:lang w:val="ru-RU"/>
        </w:rPr>
        <w:t xml:space="preserve">, регулятора </w:t>
      </w:r>
      <w:proofErr w:type="spellStart"/>
      <w:r w:rsidR="00772340" w:rsidRPr="009F4612">
        <w:rPr>
          <w:rFonts w:ascii="Century" w:hAnsi="Century"/>
          <w:sz w:val="28"/>
          <w:szCs w:val="28"/>
          <w:lang w:val="ru-RU"/>
        </w:rPr>
        <w:t>тиску</w:t>
      </w:r>
      <w:proofErr w:type="spellEnd"/>
      <w:r w:rsidR="00D5041D" w:rsidRPr="009F4612">
        <w:rPr>
          <w:rFonts w:ascii="Century" w:hAnsi="Century"/>
          <w:sz w:val="28"/>
          <w:szCs w:val="28"/>
          <w:lang w:val="ru-RU"/>
        </w:rPr>
        <w:t xml:space="preserve">, </w:t>
      </w:r>
      <w:proofErr w:type="spellStart"/>
      <w:r w:rsidR="00D5041D" w:rsidRPr="009F4612">
        <w:rPr>
          <w:rFonts w:ascii="Century" w:hAnsi="Century"/>
          <w:sz w:val="28"/>
          <w:szCs w:val="28"/>
          <w:lang w:val="ru-RU"/>
        </w:rPr>
        <w:t>насосів</w:t>
      </w:r>
      <w:proofErr w:type="spellEnd"/>
      <w:r w:rsidR="00D5041D" w:rsidRPr="009F4612">
        <w:rPr>
          <w:rFonts w:ascii="Century" w:hAnsi="Century"/>
          <w:sz w:val="28"/>
          <w:szCs w:val="28"/>
          <w:lang w:val="ru-RU"/>
        </w:rPr>
        <w:t>, помп</w:t>
      </w:r>
      <w:r w:rsidR="00772340" w:rsidRPr="009F4612">
        <w:rPr>
          <w:rFonts w:ascii="Century" w:hAnsi="Century"/>
          <w:sz w:val="28"/>
          <w:szCs w:val="28"/>
          <w:lang w:val="ru-RU"/>
        </w:rPr>
        <w:t xml:space="preserve"> для КП «</w:t>
      </w:r>
      <w:proofErr w:type="spellStart"/>
      <w:r w:rsidR="00772340" w:rsidRPr="009F4612">
        <w:rPr>
          <w:rFonts w:ascii="Century" w:hAnsi="Century"/>
          <w:sz w:val="28"/>
          <w:szCs w:val="28"/>
          <w:lang w:val="ru-RU"/>
        </w:rPr>
        <w:t>Городоцьке</w:t>
      </w:r>
      <w:proofErr w:type="spellEnd"/>
      <w:r w:rsidR="00772340" w:rsidRPr="009F4612">
        <w:rPr>
          <w:rFonts w:ascii="Century" w:hAnsi="Century"/>
          <w:sz w:val="28"/>
          <w:szCs w:val="28"/>
          <w:lang w:val="ru-RU"/>
        </w:rPr>
        <w:t xml:space="preserve"> ВКГ», </w:t>
      </w:r>
      <w:proofErr w:type="spellStart"/>
      <w:r w:rsidR="00D5041D" w:rsidRPr="009F4612">
        <w:rPr>
          <w:rFonts w:ascii="Century" w:hAnsi="Century"/>
          <w:sz w:val="28"/>
          <w:szCs w:val="28"/>
          <w:lang w:val="ru-RU"/>
        </w:rPr>
        <w:t>медичного</w:t>
      </w:r>
      <w:proofErr w:type="spellEnd"/>
      <w:r w:rsidR="00D5041D" w:rsidRPr="009F4612">
        <w:rPr>
          <w:rFonts w:ascii="Century" w:hAnsi="Century"/>
          <w:sz w:val="28"/>
          <w:szCs w:val="28"/>
          <w:lang w:val="ru-RU"/>
        </w:rPr>
        <w:t xml:space="preserve"> </w:t>
      </w:r>
      <w:proofErr w:type="spellStart"/>
      <w:r w:rsidR="00D5041D" w:rsidRPr="009F4612">
        <w:rPr>
          <w:rFonts w:ascii="Century" w:hAnsi="Century"/>
          <w:sz w:val="28"/>
          <w:szCs w:val="28"/>
          <w:lang w:val="ru-RU"/>
        </w:rPr>
        <w:t>обладнання</w:t>
      </w:r>
      <w:proofErr w:type="spellEnd"/>
      <w:r w:rsidR="00772340" w:rsidRPr="009F4612">
        <w:rPr>
          <w:rFonts w:ascii="Century" w:hAnsi="Century"/>
          <w:sz w:val="28"/>
          <w:szCs w:val="28"/>
          <w:lang w:val="ru-RU"/>
        </w:rPr>
        <w:t xml:space="preserve"> для</w:t>
      </w:r>
      <w:r w:rsidR="00D5041D" w:rsidRPr="009F4612">
        <w:rPr>
          <w:rFonts w:ascii="Century" w:hAnsi="Century"/>
          <w:sz w:val="28"/>
          <w:szCs w:val="28"/>
          <w:lang w:val="ru-RU"/>
        </w:rPr>
        <w:t xml:space="preserve"> КНП «</w:t>
      </w:r>
      <w:proofErr w:type="spellStart"/>
      <w:r w:rsidR="00D5041D" w:rsidRPr="009F4612">
        <w:rPr>
          <w:rFonts w:ascii="Century" w:hAnsi="Century"/>
          <w:sz w:val="28"/>
          <w:szCs w:val="28"/>
          <w:lang w:val="ru-RU"/>
        </w:rPr>
        <w:t>Городоцька</w:t>
      </w:r>
      <w:proofErr w:type="spellEnd"/>
      <w:r w:rsidR="00D5041D" w:rsidRPr="009F4612">
        <w:rPr>
          <w:rFonts w:ascii="Century" w:hAnsi="Century"/>
          <w:sz w:val="28"/>
          <w:szCs w:val="28"/>
          <w:lang w:val="ru-RU"/>
        </w:rPr>
        <w:t xml:space="preserve"> ЦЛ» і</w:t>
      </w:r>
      <w:r w:rsidR="00772340" w:rsidRPr="009F4612">
        <w:rPr>
          <w:rFonts w:ascii="Century" w:hAnsi="Century"/>
          <w:sz w:val="28"/>
          <w:szCs w:val="28"/>
          <w:lang w:val="ru-RU"/>
        </w:rPr>
        <w:t xml:space="preserve"> КНП «</w:t>
      </w:r>
      <w:proofErr w:type="spellStart"/>
      <w:r w:rsidR="00772340" w:rsidRPr="009F4612">
        <w:rPr>
          <w:rFonts w:ascii="Century" w:hAnsi="Century"/>
          <w:sz w:val="28"/>
          <w:szCs w:val="28"/>
          <w:lang w:val="ru-RU"/>
        </w:rPr>
        <w:t>Городоцький</w:t>
      </w:r>
      <w:proofErr w:type="spellEnd"/>
      <w:r w:rsidR="00772340" w:rsidRPr="009F4612">
        <w:rPr>
          <w:rFonts w:ascii="Century" w:hAnsi="Century"/>
          <w:sz w:val="28"/>
          <w:szCs w:val="28"/>
          <w:lang w:val="ru-RU"/>
        </w:rPr>
        <w:t xml:space="preserve"> ЦПМСД»</w:t>
      </w:r>
      <w:r w:rsidR="000474E5" w:rsidRPr="009F4612">
        <w:rPr>
          <w:rFonts w:ascii="Century" w:hAnsi="Century"/>
          <w:sz w:val="28"/>
          <w:szCs w:val="28"/>
          <w:lang w:val="ru-RU"/>
        </w:rPr>
        <w:t>)</w:t>
      </w:r>
      <w:r w:rsidRPr="009F4612">
        <w:rPr>
          <w:rFonts w:ascii="Century" w:hAnsi="Century"/>
          <w:sz w:val="28"/>
          <w:szCs w:val="28"/>
          <w:lang w:val="ru-RU"/>
        </w:rPr>
        <w:t xml:space="preserve"> </w:t>
      </w:r>
      <w:r w:rsidR="00A93901" w:rsidRPr="009F4612">
        <w:rPr>
          <w:rFonts w:ascii="Century" w:hAnsi="Century"/>
          <w:sz w:val="28"/>
          <w:szCs w:val="28"/>
          <w:lang w:val="ru-RU"/>
        </w:rPr>
        <w:t>6 059,0</w:t>
      </w:r>
      <w:r w:rsidRPr="009F4612">
        <w:rPr>
          <w:rFonts w:ascii="Century" w:hAnsi="Century"/>
          <w:sz w:val="28"/>
          <w:szCs w:val="28"/>
          <w:lang w:val="ru-RU"/>
        </w:rPr>
        <w:t xml:space="preserve"> тис.</w:t>
      </w:r>
      <w:r w:rsidR="00AF0C58" w:rsidRPr="009F4612">
        <w:rPr>
          <w:rFonts w:ascii="Century" w:hAnsi="Century"/>
          <w:sz w:val="28"/>
          <w:szCs w:val="28"/>
          <w:lang w:val="ru-RU"/>
        </w:rPr>
        <w:t xml:space="preserve"> </w:t>
      </w:r>
      <w:r w:rsidRPr="009F4612">
        <w:rPr>
          <w:rFonts w:ascii="Century" w:hAnsi="Century"/>
          <w:sz w:val="28"/>
          <w:szCs w:val="28"/>
          <w:lang w:val="ru-RU"/>
        </w:rPr>
        <w:t>грн</w:t>
      </w:r>
      <w:r w:rsidR="00AF0C58" w:rsidRPr="009F4612">
        <w:rPr>
          <w:rFonts w:ascii="Century" w:hAnsi="Century"/>
          <w:sz w:val="28"/>
          <w:szCs w:val="28"/>
          <w:lang w:val="ru-RU"/>
        </w:rPr>
        <w:t>.</w:t>
      </w:r>
      <w:r w:rsidR="00341A76" w:rsidRPr="009F4612">
        <w:rPr>
          <w:rFonts w:ascii="Century" w:hAnsi="Century"/>
          <w:sz w:val="28"/>
          <w:szCs w:val="28"/>
          <w:lang w:val="ru-RU"/>
        </w:rPr>
        <w:t xml:space="preserve">, </w:t>
      </w:r>
      <w:proofErr w:type="spellStart"/>
      <w:r w:rsidR="00341A76" w:rsidRPr="009F4612">
        <w:rPr>
          <w:rFonts w:ascii="Century" w:hAnsi="Century"/>
          <w:sz w:val="28"/>
          <w:szCs w:val="28"/>
          <w:lang w:val="ru-RU"/>
        </w:rPr>
        <w:t>надано</w:t>
      </w:r>
      <w:proofErr w:type="spellEnd"/>
      <w:r w:rsidR="00341A76" w:rsidRPr="009F4612">
        <w:rPr>
          <w:rFonts w:ascii="Century" w:hAnsi="Century"/>
          <w:sz w:val="28"/>
          <w:szCs w:val="28"/>
          <w:lang w:val="ru-RU"/>
        </w:rPr>
        <w:t xml:space="preserve"> </w:t>
      </w:r>
      <w:proofErr w:type="spellStart"/>
      <w:r w:rsidR="00341A76" w:rsidRPr="009F4612">
        <w:rPr>
          <w:rFonts w:ascii="Century" w:hAnsi="Century"/>
          <w:sz w:val="28"/>
          <w:szCs w:val="28"/>
          <w:lang w:val="ru-RU"/>
        </w:rPr>
        <w:t>субвенцію</w:t>
      </w:r>
      <w:proofErr w:type="spellEnd"/>
      <w:r w:rsidR="00341A76" w:rsidRPr="009F4612">
        <w:rPr>
          <w:rFonts w:ascii="Century" w:hAnsi="Century"/>
          <w:sz w:val="28"/>
          <w:szCs w:val="28"/>
          <w:lang w:val="ru-RU"/>
        </w:rPr>
        <w:t xml:space="preserve"> </w:t>
      </w:r>
      <w:proofErr w:type="spellStart"/>
      <w:r w:rsidR="00341A76" w:rsidRPr="009F4612">
        <w:rPr>
          <w:rFonts w:ascii="Century" w:hAnsi="Century"/>
          <w:sz w:val="28"/>
          <w:szCs w:val="28"/>
          <w:lang w:val="ru-RU"/>
        </w:rPr>
        <w:t>обласному</w:t>
      </w:r>
      <w:proofErr w:type="spellEnd"/>
      <w:r w:rsidR="00341A76" w:rsidRPr="009F4612">
        <w:rPr>
          <w:rFonts w:ascii="Century" w:hAnsi="Century"/>
          <w:sz w:val="28"/>
          <w:szCs w:val="28"/>
          <w:lang w:val="ru-RU"/>
        </w:rPr>
        <w:t xml:space="preserve"> бюджету на </w:t>
      </w:r>
      <w:proofErr w:type="spellStart"/>
      <w:r w:rsidR="00341A76" w:rsidRPr="009F4612">
        <w:rPr>
          <w:rFonts w:ascii="Century" w:hAnsi="Century"/>
          <w:sz w:val="28"/>
          <w:szCs w:val="28"/>
          <w:lang w:val="ru-RU"/>
        </w:rPr>
        <w:t>придбання</w:t>
      </w:r>
      <w:proofErr w:type="spellEnd"/>
      <w:r w:rsidR="00341A76" w:rsidRPr="009F4612">
        <w:rPr>
          <w:rFonts w:ascii="Century" w:hAnsi="Century"/>
          <w:sz w:val="28"/>
          <w:szCs w:val="28"/>
          <w:lang w:val="ru-RU"/>
        </w:rPr>
        <w:t xml:space="preserve"> 2-х </w:t>
      </w:r>
      <w:proofErr w:type="spellStart"/>
      <w:r w:rsidR="00341A76" w:rsidRPr="009F4612">
        <w:rPr>
          <w:rFonts w:ascii="Century" w:hAnsi="Century"/>
          <w:sz w:val="28"/>
          <w:szCs w:val="28"/>
          <w:lang w:val="ru-RU"/>
        </w:rPr>
        <w:t>автобусів</w:t>
      </w:r>
      <w:proofErr w:type="spellEnd"/>
      <w:r w:rsidR="00341A76" w:rsidRPr="009F4612">
        <w:rPr>
          <w:rFonts w:ascii="Century" w:hAnsi="Century"/>
          <w:sz w:val="28"/>
          <w:szCs w:val="28"/>
          <w:lang w:val="ru-RU"/>
        </w:rPr>
        <w:t xml:space="preserve"> «</w:t>
      </w:r>
      <w:proofErr w:type="spellStart"/>
      <w:r w:rsidR="00341A76" w:rsidRPr="009F4612">
        <w:rPr>
          <w:rFonts w:ascii="Century" w:hAnsi="Century"/>
          <w:sz w:val="28"/>
          <w:szCs w:val="28"/>
          <w:lang w:val="ru-RU"/>
        </w:rPr>
        <w:t>Школярик</w:t>
      </w:r>
      <w:proofErr w:type="spellEnd"/>
      <w:r w:rsidR="00341A76" w:rsidRPr="009F4612">
        <w:rPr>
          <w:rFonts w:ascii="Century" w:hAnsi="Century"/>
          <w:sz w:val="28"/>
          <w:szCs w:val="28"/>
          <w:lang w:val="ru-RU"/>
        </w:rPr>
        <w:t xml:space="preserve">» в </w:t>
      </w:r>
      <w:proofErr w:type="spellStart"/>
      <w:r w:rsidR="00341A76" w:rsidRPr="009F4612">
        <w:rPr>
          <w:rFonts w:ascii="Century" w:hAnsi="Century"/>
          <w:sz w:val="28"/>
          <w:szCs w:val="28"/>
          <w:lang w:val="ru-RU"/>
        </w:rPr>
        <w:t>сумі</w:t>
      </w:r>
      <w:proofErr w:type="spellEnd"/>
      <w:r w:rsidR="00341A76" w:rsidRPr="009F4612">
        <w:rPr>
          <w:rFonts w:ascii="Century" w:hAnsi="Century"/>
          <w:sz w:val="28"/>
          <w:szCs w:val="28"/>
          <w:lang w:val="ru-RU"/>
        </w:rPr>
        <w:t xml:space="preserve"> 1920,0 тис.</w:t>
      </w:r>
      <w:r w:rsidR="00AF0C58" w:rsidRPr="009F4612">
        <w:rPr>
          <w:rFonts w:ascii="Century" w:hAnsi="Century"/>
          <w:sz w:val="28"/>
          <w:szCs w:val="28"/>
          <w:lang w:val="ru-RU"/>
        </w:rPr>
        <w:t xml:space="preserve"> </w:t>
      </w:r>
      <w:r w:rsidR="00341A76" w:rsidRPr="009F4612">
        <w:rPr>
          <w:rFonts w:ascii="Century" w:hAnsi="Century"/>
          <w:sz w:val="28"/>
          <w:szCs w:val="28"/>
          <w:lang w:val="ru-RU"/>
        </w:rPr>
        <w:t>грн.</w:t>
      </w:r>
    </w:p>
    <w:p w14:paraId="5E6B55E6" w14:textId="77777777" w:rsidR="00C172B0" w:rsidRPr="009F4612" w:rsidRDefault="001E71A8" w:rsidP="001D3717">
      <w:pPr>
        <w:ind w:firstLine="567"/>
        <w:jc w:val="both"/>
        <w:rPr>
          <w:rFonts w:ascii="Century" w:hAnsi="Century"/>
          <w:sz w:val="28"/>
          <w:szCs w:val="28"/>
        </w:rPr>
      </w:pPr>
      <w:r w:rsidRPr="009F4612">
        <w:rPr>
          <w:rFonts w:ascii="Century" w:hAnsi="Century"/>
          <w:sz w:val="28"/>
          <w:szCs w:val="28"/>
        </w:rPr>
        <w:t xml:space="preserve">У звітному періоді забезпечено своєчасну та в повному обсязі виплату заробітної плати працівникам бюджетних установ, що фінансуються з </w:t>
      </w:r>
      <w:r w:rsidR="00E00D30" w:rsidRPr="009F4612">
        <w:rPr>
          <w:rFonts w:ascii="Century" w:hAnsi="Century"/>
          <w:sz w:val="28"/>
          <w:szCs w:val="28"/>
        </w:rPr>
        <w:t>міського</w:t>
      </w:r>
      <w:r w:rsidRPr="009F4612">
        <w:rPr>
          <w:rFonts w:ascii="Century" w:hAnsi="Century"/>
          <w:sz w:val="28"/>
          <w:szCs w:val="28"/>
        </w:rPr>
        <w:t xml:space="preserve"> бюджету, </w:t>
      </w:r>
      <w:r w:rsidR="00E00D30" w:rsidRPr="009F4612">
        <w:rPr>
          <w:rFonts w:ascii="Century" w:hAnsi="Century"/>
          <w:sz w:val="28"/>
          <w:szCs w:val="28"/>
        </w:rPr>
        <w:t xml:space="preserve">оплату за спожиті енергоносії, </w:t>
      </w:r>
      <w:r w:rsidRPr="009F4612">
        <w:rPr>
          <w:rFonts w:ascii="Century" w:hAnsi="Century"/>
          <w:sz w:val="28"/>
          <w:szCs w:val="28"/>
        </w:rPr>
        <w:t>фінансувались інші першочергові видатки відповідно до зареєстрованих фінансових зобов’язань</w:t>
      </w:r>
      <w:r w:rsidR="00112F96" w:rsidRPr="009F4612">
        <w:rPr>
          <w:rFonts w:ascii="Century" w:hAnsi="Century"/>
          <w:sz w:val="28"/>
          <w:szCs w:val="28"/>
        </w:rPr>
        <w:t>.</w:t>
      </w:r>
      <w:r w:rsidR="000B0B0E" w:rsidRPr="009F4612">
        <w:rPr>
          <w:rFonts w:ascii="Century" w:hAnsi="Century"/>
          <w:sz w:val="28"/>
          <w:szCs w:val="28"/>
        </w:rPr>
        <w:t xml:space="preserve"> Кредиторська заборгованість по загальному фонду за використання товарів і послуг, інших поточних видатків станом на 1 </w:t>
      </w:r>
      <w:r w:rsidR="001F1A01" w:rsidRPr="009F4612">
        <w:rPr>
          <w:rFonts w:ascii="Century" w:hAnsi="Century"/>
          <w:sz w:val="28"/>
          <w:szCs w:val="28"/>
        </w:rPr>
        <w:t>січня</w:t>
      </w:r>
      <w:r w:rsidR="000B0B0E" w:rsidRPr="009F4612">
        <w:rPr>
          <w:rFonts w:ascii="Century" w:hAnsi="Century"/>
          <w:sz w:val="28"/>
          <w:szCs w:val="28"/>
        </w:rPr>
        <w:t xml:space="preserve"> 202</w:t>
      </w:r>
      <w:r w:rsidR="001F1A01" w:rsidRPr="009F4612">
        <w:rPr>
          <w:rFonts w:ascii="Century" w:hAnsi="Century"/>
          <w:sz w:val="28"/>
          <w:szCs w:val="28"/>
        </w:rPr>
        <w:t>3</w:t>
      </w:r>
      <w:r w:rsidR="000B0B0E" w:rsidRPr="009F4612">
        <w:rPr>
          <w:rFonts w:ascii="Century" w:hAnsi="Century"/>
          <w:sz w:val="28"/>
          <w:szCs w:val="28"/>
        </w:rPr>
        <w:t xml:space="preserve"> року становить </w:t>
      </w:r>
      <w:r w:rsidR="00006955" w:rsidRPr="009F4612">
        <w:rPr>
          <w:rFonts w:ascii="Century" w:hAnsi="Century"/>
          <w:sz w:val="28"/>
          <w:szCs w:val="28"/>
          <w:lang w:val="ru-RU"/>
        </w:rPr>
        <w:t>370.7</w:t>
      </w:r>
      <w:r w:rsidR="000B0B0E" w:rsidRPr="009F4612">
        <w:rPr>
          <w:rFonts w:ascii="Century" w:hAnsi="Century"/>
          <w:sz w:val="28"/>
          <w:szCs w:val="28"/>
        </w:rPr>
        <w:t xml:space="preserve"> тис.</w:t>
      </w:r>
      <w:r w:rsidR="00AF0C58" w:rsidRPr="009F4612">
        <w:rPr>
          <w:rFonts w:ascii="Century" w:hAnsi="Century"/>
          <w:sz w:val="28"/>
          <w:szCs w:val="28"/>
        </w:rPr>
        <w:t xml:space="preserve"> </w:t>
      </w:r>
      <w:r w:rsidR="000B0B0E" w:rsidRPr="009F4612">
        <w:rPr>
          <w:rFonts w:ascii="Century" w:hAnsi="Century"/>
          <w:sz w:val="28"/>
          <w:szCs w:val="28"/>
        </w:rPr>
        <w:t xml:space="preserve">грн. По спеціальному фонду кредиторська заборгованість становить </w:t>
      </w:r>
      <w:r w:rsidR="001F1A01" w:rsidRPr="009F4612">
        <w:rPr>
          <w:rFonts w:ascii="Century" w:hAnsi="Century"/>
          <w:sz w:val="28"/>
          <w:szCs w:val="28"/>
        </w:rPr>
        <w:t>2 421,5</w:t>
      </w:r>
      <w:r w:rsidR="000B0B0E" w:rsidRPr="009F4612">
        <w:rPr>
          <w:rFonts w:ascii="Century" w:hAnsi="Century"/>
          <w:sz w:val="28"/>
          <w:szCs w:val="28"/>
        </w:rPr>
        <w:t xml:space="preserve"> тис.</w:t>
      </w:r>
      <w:r w:rsidR="00AF0C58" w:rsidRPr="009F4612">
        <w:rPr>
          <w:rFonts w:ascii="Century" w:hAnsi="Century"/>
          <w:sz w:val="28"/>
          <w:szCs w:val="28"/>
        </w:rPr>
        <w:t xml:space="preserve"> </w:t>
      </w:r>
      <w:r w:rsidR="000B0B0E" w:rsidRPr="009F4612">
        <w:rPr>
          <w:rFonts w:ascii="Century" w:hAnsi="Century"/>
          <w:sz w:val="28"/>
          <w:szCs w:val="28"/>
        </w:rPr>
        <w:t>грн</w:t>
      </w:r>
      <w:r w:rsidR="00AF0C58" w:rsidRPr="009F4612">
        <w:rPr>
          <w:rFonts w:ascii="Century" w:hAnsi="Century"/>
          <w:sz w:val="28"/>
          <w:szCs w:val="28"/>
        </w:rPr>
        <w:t>.</w:t>
      </w:r>
      <w:r w:rsidR="000B0B0E" w:rsidRPr="009F4612">
        <w:rPr>
          <w:rFonts w:ascii="Century" w:hAnsi="Century"/>
          <w:sz w:val="28"/>
          <w:szCs w:val="28"/>
        </w:rPr>
        <w:t xml:space="preserve"> (поточні видатки </w:t>
      </w:r>
      <w:r w:rsidR="001F1A01" w:rsidRPr="009F4612">
        <w:rPr>
          <w:rFonts w:ascii="Century" w:hAnsi="Century"/>
          <w:sz w:val="28"/>
          <w:szCs w:val="28"/>
        </w:rPr>
        <w:t>760,2</w:t>
      </w:r>
      <w:r w:rsidR="000B0B0E" w:rsidRPr="009F4612">
        <w:rPr>
          <w:rFonts w:ascii="Century" w:hAnsi="Century"/>
          <w:sz w:val="28"/>
          <w:szCs w:val="28"/>
        </w:rPr>
        <w:t xml:space="preserve"> тис.</w:t>
      </w:r>
      <w:r w:rsidR="00AF0C58" w:rsidRPr="009F4612">
        <w:rPr>
          <w:rFonts w:ascii="Century" w:hAnsi="Century"/>
          <w:sz w:val="28"/>
          <w:szCs w:val="28"/>
        </w:rPr>
        <w:t xml:space="preserve"> </w:t>
      </w:r>
      <w:r w:rsidR="000B0B0E" w:rsidRPr="009F4612">
        <w:rPr>
          <w:rFonts w:ascii="Century" w:hAnsi="Century"/>
          <w:sz w:val="28"/>
          <w:szCs w:val="28"/>
        </w:rPr>
        <w:t>грн</w:t>
      </w:r>
      <w:r w:rsidR="00AF0C58" w:rsidRPr="009F4612">
        <w:rPr>
          <w:rFonts w:ascii="Century" w:hAnsi="Century"/>
          <w:sz w:val="28"/>
          <w:szCs w:val="28"/>
        </w:rPr>
        <w:t>.</w:t>
      </w:r>
      <w:r w:rsidR="000B0B0E" w:rsidRPr="009F4612">
        <w:rPr>
          <w:rFonts w:ascii="Century" w:hAnsi="Century"/>
          <w:sz w:val="28"/>
          <w:szCs w:val="28"/>
        </w:rPr>
        <w:t xml:space="preserve">, капітальні видатки </w:t>
      </w:r>
      <w:r w:rsidR="001F1A01" w:rsidRPr="009F4612">
        <w:rPr>
          <w:rFonts w:ascii="Century" w:hAnsi="Century"/>
          <w:sz w:val="28"/>
          <w:szCs w:val="28"/>
        </w:rPr>
        <w:t>1 661,3</w:t>
      </w:r>
      <w:r w:rsidR="000B0B0E" w:rsidRPr="009F4612">
        <w:rPr>
          <w:rFonts w:ascii="Century" w:hAnsi="Century"/>
          <w:sz w:val="28"/>
          <w:szCs w:val="28"/>
        </w:rPr>
        <w:t xml:space="preserve"> тис.</w:t>
      </w:r>
      <w:r w:rsidR="00AF0C58" w:rsidRPr="009F4612">
        <w:rPr>
          <w:rFonts w:ascii="Century" w:hAnsi="Century"/>
          <w:sz w:val="28"/>
          <w:szCs w:val="28"/>
        </w:rPr>
        <w:t xml:space="preserve"> </w:t>
      </w:r>
      <w:r w:rsidR="000B0B0E" w:rsidRPr="009F4612">
        <w:rPr>
          <w:rFonts w:ascii="Century" w:hAnsi="Century"/>
          <w:sz w:val="28"/>
          <w:szCs w:val="28"/>
        </w:rPr>
        <w:t>грн</w:t>
      </w:r>
      <w:r w:rsidR="00AF0C58" w:rsidRPr="009F4612">
        <w:rPr>
          <w:rFonts w:ascii="Century" w:hAnsi="Century"/>
          <w:sz w:val="28"/>
          <w:szCs w:val="28"/>
        </w:rPr>
        <w:t>.</w:t>
      </w:r>
      <w:r w:rsidR="000B0B0E" w:rsidRPr="009F4612">
        <w:rPr>
          <w:rFonts w:ascii="Century" w:hAnsi="Century"/>
          <w:sz w:val="28"/>
          <w:szCs w:val="28"/>
        </w:rPr>
        <w:t>).</w:t>
      </w:r>
    </w:p>
    <w:p w14:paraId="56CB4C9E" w14:textId="77777777" w:rsidR="0049399B" w:rsidRPr="009F4612" w:rsidRDefault="0049399B" w:rsidP="00C172B0">
      <w:pPr>
        <w:ind w:firstLine="720"/>
        <w:jc w:val="both"/>
        <w:rPr>
          <w:rFonts w:ascii="Century" w:hAnsi="Century"/>
          <w:sz w:val="28"/>
          <w:szCs w:val="28"/>
        </w:rPr>
      </w:pPr>
    </w:p>
    <w:p w14:paraId="50473119" w14:textId="77777777" w:rsidR="0049399B" w:rsidRPr="009F4612" w:rsidRDefault="0049399B" w:rsidP="0049399B">
      <w:pPr>
        <w:jc w:val="center"/>
        <w:rPr>
          <w:rFonts w:ascii="Century" w:hAnsi="Century"/>
          <w:b/>
          <w:bCs/>
          <w:sz w:val="28"/>
          <w:szCs w:val="28"/>
          <w:u w:val="single"/>
        </w:rPr>
      </w:pPr>
      <w:r w:rsidRPr="009F4612">
        <w:rPr>
          <w:rFonts w:ascii="Century" w:hAnsi="Century"/>
          <w:b/>
          <w:bCs/>
          <w:sz w:val="28"/>
          <w:szCs w:val="28"/>
          <w:u w:val="single"/>
        </w:rPr>
        <w:t>Державне управління</w:t>
      </w:r>
    </w:p>
    <w:p w14:paraId="563374E8" w14:textId="77777777" w:rsidR="006270A4" w:rsidRPr="009F4612" w:rsidRDefault="006270A4" w:rsidP="008A5DB2">
      <w:pPr>
        <w:ind w:firstLine="720"/>
        <w:jc w:val="both"/>
        <w:rPr>
          <w:rFonts w:ascii="Century" w:hAnsi="Century"/>
          <w:sz w:val="28"/>
          <w:szCs w:val="28"/>
        </w:rPr>
      </w:pPr>
      <w:r w:rsidRPr="009F4612">
        <w:rPr>
          <w:rFonts w:ascii="Century" w:hAnsi="Century"/>
          <w:sz w:val="28"/>
          <w:szCs w:val="28"/>
        </w:rPr>
        <w:t xml:space="preserve">На </w:t>
      </w:r>
      <w:r w:rsidRPr="009F4612">
        <w:rPr>
          <w:rFonts w:ascii="Century" w:hAnsi="Century"/>
          <w:bCs/>
          <w:sz w:val="28"/>
          <w:szCs w:val="28"/>
        </w:rPr>
        <w:t>державне управління</w:t>
      </w:r>
      <w:r w:rsidRPr="009F4612">
        <w:rPr>
          <w:rFonts w:ascii="Century" w:hAnsi="Century"/>
          <w:sz w:val="28"/>
          <w:szCs w:val="28"/>
        </w:rPr>
        <w:t xml:space="preserve"> використано у звітному періоді </w:t>
      </w:r>
      <w:r w:rsidR="006B42E7" w:rsidRPr="009F4612">
        <w:rPr>
          <w:rFonts w:ascii="Century" w:hAnsi="Century"/>
          <w:bCs/>
          <w:sz w:val="28"/>
          <w:szCs w:val="28"/>
        </w:rPr>
        <w:t>34</w:t>
      </w:r>
      <w:r w:rsidR="000474E5" w:rsidRPr="009F4612">
        <w:rPr>
          <w:rFonts w:ascii="Century" w:hAnsi="Century"/>
          <w:bCs/>
          <w:sz w:val="28"/>
          <w:szCs w:val="28"/>
        </w:rPr>
        <w:t> </w:t>
      </w:r>
      <w:r w:rsidR="006B42E7" w:rsidRPr="009F4612">
        <w:rPr>
          <w:rFonts w:ascii="Century" w:hAnsi="Century"/>
          <w:bCs/>
          <w:sz w:val="28"/>
          <w:szCs w:val="28"/>
        </w:rPr>
        <w:t>322,3</w:t>
      </w:r>
      <w:r w:rsidRPr="009F4612">
        <w:rPr>
          <w:rFonts w:ascii="Century" w:hAnsi="Century"/>
          <w:bCs/>
          <w:sz w:val="28"/>
          <w:szCs w:val="28"/>
        </w:rPr>
        <w:t xml:space="preserve"> тис. грн</w:t>
      </w:r>
      <w:r w:rsidRPr="009F4612">
        <w:rPr>
          <w:rFonts w:ascii="Century" w:hAnsi="Century"/>
          <w:sz w:val="28"/>
          <w:szCs w:val="28"/>
        </w:rPr>
        <w:t xml:space="preserve"> </w:t>
      </w:r>
      <w:r w:rsidR="00765465" w:rsidRPr="009F4612">
        <w:rPr>
          <w:rFonts w:ascii="Century" w:hAnsi="Century"/>
          <w:sz w:val="28"/>
          <w:szCs w:val="28"/>
        </w:rPr>
        <w:t xml:space="preserve">при плані на рік </w:t>
      </w:r>
      <w:r w:rsidR="006B42E7" w:rsidRPr="009F4612">
        <w:rPr>
          <w:rFonts w:ascii="Century" w:hAnsi="Century"/>
          <w:sz w:val="28"/>
          <w:szCs w:val="28"/>
        </w:rPr>
        <w:t>36 932,0</w:t>
      </w:r>
      <w:r w:rsidR="00765465" w:rsidRPr="009F4612">
        <w:rPr>
          <w:rFonts w:ascii="Century" w:hAnsi="Century"/>
          <w:sz w:val="28"/>
          <w:szCs w:val="28"/>
        </w:rPr>
        <w:t xml:space="preserve"> </w:t>
      </w:r>
      <w:r w:rsidR="001157C0" w:rsidRPr="009F4612">
        <w:rPr>
          <w:rFonts w:ascii="Century" w:hAnsi="Century"/>
          <w:sz w:val="28"/>
          <w:szCs w:val="28"/>
        </w:rPr>
        <w:t>тис.</w:t>
      </w:r>
      <w:r w:rsidR="00AF0C58" w:rsidRPr="009F4612">
        <w:rPr>
          <w:rFonts w:ascii="Century" w:hAnsi="Century"/>
          <w:sz w:val="28"/>
          <w:szCs w:val="28"/>
        </w:rPr>
        <w:t xml:space="preserve"> </w:t>
      </w:r>
      <w:r w:rsidR="001157C0" w:rsidRPr="009F4612">
        <w:rPr>
          <w:rFonts w:ascii="Century" w:hAnsi="Century"/>
          <w:sz w:val="28"/>
          <w:szCs w:val="28"/>
        </w:rPr>
        <w:t>грн</w:t>
      </w:r>
      <w:r w:rsidR="00AF0C58" w:rsidRPr="009F4612">
        <w:rPr>
          <w:rFonts w:ascii="Century" w:hAnsi="Century"/>
          <w:sz w:val="28"/>
          <w:szCs w:val="28"/>
        </w:rPr>
        <w:t>.</w:t>
      </w:r>
      <w:r w:rsidR="001157C0" w:rsidRPr="009F4612">
        <w:rPr>
          <w:rFonts w:ascii="Century" w:hAnsi="Century"/>
          <w:sz w:val="28"/>
          <w:szCs w:val="28"/>
        </w:rPr>
        <w:t xml:space="preserve"> </w:t>
      </w:r>
      <w:r w:rsidRPr="009F4612">
        <w:rPr>
          <w:rFonts w:ascii="Century" w:hAnsi="Century"/>
          <w:sz w:val="28"/>
          <w:szCs w:val="28"/>
        </w:rPr>
        <w:t>або</w:t>
      </w:r>
      <w:r w:rsidR="00A60B29" w:rsidRPr="009F4612">
        <w:rPr>
          <w:rFonts w:ascii="Century" w:hAnsi="Century"/>
          <w:sz w:val="28"/>
          <w:szCs w:val="28"/>
        </w:rPr>
        <w:t xml:space="preserve"> </w:t>
      </w:r>
      <w:r w:rsidR="006B42E7" w:rsidRPr="009F4612">
        <w:rPr>
          <w:rFonts w:ascii="Century" w:hAnsi="Century"/>
          <w:sz w:val="28"/>
          <w:szCs w:val="28"/>
        </w:rPr>
        <w:t>92,9</w:t>
      </w:r>
      <w:r w:rsidR="00A60B29" w:rsidRPr="009F4612">
        <w:rPr>
          <w:rFonts w:ascii="Century" w:hAnsi="Century"/>
          <w:bCs/>
          <w:sz w:val="28"/>
          <w:szCs w:val="28"/>
        </w:rPr>
        <w:t xml:space="preserve"> відсотків</w:t>
      </w:r>
      <w:r w:rsidR="00A60B29" w:rsidRPr="009F4612">
        <w:rPr>
          <w:rFonts w:ascii="Century" w:hAnsi="Century"/>
          <w:sz w:val="28"/>
          <w:szCs w:val="28"/>
        </w:rPr>
        <w:t xml:space="preserve"> до р</w:t>
      </w:r>
      <w:r w:rsidR="000474E5" w:rsidRPr="009F4612">
        <w:rPr>
          <w:rFonts w:ascii="Century" w:hAnsi="Century"/>
          <w:sz w:val="28"/>
          <w:szCs w:val="28"/>
        </w:rPr>
        <w:t>ічного плану з урахуванням змін</w:t>
      </w:r>
      <w:r w:rsidR="00A60B29" w:rsidRPr="009F4612">
        <w:rPr>
          <w:rFonts w:ascii="Century" w:hAnsi="Century"/>
          <w:sz w:val="28"/>
          <w:szCs w:val="28"/>
        </w:rPr>
        <w:t>.</w:t>
      </w:r>
    </w:p>
    <w:p w14:paraId="0F18C68B" w14:textId="77777777" w:rsidR="00D11BAA" w:rsidRPr="009F4612" w:rsidRDefault="00A60B29" w:rsidP="00A60B29">
      <w:pPr>
        <w:pStyle w:val="a3"/>
        <w:ind w:right="-1" w:firstLine="720"/>
        <w:rPr>
          <w:rFonts w:ascii="Century" w:hAnsi="Century"/>
          <w:lang w:val="uk-UA"/>
        </w:rPr>
      </w:pPr>
      <w:r w:rsidRPr="009F4612">
        <w:rPr>
          <w:rFonts w:ascii="Century" w:hAnsi="Century"/>
          <w:lang w:val="uk-UA"/>
        </w:rPr>
        <w:t>Зокрема, на</w:t>
      </w:r>
      <w:r w:rsidR="00D11BAA" w:rsidRPr="009F4612">
        <w:rPr>
          <w:rFonts w:ascii="Century" w:hAnsi="Century"/>
          <w:lang w:val="uk-UA"/>
        </w:rPr>
        <w:t xml:space="preserve"> утримання </w:t>
      </w:r>
      <w:r w:rsidR="00765465" w:rsidRPr="009F4612">
        <w:rPr>
          <w:rFonts w:ascii="Century" w:hAnsi="Century"/>
          <w:lang w:val="uk-UA"/>
        </w:rPr>
        <w:t>міської</w:t>
      </w:r>
      <w:r w:rsidR="00D11BAA" w:rsidRPr="009F4612">
        <w:rPr>
          <w:rFonts w:ascii="Century" w:hAnsi="Century"/>
          <w:lang w:val="uk-UA"/>
        </w:rPr>
        <w:t xml:space="preserve"> ради використано </w:t>
      </w:r>
      <w:r w:rsidR="006B42E7" w:rsidRPr="009F4612">
        <w:rPr>
          <w:rFonts w:ascii="Century" w:hAnsi="Century"/>
          <w:lang w:val="uk-UA"/>
        </w:rPr>
        <w:t>29 345,4</w:t>
      </w:r>
      <w:r w:rsidR="00D11BAA" w:rsidRPr="009F4612">
        <w:rPr>
          <w:rFonts w:ascii="Century" w:hAnsi="Century"/>
          <w:lang w:val="uk-UA"/>
        </w:rPr>
        <w:t xml:space="preserve"> тис. грн</w:t>
      </w:r>
      <w:r w:rsidR="00AF0C58" w:rsidRPr="009F4612">
        <w:rPr>
          <w:rFonts w:ascii="Century" w:hAnsi="Century"/>
          <w:lang w:val="uk-UA"/>
        </w:rPr>
        <w:t>.</w:t>
      </w:r>
      <w:r w:rsidR="00D11BAA" w:rsidRPr="009F4612">
        <w:rPr>
          <w:rFonts w:ascii="Century" w:hAnsi="Century"/>
          <w:lang w:val="uk-UA"/>
        </w:rPr>
        <w:t xml:space="preserve"> або </w:t>
      </w:r>
      <w:r w:rsidR="006B42E7" w:rsidRPr="009F4612">
        <w:rPr>
          <w:rFonts w:ascii="Century" w:hAnsi="Century"/>
          <w:lang w:val="uk-UA"/>
        </w:rPr>
        <w:t>93,8</w:t>
      </w:r>
      <w:r w:rsidR="00D11BAA" w:rsidRPr="009F4612">
        <w:rPr>
          <w:rFonts w:ascii="Century" w:hAnsi="Century"/>
          <w:lang w:val="uk-UA"/>
        </w:rPr>
        <w:t xml:space="preserve"> відсотків до річних</w:t>
      </w:r>
      <w:r w:rsidR="000474E5" w:rsidRPr="009F4612">
        <w:rPr>
          <w:rFonts w:ascii="Century" w:hAnsi="Century"/>
          <w:lang w:val="uk-UA"/>
        </w:rPr>
        <w:t xml:space="preserve"> призначень із урахуванням змін</w:t>
      </w:r>
      <w:r w:rsidR="00D11BAA" w:rsidRPr="009F4612">
        <w:rPr>
          <w:rFonts w:ascii="Century" w:hAnsi="Century"/>
          <w:lang w:val="uk-UA"/>
        </w:rPr>
        <w:t xml:space="preserve">. </w:t>
      </w:r>
    </w:p>
    <w:p w14:paraId="4485894E" w14:textId="77777777" w:rsidR="00AC506C" w:rsidRPr="009F4612" w:rsidRDefault="00AC506C" w:rsidP="00A60B29">
      <w:pPr>
        <w:pStyle w:val="a3"/>
        <w:ind w:right="-1" w:firstLine="720"/>
        <w:rPr>
          <w:rFonts w:ascii="Century" w:hAnsi="Century"/>
          <w:szCs w:val="28"/>
          <w:lang w:val="uk-UA"/>
        </w:rPr>
      </w:pPr>
      <w:r w:rsidRPr="009F4612">
        <w:rPr>
          <w:rFonts w:ascii="Century" w:hAnsi="Century"/>
          <w:lang w:val="uk-UA"/>
        </w:rPr>
        <w:t xml:space="preserve">На утримання гуманітарного управління та фінансового управління використано у звітному періоді </w:t>
      </w:r>
      <w:r w:rsidR="006B42E7" w:rsidRPr="009F4612">
        <w:rPr>
          <w:rFonts w:ascii="Century" w:hAnsi="Century"/>
          <w:lang w:val="uk-UA"/>
        </w:rPr>
        <w:t>4 398,5</w:t>
      </w:r>
      <w:r w:rsidRPr="009F4612">
        <w:rPr>
          <w:rFonts w:ascii="Century" w:hAnsi="Century"/>
          <w:lang w:val="uk-UA"/>
        </w:rPr>
        <w:t xml:space="preserve"> тис.</w:t>
      </w:r>
      <w:r w:rsidR="00AF0C58" w:rsidRPr="009F4612">
        <w:rPr>
          <w:rFonts w:ascii="Century" w:hAnsi="Century"/>
          <w:lang w:val="uk-UA"/>
        </w:rPr>
        <w:t xml:space="preserve"> </w:t>
      </w:r>
      <w:r w:rsidRPr="009F4612">
        <w:rPr>
          <w:rFonts w:ascii="Century" w:hAnsi="Century"/>
          <w:lang w:val="uk-UA"/>
        </w:rPr>
        <w:t>грн. при плані на рік 4</w:t>
      </w:r>
      <w:r w:rsidR="000474E5" w:rsidRPr="009F4612">
        <w:rPr>
          <w:rFonts w:ascii="Century" w:hAnsi="Century"/>
          <w:lang w:val="uk-UA"/>
        </w:rPr>
        <w:t> 825,2</w:t>
      </w:r>
      <w:r w:rsidRPr="009F4612">
        <w:rPr>
          <w:rFonts w:ascii="Century" w:hAnsi="Century"/>
          <w:lang w:val="uk-UA"/>
        </w:rPr>
        <w:t xml:space="preserve"> тис.</w:t>
      </w:r>
      <w:r w:rsidR="00AF0C58" w:rsidRPr="009F4612">
        <w:rPr>
          <w:rFonts w:ascii="Century" w:hAnsi="Century"/>
          <w:lang w:val="uk-UA"/>
        </w:rPr>
        <w:t xml:space="preserve"> </w:t>
      </w:r>
      <w:r w:rsidRPr="009F4612">
        <w:rPr>
          <w:rFonts w:ascii="Century" w:hAnsi="Century"/>
          <w:lang w:val="uk-UA"/>
        </w:rPr>
        <w:t>грн</w:t>
      </w:r>
      <w:r w:rsidR="00AF0C58" w:rsidRPr="009F4612">
        <w:rPr>
          <w:rFonts w:ascii="Century" w:hAnsi="Century"/>
          <w:lang w:val="uk-UA"/>
        </w:rPr>
        <w:t>.</w:t>
      </w:r>
      <w:r w:rsidRPr="009F4612">
        <w:rPr>
          <w:rFonts w:ascii="Century" w:hAnsi="Century"/>
          <w:lang w:val="uk-UA"/>
        </w:rPr>
        <w:t xml:space="preserve"> або </w:t>
      </w:r>
      <w:r w:rsidR="00C5566B" w:rsidRPr="009F4612">
        <w:rPr>
          <w:rFonts w:ascii="Century" w:hAnsi="Century"/>
          <w:lang w:val="uk-UA"/>
        </w:rPr>
        <w:t>91,2</w:t>
      </w:r>
      <w:r w:rsidRPr="009F4612">
        <w:rPr>
          <w:rFonts w:ascii="Century" w:hAnsi="Century"/>
          <w:lang w:val="uk-UA"/>
        </w:rPr>
        <w:t xml:space="preserve"> відсотків .</w:t>
      </w:r>
    </w:p>
    <w:p w14:paraId="51F141C3" w14:textId="77777777" w:rsidR="00D11BAA" w:rsidRPr="009F4612" w:rsidRDefault="00D11BAA" w:rsidP="00A60B29">
      <w:pPr>
        <w:ind w:firstLine="720"/>
        <w:jc w:val="both"/>
        <w:rPr>
          <w:rFonts w:ascii="Century" w:hAnsi="Century"/>
          <w:sz w:val="28"/>
          <w:szCs w:val="28"/>
        </w:rPr>
      </w:pPr>
      <w:r w:rsidRPr="009F4612">
        <w:rPr>
          <w:rFonts w:ascii="Century" w:hAnsi="Century"/>
          <w:sz w:val="28"/>
          <w:szCs w:val="28"/>
        </w:rPr>
        <w:lastRenderedPageBreak/>
        <w:t xml:space="preserve">За загальним фондом </w:t>
      </w:r>
      <w:r w:rsidR="00765465" w:rsidRPr="009F4612">
        <w:rPr>
          <w:rFonts w:ascii="Century" w:hAnsi="Century"/>
          <w:sz w:val="28"/>
          <w:szCs w:val="28"/>
        </w:rPr>
        <w:t>міського</w:t>
      </w:r>
      <w:r w:rsidRPr="009F4612">
        <w:rPr>
          <w:rFonts w:ascii="Century" w:hAnsi="Century"/>
          <w:sz w:val="28"/>
          <w:szCs w:val="28"/>
        </w:rPr>
        <w:t xml:space="preserve"> бюджету на іншу діяльність у сфері державного управління використано </w:t>
      </w:r>
      <w:r w:rsidR="004929BF" w:rsidRPr="009F4612">
        <w:rPr>
          <w:rFonts w:ascii="Century" w:hAnsi="Century"/>
          <w:sz w:val="28"/>
          <w:szCs w:val="28"/>
        </w:rPr>
        <w:t>578,4</w:t>
      </w:r>
      <w:r w:rsidRPr="009F4612">
        <w:rPr>
          <w:rFonts w:ascii="Century" w:hAnsi="Century"/>
          <w:sz w:val="28"/>
          <w:szCs w:val="28"/>
        </w:rPr>
        <w:t xml:space="preserve"> тис. </w:t>
      </w:r>
      <w:r w:rsidR="008A5DB2" w:rsidRPr="009F4612">
        <w:rPr>
          <w:rFonts w:ascii="Century" w:hAnsi="Century"/>
          <w:sz w:val="28"/>
          <w:szCs w:val="28"/>
        </w:rPr>
        <w:t>грн., з них</w:t>
      </w:r>
      <w:r w:rsidRPr="009F4612">
        <w:rPr>
          <w:rFonts w:ascii="Century" w:hAnsi="Century"/>
          <w:sz w:val="28"/>
          <w:szCs w:val="28"/>
        </w:rPr>
        <w:t xml:space="preserve"> на реалізацію програми </w:t>
      </w:r>
      <w:r w:rsidR="008A5DB2" w:rsidRPr="009F4612">
        <w:rPr>
          <w:rFonts w:ascii="Century" w:hAnsi="Century"/>
          <w:sz w:val="28"/>
          <w:szCs w:val="28"/>
        </w:rPr>
        <w:t xml:space="preserve">забезпечення відкритості в роботі міської ради,  розвитку інформаційної сфери та висвітлення діяльності Городоцької міської ради у газеті "Народна думка" на 2021-2023 роки – </w:t>
      </w:r>
      <w:r w:rsidR="00CA40BE" w:rsidRPr="009F4612">
        <w:rPr>
          <w:rFonts w:ascii="Century" w:hAnsi="Century"/>
          <w:sz w:val="28"/>
          <w:szCs w:val="28"/>
        </w:rPr>
        <w:t>216,2</w:t>
      </w:r>
      <w:r w:rsidR="002F10CE" w:rsidRPr="009F4612">
        <w:rPr>
          <w:rFonts w:ascii="Century" w:hAnsi="Century"/>
          <w:sz w:val="28"/>
          <w:szCs w:val="28"/>
        </w:rPr>
        <w:t xml:space="preserve"> </w:t>
      </w:r>
      <w:r w:rsidR="008A5DB2" w:rsidRPr="009F4612">
        <w:rPr>
          <w:rFonts w:ascii="Century" w:hAnsi="Century"/>
          <w:sz w:val="28"/>
          <w:szCs w:val="28"/>
        </w:rPr>
        <w:t>тис.</w:t>
      </w:r>
      <w:r w:rsidR="00AF0C58" w:rsidRPr="009F4612">
        <w:rPr>
          <w:rFonts w:ascii="Century" w:hAnsi="Century"/>
          <w:sz w:val="28"/>
          <w:szCs w:val="28"/>
        </w:rPr>
        <w:t xml:space="preserve"> </w:t>
      </w:r>
      <w:r w:rsidR="008A5DB2" w:rsidRPr="009F4612">
        <w:rPr>
          <w:rFonts w:ascii="Century" w:hAnsi="Century"/>
          <w:sz w:val="28"/>
          <w:szCs w:val="28"/>
        </w:rPr>
        <w:t>грн</w:t>
      </w:r>
      <w:r w:rsidR="00AF0C58" w:rsidRPr="009F4612">
        <w:rPr>
          <w:rFonts w:ascii="Century" w:hAnsi="Century"/>
          <w:sz w:val="28"/>
          <w:szCs w:val="28"/>
        </w:rPr>
        <w:t>.</w:t>
      </w:r>
      <w:r w:rsidR="008A5DB2" w:rsidRPr="009F4612">
        <w:rPr>
          <w:rFonts w:ascii="Century" w:hAnsi="Century"/>
          <w:sz w:val="28"/>
          <w:szCs w:val="28"/>
        </w:rPr>
        <w:t>, на програму розвитку та забезпечення функціонування комунальної установи "</w:t>
      </w:r>
      <w:proofErr w:type="spellStart"/>
      <w:r w:rsidR="008A5DB2" w:rsidRPr="009F4612">
        <w:rPr>
          <w:rFonts w:ascii="Century" w:hAnsi="Century"/>
          <w:sz w:val="28"/>
          <w:szCs w:val="28"/>
        </w:rPr>
        <w:t>Об"єднаний</w:t>
      </w:r>
      <w:proofErr w:type="spellEnd"/>
      <w:r w:rsidR="008A5DB2" w:rsidRPr="009F4612">
        <w:rPr>
          <w:rFonts w:ascii="Century" w:hAnsi="Century"/>
          <w:sz w:val="28"/>
          <w:szCs w:val="28"/>
        </w:rPr>
        <w:t xml:space="preserve"> трудовий архів Городоцької міської ради на 2022 рік" – </w:t>
      </w:r>
      <w:r w:rsidR="00CA40BE" w:rsidRPr="009F4612">
        <w:rPr>
          <w:rFonts w:ascii="Century" w:hAnsi="Century"/>
          <w:sz w:val="28"/>
          <w:szCs w:val="28"/>
        </w:rPr>
        <w:t>362,2</w:t>
      </w:r>
      <w:r w:rsidR="002F10CE" w:rsidRPr="009F4612">
        <w:rPr>
          <w:rFonts w:ascii="Century" w:hAnsi="Century"/>
          <w:sz w:val="28"/>
          <w:szCs w:val="28"/>
        </w:rPr>
        <w:t xml:space="preserve"> </w:t>
      </w:r>
      <w:r w:rsidR="008A5DB2" w:rsidRPr="009F4612">
        <w:rPr>
          <w:rFonts w:ascii="Century" w:hAnsi="Century"/>
          <w:sz w:val="28"/>
          <w:szCs w:val="28"/>
        </w:rPr>
        <w:t>тис.</w:t>
      </w:r>
      <w:r w:rsidR="00AF0C58" w:rsidRPr="009F4612">
        <w:rPr>
          <w:rFonts w:ascii="Century" w:hAnsi="Century"/>
          <w:sz w:val="28"/>
          <w:szCs w:val="28"/>
        </w:rPr>
        <w:t xml:space="preserve"> </w:t>
      </w:r>
      <w:r w:rsidR="008A5DB2" w:rsidRPr="009F4612">
        <w:rPr>
          <w:rFonts w:ascii="Century" w:hAnsi="Century"/>
          <w:sz w:val="28"/>
          <w:szCs w:val="28"/>
        </w:rPr>
        <w:t>грн</w:t>
      </w:r>
      <w:r w:rsidR="00AF0C58" w:rsidRPr="009F4612">
        <w:rPr>
          <w:rFonts w:ascii="Century" w:hAnsi="Century"/>
          <w:sz w:val="28"/>
          <w:szCs w:val="28"/>
        </w:rPr>
        <w:t>.</w:t>
      </w:r>
      <w:r w:rsidR="00DE18FD" w:rsidRPr="009F4612">
        <w:rPr>
          <w:rFonts w:ascii="Century" w:hAnsi="Century"/>
          <w:sz w:val="28"/>
          <w:szCs w:val="28"/>
        </w:rPr>
        <w:t xml:space="preserve"> (у тому числі за рахунок субвенції з </w:t>
      </w:r>
      <w:proofErr w:type="spellStart"/>
      <w:r w:rsidR="00DE18FD" w:rsidRPr="009F4612">
        <w:rPr>
          <w:rFonts w:ascii="Century" w:hAnsi="Century"/>
          <w:sz w:val="28"/>
          <w:szCs w:val="28"/>
        </w:rPr>
        <w:t>Великолюбінської</w:t>
      </w:r>
      <w:proofErr w:type="spellEnd"/>
      <w:r w:rsidR="00DE18FD" w:rsidRPr="009F4612">
        <w:rPr>
          <w:rFonts w:ascii="Century" w:hAnsi="Century"/>
          <w:sz w:val="28"/>
          <w:szCs w:val="28"/>
        </w:rPr>
        <w:t xml:space="preserve"> ТГ 39,0 тис.</w:t>
      </w:r>
      <w:r w:rsidR="00AF0C58" w:rsidRPr="009F4612">
        <w:rPr>
          <w:rFonts w:ascii="Century" w:hAnsi="Century"/>
          <w:sz w:val="28"/>
          <w:szCs w:val="28"/>
        </w:rPr>
        <w:t xml:space="preserve"> </w:t>
      </w:r>
      <w:r w:rsidR="00DE18FD" w:rsidRPr="009F4612">
        <w:rPr>
          <w:rFonts w:ascii="Century" w:hAnsi="Century"/>
          <w:sz w:val="28"/>
          <w:szCs w:val="28"/>
        </w:rPr>
        <w:t>грн</w:t>
      </w:r>
      <w:r w:rsidR="00AF0C58" w:rsidRPr="009F4612">
        <w:rPr>
          <w:rFonts w:ascii="Century" w:hAnsi="Century"/>
          <w:sz w:val="28"/>
          <w:szCs w:val="28"/>
        </w:rPr>
        <w:t>.</w:t>
      </w:r>
      <w:r w:rsidR="00DE18FD" w:rsidRPr="009F4612">
        <w:rPr>
          <w:rFonts w:ascii="Century" w:hAnsi="Century"/>
          <w:sz w:val="28"/>
          <w:szCs w:val="28"/>
        </w:rPr>
        <w:t>)</w:t>
      </w:r>
      <w:r w:rsidR="0094337F" w:rsidRPr="009F4612">
        <w:rPr>
          <w:rFonts w:ascii="Century" w:hAnsi="Century"/>
          <w:sz w:val="28"/>
          <w:szCs w:val="28"/>
        </w:rPr>
        <w:t>.</w:t>
      </w:r>
    </w:p>
    <w:p w14:paraId="2F74BA2C" w14:textId="77777777" w:rsidR="006F19B2" w:rsidRPr="009F4612" w:rsidRDefault="006F19B2" w:rsidP="006F19B2">
      <w:pPr>
        <w:jc w:val="both"/>
        <w:rPr>
          <w:rFonts w:ascii="Century" w:hAnsi="Century"/>
          <w:sz w:val="28"/>
          <w:szCs w:val="28"/>
        </w:rPr>
      </w:pPr>
      <w:r w:rsidRPr="009F4612">
        <w:rPr>
          <w:rFonts w:ascii="Century" w:hAnsi="Century"/>
          <w:color w:val="000000"/>
          <w:sz w:val="28"/>
          <w:szCs w:val="28"/>
        </w:rPr>
        <w:t xml:space="preserve">         На кінець року рахується кредиторська заборгованість в сумі 10,1 тис.</w:t>
      </w:r>
      <w:r w:rsidR="00AF0C58" w:rsidRPr="009F4612">
        <w:rPr>
          <w:rFonts w:ascii="Century" w:hAnsi="Century"/>
          <w:color w:val="000000"/>
          <w:sz w:val="28"/>
          <w:szCs w:val="28"/>
        </w:rPr>
        <w:t xml:space="preserve"> </w:t>
      </w:r>
      <w:r w:rsidRPr="009F4612">
        <w:rPr>
          <w:rFonts w:ascii="Century" w:hAnsi="Century"/>
          <w:color w:val="000000"/>
          <w:sz w:val="28"/>
          <w:szCs w:val="28"/>
        </w:rPr>
        <w:t>грн</w:t>
      </w:r>
      <w:r w:rsidR="00AF0C58" w:rsidRPr="009F4612">
        <w:rPr>
          <w:rFonts w:ascii="Century" w:hAnsi="Century"/>
          <w:color w:val="000000"/>
          <w:sz w:val="28"/>
          <w:szCs w:val="28"/>
        </w:rPr>
        <w:t>.</w:t>
      </w:r>
      <w:r w:rsidRPr="009F4612">
        <w:rPr>
          <w:rFonts w:ascii="Century" w:hAnsi="Century"/>
          <w:color w:val="000000"/>
          <w:sz w:val="28"/>
          <w:szCs w:val="28"/>
        </w:rPr>
        <w:t xml:space="preserve"> за використання товарів і послуг та дебіторська заборгованість по оплаті природного газу в сумі 225,1 тис.</w:t>
      </w:r>
      <w:r w:rsidR="00AF0C58" w:rsidRPr="009F4612">
        <w:rPr>
          <w:rFonts w:ascii="Century" w:hAnsi="Century"/>
          <w:color w:val="000000"/>
          <w:sz w:val="28"/>
          <w:szCs w:val="28"/>
        </w:rPr>
        <w:t xml:space="preserve"> </w:t>
      </w:r>
      <w:r w:rsidRPr="009F4612">
        <w:rPr>
          <w:rFonts w:ascii="Century" w:hAnsi="Century"/>
          <w:color w:val="000000"/>
          <w:sz w:val="28"/>
          <w:szCs w:val="28"/>
        </w:rPr>
        <w:t>грн</w:t>
      </w:r>
      <w:r w:rsidR="00AF0C58" w:rsidRPr="009F4612">
        <w:rPr>
          <w:rFonts w:ascii="Century" w:hAnsi="Century"/>
          <w:color w:val="000000"/>
          <w:sz w:val="28"/>
          <w:szCs w:val="28"/>
        </w:rPr>
        <w:t>.</w:t>
      </w:r>
      <w:r w:rsidRPr="009F4612">
        <w:rPr>
          <w:rFonts w:ascii="Century" w:hAnsi="Century"/>
          <w:color w:val="000000"/>
          <w:sz w:val="28"/>
          <w:szCs w:val="28"/>
        </w:rPr>
        <w:t xml:space="preserve"> перед ТОВ «Нафтогаз </w:t>
      </w:r>
      <w:proofErr w:type="spellStart"/>
      <w:r w:rsidRPr="009F4612">
        <w:rPr>
          <w:rFonts w:ascii="Century" w:hAnsi="Century"/>
          <w:color w:val="000000"/>
          <w:sz w:val="28"/>
          <w:szCs w:val="28"/>
        </w:rPr>
        <w:t>трейдинг</w:t>
      </w:r>
      <w:proofErr w:type="spellEnd"/>
      <w:r w:rsidRPr="009F4612">
        <w:rPr>
          <w:rFonts w:ascii="Century" w:hAnsi="Century"/>
          <w:color w:val="000000"/>
          <w:sz w:val="28"/>
          <w:szCs w:val="28"/>
        </w:rPr>
        <w:t>».</w:t>
      </w:r>
    </w:p>
    <w:p w14:paraId="2C16E5C7" w14:textId="77777777" w:rsidR="001157C0" w:rsidRPr="009F4612" w:rsidRDefault="001157C0" w:rsidP="00A60B29">
      <w:pPr>
        <w:ind w:firstLine="720"/>
        <w:jc w:val="both"/>
        <w:rPr>
          <w:rFonts w:ascii="Century" w:hAnsi="Century"/>
          <w:sz w:val="28"/>
          <w:szCs w:val="28"/>
        </w:rPr>
      </w:pPr>
    </w:p>
    <w:p w14:paraId="0579DB30" w14:textId="77777777" w:rsidR="001157C0" w:rsidRPr="009F4612" w:rsidRDefault="001157C0" w:rsidP="001157C0">
      <w:pPr>
        <w:jc w:val="center"/>
        <w:outlineLvl w:val="0"/>
        <w:rPr>
          <w:rFonts w:ascii="Century" w:hAnsi="Century"/>
          <w:b/>
          <w:bCs/>
          <w:sz w:val="28"/>
          <w:szCs w:val="28"/>
          <w:u w:val="single"/>
        </w:rPr>
      </w:pPr>
      <w:r w:rsidRPr="009F4612">
        <w:rPr>
          <w:rFonts w:ascii="Century" w:hAnsi="Century"/>
          <w:b/>
          <w:bCs/>
          <w:sz w:val="28"/>
          <w:szCs w:val="28"/>
          <w:u w:val="single"/>
        </w:rPr>
        <w:t xml:space="preserve">Освіта </w:t>
      </w:r>
    </w:p>
    <w:p w14:paraId="2EDA7663" w14:textId="77777777" w:rsidR="000708B7" w:rsidRPr="009F4612" w:rsidRDefault="00F51C62" w:rsidP="00A67655">
      <w:pPr>
        <w:ind w:firstLine="709"/>
        <w:jc w:val="both"/>
        <w:rPr>
          <w:rFonts w:ascii="Century" w:hAnsi="Century"/>
          <w:sz w:val="28"/>
          <w:szCs w:val="28"/>
        </w:rPr>
      </w:pPr>
      <w:r w:rsidRPr="009F4612">
        <w:rPr>
          <w:rFonts w:ascii="Century" w:hAnsi="Century"/>
          <w:color w:val="000000"/>
          <w:szCs w:val="28"/>
        </w:rPr>
        <w:tab/>
      </w:r>
      <w:r w:rsidR="000708B7" w:rsidRPr="009F4612">
        <w:rPr>
          <w:rFonts w:ascii="Century" w:hAnsi="Century"/>
          <w:color w:val="000000"/>
          <w:sz w:val="28"/>
          <w:szCs w:val="28"/>
        </w:rPr>
        <w:t xml:space="preserve">На утримання установ освіти </w:t>
      </w:r>
      <w:r w:rsidR="001157C0" w:rsidRPr="009F4612">
        <w:rPr>
          <w:rFonts w:ascii="Century" w:hAnsi="Century"/>
          <w:color w:val="000000"/>
          <w:sz w:val="28"/>
          <w:szCs w:val="28"/>
        </w:rPr>
        <w:t xml:space="preserve">Городоцької територіальної громади </w:t>
      </w:r>
      <w:r w:rsidR="0000586A" w:rsidRPr="009F4612">
        <w:rPr>
          <w:rFonts w:ascii="Century" w:hAnsi="Century"/>
          <w:sz w:val="28"/>
          <w:szCs w:val="28"/>
        </w:rPr>
        <w:t xml:space="preserve">за </w:t>
      </w:r>
      <w:r w:rsidR="001157C0" w:rsidRPr="009F4612">
        <w:rPr>
          <w:rFonts w:ascii="Century" w:hAnsi="Century"/>
          <w:color w:val="000000"/>
          <w:sz w:val="28"/>
          <w:szCs w:val="28"/>
        </w:rPr>
        <w:t>202</w:t>
      </w:r>
      <w:r w:rsidR="00980C56" w:rsidRPr="009F4612">
        <w:rPr>
          <w:rFonts w:ascii="Century" w:hAnsi="Century"/>
          <w:color w:val="000000"/>
          <w:sz w:val="28"/>
          <w:szCs w:val="28"/>
        </w:rPr>
        <w:t>2</w:t>
      </w:r>
      <w:r w:rsidR="004B5C64" w:rsidRPr="009F4612">
        <w:rPr>
          <w:rFonts w:ascii="Century" w:hAnsi="Century"/>
          <w:color w:val="000000"/>
          <w:sz w:val="28"/>
          <w:szCs w:val="28"/>
        </w:rPr>
        <w:t xml:space="preserve"> рік</w:t>
      </w:r>
      <w:r w:rsidR="001157C0" w:rsidRPr="009F4612">
        <w:rPr>
          <w:rFonts w:ascii="Century" w:hAnsi="Century"/>
          <w:color w:val="000000"/>
          <w:sz w:val="28"/>
          <w:szCs w:val="28"/>
        </w:rPr>
        <w:t xml:space="preserve"> </w:t>
      </w:r>
      <w:r w:rsidR="000708B7" w:rsidRPr="009F4612">
        <w:rPr>
          <w:rFonts w:ascii="Century" w:hAnsi="Century"/>
          <w:color w:val="000000"/>
          <w:sz w:val="28"/>
          <w:szCs w:val="28"/>
        </w:rPr>
        <w:t xml:space="preserve">використано </w:t>
      </w:r>
      <w:r w:rsidR="004B5C64" w:rsidRPr="009F4612">
        <w:rPr>
          <w:rFonts w:ascii="Century" w:hAnsi="Century"/>
          <w:color w:val="000000"/>
          <w:sz w:val="28"/>
          <w:szCs w:val="28"/>
        </w:rPr>
        <w:t>2</w:t>
      </w:r>
      <w:r w:rsidR="00E6257B" w:rsidRPr="009F4612">
        <w:rPr>
          <w:rFonts w:ascii="Century" w:hAnsi="Century"/>
          <w:color w:val="000000"/>
          <w:sz w:val="28"/>
          <w:szCs w:val="28"/>
        </w:rPr>
        <w:t>2</w:t>
      </w:r>
      <w:r w:rsidR="004B5C64" w:rsidRPr="009F4612">
        <w:rPr>
          <w:rFonts w:ascii="Century" w:hAnsi="Century"/>
          <w:color w:val="000000"/>
          <w:sz w:val="28"/>
          <w:szCs w:val="28"/>
        </w:rPr>
        <w:t>7 230,9</w:t>
      </w:r>
      <w:r w:rsidR="000708B7" w:rsidRPr="009F4612">
        <w:rPr>
          <w:rFonts w:ascii="Century" w:hAnsi="Century"/>
          <w:color w:val="000000"/>
          <w:sz w:val="28"/>
          <w:szCs w:val="28"/>
        </w:rPr>
        <w:t xml:space="preserve"> тис. грн</w:t>
      </w:r>
      <w:r w:rsidR="00AF0C58" w:rsidRPr="009F4612">
        <w:rPr>
          <w:rFonts w:ascii="Century" w:hAnsi="Century"/>
          <w:color w:val="000000"/>
          <w:sz w:val="28"/>
          <w:szCs w:val="28"/>
        </w:rPr>
        <w:t>.</w:t>
      </w:r>
      <w:r w:rsidR="000708B7" w:rsidRPr="009F4612">
        <w:rPr>
          <w:rFonts w:ascii="Century" w:hAnsi="Century"/>
          <w:color w:val="000000"/>
          <w:sz w:val="28"/>
          <w:szCs w:val="28"/>
        </w:rPr>
        <w:t xml:space="preserve"> </w:t>
      </w:r>
      <w:r w:rsidR="001157C0" w:rsidRPr="009F4612">
        <w:rPr>
          <w:rFonts w:ascii="Century" w:hAnsi="Century"/>
          <w:sz w:val="28"/>
          <w:szCs w:val="28"/>
        </w:rPr>
        <w:t xml:space="preserve">при плані на рік </w:t>
      </w:r>
      <w:r w:rsidR="007B4DD8" w:rsidRPr="009F4612">
        <w:rPr>
          <w:rFonts w:ascii="Century" w:hAnsi="Century"/>
          <w:sz w:val="28"/>
          <w:szCs w:val="28"/>
        </w:rPr>
        <w:t>244 </w:t>
      </w:r>
      <w:r w:rsidR="004B5C64" w:rsidRPr="009F4612">
        <w:rPr>
          <w:rFonts w:ascii="Century" w:hAnsi="Century"/>
          <w:sz w:val="28"/>
          <w:szCs w:val="28"/>
        </w:rPr>
        <w:t>774</w:t>
      </w:r>
      <w:r w:rsidR="007B4DD8" w:rsidRPr="009F4612">
        <w:rPr>
          <w:rFonts w:ascii="Century" w:hAnsi="Century"/>
          <w:sz w:val="28"/>
          <w:szCs w:val="28"/>
        </w:rPr>
        <w:t>,</w:t>
      </w:r>
      <w:r w:rsidR="004B5C64" w:rsidRPr="009F4612">
        <w:rPr>
          <w:rFonts w:ascii="Century" w:hAnsi="Century"/>
          <w:sz w:val="28"/>
          <w:szCs w:val="28"/>
        </w:rPr>
        <w:t>2</w:t>
      </w:r>
      <w:r w:rsidR="001157C0" w:rsidRPr="009F4612">
        <w:rPr>
          <w:rFonts w:ascii="Century" w:hAnsi="Century"/>
          <w:sz w:val="28"/>
          <w:szCs w:val="28"/>
        </w:rPr>
        <w:t xml:space="preserve"> тис.</w:t>
      </w:r>
      <w:r w:rsidR="00E21A45" w:rsidRPr="009F4612">
        <w:rPr>
          <w:rFonts w:ascii="Century" w:hAnsi="Century"/>
          <w:sz w:val="28"/>
          <w:szCs w:val="28"/>
        </w:rPr>
        <w:t xml:space="preserve"> </w:t>
      </w:r>
      <w:r w:rsidR="001157C0" w:rsidRPr="009F4612">
        <w:rPr>
          <w:rFonts w:ascii="Century" w:hAnsi="Century"/>
          <w:sz w:val="28"/>
          <w:szCs w:val="28"/>
        </w:rPr>
        <w:t>грн</w:t>
      </w:r>
      <w:r w:rsidR="00E21A45" w:rsidRPr="009F4612">
        <w:rPr>
          <w:rFonts w:ascii="Century" w:hAnsi="Century"/>
          <w:sz w:val="28"/>
          <w:szCs w:val="28"/>
        </w:rPr>
        <w:t>.</w:t>
      </w:r>
      <w:r w:rsidR="001157C0" w:rsidRPr="009F4612">
        <w:rPr>
          <w:rFonts w:ascii="Century" w:hAnsi="Century"/>
          <w:sz w:val="28"/>
          <w:szCs w:val="28"/>
        </w:rPr>
        <w:t xml:space="preserve"> </w:t>
      </w:r>
      <w:r w:rsidR="000708B7" w:rsidRPr="009F4612">
        <w:rPr>
          <w:rFonts w:ascii="Century" w:hAnsi="Century"/>
          <w:color w:val="000000"/>
          <w:sz w:val="28"/>
          <w:szCs w:val="28"/>
        </w:rPr>
        <w:t xml:space="preserve">або </w:t>
      </w:r>
      <w:r w:rsidR="004B5C64" w:rsidRPr="009F4612">
        <w:rPr>
          <w:rFonts w:ascii="Century" w:hAnsi="Century"/>
          <w:color w:val="000000"/>
          <w:sz w:val="28"/>
          <w:szCs w:val="28"/>
        </w:rPr>
        <w:t>92,8</w:t>
      </w:r>
      <w:r w:rsidR="000708B7" w:rsidRPr="009F4612">
        <w:rPr>
          <w:rFonts w:ascii="Century" w:hAnsi="Century"/>
          <w:color w:val="000000"/>
          <w:sz w:val="28"/>
          <w:szCs w:val="28"/>
        </w:rPr>
        <w:t xml:space="preserve"> відсотка до річних призначень із урахуванням змін, у тому числі за загальним фондом – </w:t>
      </w:r>
      <w:r w:rsidR="004B5C64" w:rsidRPr="009F4612">
        <w:rPr>
          <w:rFonts w:ascii="Century" w:hAnsi="Century"/>
          <w:color w:val="000000"/>
          <w:sz w:val="28"/>
          <w:szCs w:val="28"/>
        </w:rPr>
        <w:t>222</w:t>
      </w:r>
      <w:r w:rsidR="007B4DD8" w:rsidRPr="009F4612">
        <w:rPr>
          <w:rFonts w:ascii="Century" w:hAnsi="Century"/>
          <w:color w:val="000000"/>
          <w:sz w:val="28"/>
          <w:szCs w:val="28"/>
        </w:rPr>
        <w:t> </w:t>
      </w:r>
      <w:r w:rsidR="004B5C64" w:rsidRPr="009F4612">
        <w:rPr>
          <w:rFonts w:ascii="Century" w:hAnsi="Century"/>
          <w:color w:val="000000"/>
          <w:sz w:val="28"/>
          <w:szCs w:val="28"/>
        </w:rPr>
        <w:t>418</w:t>
      </w:r>
      <w:r w:rsidR="007B4DD8" w:rsidRPr="009F4612">
        <w:rPr>
          <w:rFonts w:ascii="Century" w:hAnsi="Century"/>
          <w:color w:val="000000"/>
          <w:sz w:val="28"/>
          <w:szCs w:val="28"/>
        </w:rPr>
        <w:t>,</w:t>
      </w:r>
      <w:r w:rsidR="004B5C64" w:rsidRPr="009F4612">
        <w:rPr>
          <w:rFonts w:ascii="Century" w:hAnsi="Century"/>
          <w:color w:val="000000"/>
          <w:sz w:val="28"/>
          <w:szCs w:val="28"/>
        </w:rPr>
        <w:t>5</w:t>
      </w:r>
      <w:r w:rsidR="000708B7" w:rsidRPr="009F4612">
        <w:rPr>
          <w:rFonts w:ascii="Century" w:hAnsi="Century"/>
          <w:color w:val="000000"/>
          <w:sz w:val="28"/>
          <w:szCs w:val="28"/>
        </w:rPr>
        <w:t xml:space="preserve"> тис. грн</w:t>
      </w:r>
      <w:r w:rsidR="00E21A45" w:rsidRPr="009F4612">
        <w:rPr>
          <w:rFonts w:ascii="Century" w:hAnsi="Century"/>
          <w:color w:val="000000"/>
          <w:sz w:val="28"/>
          <w:szCs w:val="28"/>
        </w:rPr>
        <w:t>.</w:t>
      </w:r>
      <w:r w:rsidR="000708B7" w:rsidRPr="009F4612">
        <w:rPr>
          <w:rFonts w:ascii="Century" w:hAnsi="Century"/>
          <w:color w:val="000000"/>
          <w:sz w:val="28"/>
          <w:szCs w:val="28"/>
        </w:rPr>
        <w:t xml:space="preserve"> або </w:t>
      </w:r>
      <w:r w:rsidR="004B5C64" w:rsidRPr="009F4612">
        <w:rPr>
          <w:rFonts w:ascii="Century" w:hAnsi="Century"/>
          <w:color w:val="000000"/>
          <w:sz w:val="28"/>
          <w:szCs w:val="28"/>
        </w:rPr>
        <w:t>95,2</w:t>
      </w:r>
      <w:r w:rsidR="000708B7" w:rsidRPr="009F4612">
        <w:rPr>
          <w:rFonts w:ascii="Century" w:hAnsi="Century"/>
          <w:color w:val="000000"/>
          <w:sz w:val="28"/>
          <w:szCs w:val="28"/>
        </w:rPr>
        <w:t xml:space="preserve"> відсотка, спеціальним – </w:t>
      </w:r>
      <w:r w:rsidR="004B5C64" w:rsidRPr="009F4612">
        <w:rPr>
          <w:rFonts w:ascii="Century" w:hAnsi="Century"/>
          <w:color w:val="000000"/>
          <w:sz w:val="28"/>
          <w:szCs w:val="28"/>
        </w:rPr>
        <w:t>4 812,4</w:t>
      </w:r>
      <w:r w:rsidR="000708B7" w:rsidRPr="009F4612">
        <w:rPr>
          <w:rFonts w:ascii="Century" w:hAnsi="Century"/>
          <w:color w:val="000000"/>
          <w:sz w:val="28"/>
          <w:szCs w:val="28"/>
        </w:rPr>
        <w:t xml:space="preserve"> тис.</w:t>
      </w:r>
      <w:r w:rsidR="00E21A45" w:rsidRPr="009F4612">
        <w:rPr>
          <w:rFonts w:ascii="Century" w:hAnsi="Century"/>
          <w:color w:val="000000"/>
          <w:sz w:val="28"/>
          <w:szCs w:val="28"/>
        </w:rPr>
        <w:t xml:space="preserve"> </w:t>
      </w:r>
      <w:r w:rsidR="000708B7" w:rsidRPr="009F4612">
        <w:rPr>
          <w:rFonts w:ascii="Century" w:hAnsi="Century"/>
          <w:color w:val="000000"/>
          <w:sz w:val="28"/>
          <w:szCs w:val="28"/>
        </w:rPr>
        <w:t>грн</w:t>
      </w:r>
      <w:r w:rsidR="00E21A45" w:rsidRPr="009F4612">
        <w:rPr>
          <w:rFonts w:ascii="Century" w:hAnsi="Century"/>
          <w:color w:val="000000"/>
          <w:sz w:val="28"/>
          <w:szCs w:val="28"/>
        </w:rPr>
        <w:t>.</w:t>
      </w:r>
      <w:r w:rsidR="00B63D39" w:rsidRPr="009F4612">
        <w:rPr>
          <w:rFonts w:ascii="Century" w:hAnsi="Century"/>
          <w:color w:val="000000"/>
          <w:sz w:val="28"/>
          <w:szCs w:val="28"/>
        </w:rPr>
        <w:t xml:space="preserve"> </w:t>
      </w:r>
      <w:r w:rsidR="000708B7" w:rsidRPr="009F4612">
        <w:rPr>
          <w:rFonts w:ascii="Century" w:hAnsi="Century"/>
          <w:color w:val="000000"/>
          <w:sz w:val="28"/>
          <w:szCs w:val="28"/>
        </w:rPr>
        <w:t xml:space="preserve">або </w:t>
      </w:r>
      <w:r w:rsidR="004B5C64" w:rsidRPr="009F4612">
        <w:rPr>
          <w:rFonts w:ascii="Century" w:hAnsi="Century"/>
          <w:color w:val="000000"/>
          <w:sz w:val="28"/>
          <w:szCs w:val="28"/>
        </w:rPr>
        <w:t>43,5</w:t>
      </w:r>
      <w:r w:rsidR="000708B7" w:rsidRPr="009F4612">
        <w:rPr>
          <w:rFonts w:ascii="Century" w:hAnsi="Century"/>
          <w:color w:val="000000"/>
          <w:sz w:val="28"/>
          <w:szCs w:val="28"/>
        </w:rPr>
        <w:t xml:space="preserve"> відсотка. </w:t>
      </w:r>
    </w:p>
    <w:p w14:paraId="0DFC856A" w14:textId="77777777" w:rsidR="00413A59" w:rsidRPr="009F4612" w:rsidRDefault="000708B7" w:rsidP="00413A59">
      <w:pPr>
        <w:pStyle w:val="10"/>
        <w:tabs>
          <w:tab w:val="left" w:pos="720"/>
          <w:tab w:val="left" w:pos="5812"/>
        </w:tabs>
        <w:jc w:val="both"/>
        <w:rPr>
          <w:rFonts w:ascii="Century" w:hAnsi="Century"/>
          <w:color w:val="000000"/>
          <w:szCs w:val="28"/>
          <w:lang w:val="uk-UA"/>
        </w:rPr>
      </w:pPr>
      <w:r w:rsidRPr="009F4612">
        <w:rPr>
          <w:rFonts w:ascii="Century" w:hAnsi="Century"/>
          <w:color w:val="000000"/>
          <w:szCs w:val="28"/>
          <w:lang w:val="uk-UA"/>
        </w:rPr>
        <w:tab/>
      </w:r>
      <w:r w:rsidR="00413A59" w:rsidRPr="009F4612">
        <w:rPr>
          <w:rFonts w:ascii="Century" w:hAnsi="Century"/>
          <w:color w:val="000000"/>
          <w:szCs w:val="28"/>
          <w:lang w:val="uk-UA"/>
        </w:rPr>
        <w:t xml:space="preserve">Упродовж звітного періоду закладами освіти на заробітну плату використано </w:t>
      </w:r>
      <w:r w:rsidR="00405DA3" w:rsidRPr="009F4612">
        <w:rPr>
          <w:rFonts w:ascii="Century" w:hAnsi="Century"/>
          <w:szCs w:val="28"/>
          <w:lang w:val="uk-UA"/>
        </w:rPr>
        <w:t>199 473,2</w:t>
      </w:r>
      <w:r w:rsidR="00413A59" w:rsidRPr="009F4612">
        <w:rPr>
          <w:rFonts w:ascii="Century" w:hAnsi="Century"/>
          <w:szCs w:val="28"/>
          <w:lang w:val="uk-UA"/>
        </w:rPr>
        <w:t xml:space="preserve"> </w:t>
      </w:r>
      <w:r w:rsidR="00413A59" w:rsidRPr="009F4612">
        <w:rPr>
          <w:rFonts w:ascii="Century" w:hAnsi="Century"/>
          <w:color w:val="000000"/>
          <w:szCs w:val="28"/>
          <w:lang w:val="uk-UA"/>
        </w:rPr>
        <w:t>тис.</w:t>
      </w:r>
      <w:r w:rsidR="00E21A45" w:rsidRPr="009F4612">
        <w:rPr>
          <w:rFonts w:ascii="Century" w:hAnsi="Century"/>
          <w:color w:val="000000"/>
          <w:szCs w:val="28"/>
          <w:lang w:val="uk-UA"/>
        </w:rPr>
        <w:t xml:space="preserve"> </w:t>
      </w:r>
      <w:r w:rsidR="00413A59" w:rsidRPr="009F4612">
        <w:rPr>
          <w:rFonts w:ascii="Century" w:hAnsi="Century"/>
          <w:color w:val="000000"/>
          <w:szCs w:val="28"/>
          <w:lang w:val="uk-UA"/>
        </w:rPr>
        <w:t>грн</w:t>
      </w:r>
      <w:r w:rsidR="00E21A45" w:rsidRPr="009F4612">
        <w:rPr>
          <w:rFonts w:ascii="Century" w:hAnsi="Century"/>
          <w:color w:val="000000"/>
          <w:szCs w:val="28"/>
          <w:lang w:val="uk-UA"/>
        </w:rPr>
        <w:t>.</w:t>
      </w:r>
      <w:r w:rsidR="00413A59" w:rsidRPr="009F4612">
        <w:rPr>
          <w:rFonts w:ascii="Century" w:hAnsi="Century"/>
          <w:color w:val="000000"/>
          <w:szCs w:val="28"/>
          <w:lang w:val="uk-UA"/>
        </w:rPr>
        <w:t xml:space="preserve">, оплату комунальних послуг та спожитих енергоносіїв – </w:t>
      </w:r>
      <w:r w:rsidR="00405DA3" w:rsidRPr="009F4612">
        <w:rPr>
          <w:rFonts w:ascii="Century" w:hAnsi="Century"/>
          <w:color w:val="000000"/>
          <w:szCs w:val="28"/>
          <w:lang w:val="uk-UA"/>
        </w:rPr>
        <w:t>15 150,3</w:t>
      </w:r>
      <w:r w:rsidR="00413A59" w:rsidRPr="009F4612">
        <w:rPr>
          <w:rFonts w:ascii="Century" w:hAnsi="Century"/>
          <w:color w:val="000000"/>
          <w:szCs w:val="28"/>
          <w:lang w:val="uk-UA"/>
        </w:rPr>
        <w:t xml:space="preserve"> тис.</w:t>
      </w:r>
      <w:r w:rsidR="00E21A45" w:rsidRPr="009F4612">
        <w:rPr>
          <w:rFonts w:ascii="Century" w:hAnsi="Century"/>
          <w:color w:val="000000"/>
          <w:szCs w:val="28"/>
          <w:lang w:val="uk-UA"/>
        </w:rPr>
        <w:t xml:space="preserve"> </w:t>
      </w:r>
      <w:r w:rsidR="00413A59" w:rsidRPr="009F4612">
        <w:rPr>
          <w:rFonts w:ascii="Century" w:hAnsi="Century"/>
          <w:color w:val="000000"/>
          <w:szCs w:val="28"/>
          <w:lang w:val="uk-UA"/>
        </w:rPr>
        <w:t>грн</w:t>
      </w:r>
      <w:r w:rsidR="00E21A45" w:rsidRPr="009F4612">
        <w:rPr>
          <w:rFonts w:ascii="Century" w:hAnsi="Century"/>
          <w:color w:val="000000"/>
          <w:szCs w:val="28"/>
          <w:lang w:val="uk-UA"/>
        </w:rPr>
        <w:t>.</w:t>
      </w:r>
      <w:r w:rsidR="00413A59" w:rsidRPr="009F4612">
        <w:rPr>
          <w:rFonts w:ascii="Century" w:hAnsi="Century"/>
          <w:color w:val="000000"/>
          <w:szCs w:val="28"/>
          <w:lang w:val="uk-UA"/>
        </w:rPr>
        <w:t xml:space="preserve">, придбання продуктів харчування – </w:t>
      </w:r>
      <w:r w:rsidR="00405DA3" w:rsidRPr="009F4612">
        <w:rPr>
          <w:rFonts w:ascii="Century" w:hAnsi="Century"/>
          <w:szCs w:val="28"/>
          <w:lang w:val="uk-UA"/>
        </w:rPr>
        <w:t>268,1</w:t>
      </w:r>
      <w:r w:rsidR="00413A59" w:rsidRPr="009F4612">
        <w:rPr>
          <w:rFonts w:ascii="Century" w:hAnsi="Century"/>
          <w:szCs w:val="28"/>
          <w:lang w:val="uk-UA"/>
        </w:rPr>
        <w:t xml:space="preserve"> </w:t>
      </w:r>
      <w:r w:rsidR="00413A59" w:rsidRPr="009F4612">
        <w:rPr>
          <w:rFonts w:ascii="Century" w:hAnsi="Century"/>
          <w:color w:val="000000"/>
          <w:szCs w:val="28"/>
          <w:lang w:val="uk-UA"/>
        </w:rPr>
        <w:t>тис.</w:t>
      </w:r>
      <w:r w:rsidR="00E21A45" w:rsidRPr="009F4612">
        <w:rPr>
          <w:rFonts w:ascii="Century" w:hAnsi="Century"/>
          <w:color w:val="000000"/>
          <w:szCs w:val="28"/>
          <w:lang w:val="uk-UA"/>
        </w:rPr>
        <w:t xml:space="preserve"> </w:t>
      </w:r>
      <w:r w:rsidR="00413A59" w:rsidRPr="009F4612">
        <w:rPr>
          <w:rFonts w:ascii="Century" w:hAnsi="Century"/>
          <w:color w:val="000000"/>
          <w:szCs w:val="28"/>
          <w:lang w:val="uk-UA"/>
        </w:rPr>
        <w:t>грн</w:t>
      </w:r>
      <w:r w:rsidR="00E21A45" w:rsidRPr="009F4612">
        <w:rPr>
          <w:rFonts w:ascii="Century" w:hAnsi="Century"/>
          <w:color w:val="000000"/>
          <w:szCs w:val="28"/>
          <w:lang w:val="uk-UA"/>
        </w:rPr>
        <w:t>.</w:t>
      </w:r>
      <w:r w:rsidR="00413A59" w:rsidRPr="009F4612">
        <w:rPr>
          <w:rFonts w:ascii="Century" w:hAnsi="Century"/>
          <w:color w:val="000000"/>
          <w:szCs w:val="28"/>
          <w:lang w:val="uk-UA"/>
        </w:rPr>
        <w:t>,</w:t>
      </w:r>
      <w:r w:rsidR="00BC1F04" w:rsidRPr="009F4612">
        <w:rPr>
          <w:rFonts w:ascii="Century" w:hAnsi="Century"/>
          <w:color w:val="000000"/>
          <w:szCs w:val="28"/>
          <w:lang w:val="uk-UA"/>
        </w:rPr>
        <w:t xml:space="preserve"> використання товарів та послуг </w:t>
      </w:r>
      <w:r w:rsidR="00413A59" w:rsidRPr="009F4612">
        <w:rPr>
          <w:rFonts w:ascii="Century" w:hAnsi="Century"/>
          <w:color w:val="000000"/>
          <w:szCs w:val="28"/>
          <w:lang w:val="uk-UA"/>
        </w:rPr>
        <w:t xml:space="preserve">– </w:t>
      </w:r>
      <w:r w:rsidR="00405DA3" w:rsidRPr="009F4612">
        <w:rPr>
          <w:rFonts w:ascii="Century" w:hAnsi="Century"/>
          <w:color w:val="000000"/>
          <w:szCs w:val="28"/>
          <w:lang w:val="uk-UA"/>
        </w:rPr>
        <w:t xml:space="preserve">7 424,7 </w:t>
      </w:r>
      <w:r w:rsidR="00413A59" w:rsidRPr="009F4612">
        <w:rPr>
          <w:rFonts w:ascii="Century" w:hAnsi="Century"/>
          <w:color w:val="000000"/>
          <w:szCs w:val="28"/>
          <w:lang w:val="uk-UA"/>
        </w:rPr>
        <w:t>тис.</w:t>
      </w:r>
      <w:r w:rsidR="00E21A45" w:rsidRPr="009F4612">
        <w:rPr>
          <w:rFonts w:ascii="Century" w:hAnsi="Century"/>
          <w:color w:val="000000"/>
          <w:szCs w:val="28"/>
          <w:lang w:val="uk-UA"/>
        </w:rPr>
        <w:t xml:space="preserve"> </w:t>
      </w:r>
      <w:r w:rsidR="00413A59" w:rsidRPr="009F4612">
        <w:rPr>
          <w:rFonts w:ascii="Century" w:hAnsi="Century"/>
          <w:color w:val="000000"/>
          <w:szCs w:val="28"/>
          <w:lang w:val="uk-UA"/>
        </w:rPr>
        <w:t>грн.</w:t>
      </w:r>
    </w:p>
    <w:p w14:paraId="2B96F7FE" w14:textId="77777777" w:rsidR="00BC1F04" w:rsidRPr="009F4612" w:rsidRDefault="00BC1F04" w:rsidP="00BC1F04">
      <w:pPr>
        <w:pStyle w:val="10"/>
        <w:tabs>
          <w:tab w:val="left" w:pos="720"/>
          <w:tab w:val="left" w:pos="5812"/>
        </w:tabs>
        <w:jc w:val="both"/>
        <w:rPr>
          <w:rFonts w:ascii="Century" w:hAnsi="Century"/>
          <w:color w:val="000000"/>
          <w:szCs w:val="28"/>
          <w:lang w:val="uk-UA"/>
        </w:rPr>
      </w:pPr>
      <w:r w:rsidRPr="009F4612">
        <w:rPr>
          <w:rFonts w:ascii="Century" w:hAnsi="Century"/>
          <w:szCs w:val="28"/>
          <w:lang w:val="uk-UA"/>
        </w:rPr>
        <w:t xml:space="preserve">          </w:t>
      </w:r>
      <w:r w:rsidRPr="009F4612">
        <w:rPr>
          <w:rFonts w:ascii="Century" w:hAnsi="Century"/>
          <w:szCs w:val="28"/>
          <w:lang w:val="ru-RU"/>
        </w:rPr>
        <w:t xml:space="preserve">По </w:t>
      </w:r>
      <w:proofErr w:type="spellStart"/>
      <w:r w:rsidRPr="009F4612">
        <w:rPr>
          <w:rFonts w:ascii="Century" w:hAnsi="Century"/>
          <w:szCs w:val="28"/>
          <w:lang w:val="ru-RU"/>
        </w:rPr>
        <w:t>спеціальному</w:t>
      </w:r>
      <w:proofErr w:type="spellEnd"/>
      <w:r w:rsidRPr="009F4612">
        <w:rPr>
          <w:rFonts w:ascii="Century" w:hAnsi="Century"/>
          <w:szCs w:val="28"/>
          <w:lang w:val="ru-RU"/>
        </w:rPr>
        <w:t xml:space="preserve"> фонду по </w:t>
      </w:r>
      <w:proofErr w:type="spellStart"/>
      <w:r w:rsidRPr="009F4612">
        <w:rPr>
          <w:rFonts w:ascii="Century" w:hAnsi="Century"/>
          <w:szCs w:val="28"/>
          <w:lang w:val="ru-RU"/>
        </w:rPr>
        <w:t>галузі</w:t>
      </w:r>
      <w:proofErr w:type="spellEnd"/>
      <w:r w:rsidRPr="009F4612">
        <w:rPr>
          <w:rFonts w:ascii="Century" w:hAnsi="Century"/>
          <w:szCs w:val="28"/>
          <w:lang w:val="ru-RU"/>
        </w:rPr>
        <w:t xml:space="preserve"> </w:t>
      </w:r>
      <w:proofErr w:type="spellStart"/>
      <w:r w:rsidRPr="009F4612">
        <w:rPr>
          <w:rFonts w:ascii="Century" w:hAnsi="Century"/>
          <w:szCs w:val="28"/>
          <w:lang w:val="ru-RU"/>
        </w:rPr>
        <w:t>освіти</w:t>
      </w:r>
      <w:proofErr w:type="spellEnd"/>
      <w:r w:rsidRPr="009F4612">
        <w:rPr>
          <w:rFonts w:ascii="Century" w:hAnsi="Century"/>
          <w:szCs w:val="28"/>
          <w:lang w:val="ru-RU"/>
        </w:rPr>
        <w:t xml:space="preserve"> проведено </w:t>
      </w:r>
      <w:proofErr w:type="spellStart"/>
      <w:r w:rsidRPr="009F4612">
        <w:rPr>
          <w:rFonts w:ascii="Century" w:hAnsi="Century"/>
          <w:szCs w:val="28"/>
          <w:lang w:val="ru-RU"/>
        </w:rPr>
        <w:t>видатки</w:t>
      </w:r>
      <w:proofErr w:type="spellEnd"/>
      <w:r w:rsidRPr="009F4612">
        <w:rPr>
          <w:rFonts w:ascii="Century" w:hAnsi="Century"/>
          <w:szCs w:val="28"/>
          <w:lang w:val="ru-RU"/>
        </w:rPr>
        <w:t xml:space="preserve"> в </w:t>
      </w:r>
      <w:proofErr w:type="spellStart"/>
      <w:r w:rsidRPr="009F4612">
        <w:rPr>
          <w:rFonts w:ascii="Century" w:hAnsi="Century"/>
          <w:szCs w:val="28"/>
          <w:lang w:val="ru-RU"/>
        </w:rPr>
        <w:t>сумі</w:t>
      </w:r>
      <w:proofErr w:type="spellEnd"/>
      <w:r w:rsidRPr="009F4612">
        <w:rPr>
          <w:rFonts w:ascii="Century" w:hAnsi="Century"/>
          <w:szCs w:val="28"/>
          <w:lang w:val="ru-RU"/>
        </w:rPr>
        <w:t xml:space="preserve"> </w:t>
      </w:r>
      <w:r w:rsidR="00405DA3" w:rsidRPr="009F4612">
        <w:rPr>
          <w:rFonts w:ascii="Century" w:hAnsi="Century"/>
          <w:szCs w:val="28"/>
          <w:lang w:val="ru-RU"/>
        </w:rPr>
        <w:t>4 812,4</w:t>
      </w:r>
      <w:r w:rsidRPr="009F4612">
        <w:rPr>
          <w:rFonts w:ascii="Century" w:hAnsi="Century"/>
          <w:szCs w:val="28"/>
          <w:lang w:val="ru-RU"/>
        </w:rPr>
        <w:t xml:space="preserve"> тис.</w:t>
      </w:r>
      <w:r w:rsidR="00AF0C58" w:rsidRPr="009F4612">
        <w:rPr>
          <w:rFonts w:ascii="Century" w:hAnsi="Century"/>
          <w:szCs w:val="28"/>
          <w:lang w:val="ru-RU"/>
        </w:rPr>
        <w:t xml:space="preserve"> </w:t>
      </w:r>
      <w:r w:rsidRPr="009F4612">
        <w:rPr>
          <w:rFonts w:ascii="Century" w:hAnsi="Century"/>
          <w:szCs w:val="28"/>
          <w:lang w:val="ru-RU"/>
        </w:rPr>
        <w:t>грн</w:t>
      </w:r>
      <w:r w:rsidR="00AF0C58" w:rsidRPr="009F4612">
        <w:rPr>
          <w:rFonts w:ascii="Century" w:hAnsi="Century"/>
          <w:szCs w:val="28"/>
          <w:lang w:val="ru-RU"/>
        </w:rPr>
        <w:t>.</w:t>
      </w:r>
      <w:r w:rsidRPr="009F4612">
        <w:rPr>
          <w:rFonts w:ascii="Century" w:hAnsi="Century"/>
          <w:szCs w:val="28"/>
          <w:lang w:val="ru-RU"/>
        </w:rPr>
        <w:t xml:space="preserve">, з них </w:t>
      </w:r>
      <w:r w:rsidR="009B2E80" w:rsidRPr="009F4612">
        <w:rPr>
          <w:rFonts w:ascii="Century" w:hAnsi="Century"/>
          <w:color w:val="000000"/>
          <w:szCs w:val="28"/>
          <w:lang w:val="uk-UA"/>
        </w:rPr>
        <w:t xml:space="preserve">на заробітну плату використано </w:t>
      </w:r>
      <w:r w:rsidR="00405DA3" w:rsidRPr="009F4612">
        <w:rPr>
          <w:rFonts w:ascii="Century" w:hAnsi="Century"/>
          <w:szCs w:val="28"/>
          <w:lang w:val="uk-UA"/>
        </w:rPr>
        <w:t>644,6</w:t>
      </w:r>
      <w:r w:rsidR="009B2E80" w:rsidRPr="009F4612">
        <w:rPr>
          <w:rFonts w:ascii="Century" w:hAnsi="Century"/>
          <w:szCs w:val="28"/>
          <w:lang w:val="uk-UA"/>
        </w:rPr>
        <w:t xml:space="preserve"> </w:t>
      </w:r>
      <w:r w:rsidR="009B2E80" w:rsidRPr="009F4612">
        <w:rPr>
          <w:rFonts w:ascii="Century" w:hAnsi="Century"/>
          <w:color w:val="000000"/>
          <w:szCs w:val="28"/>
          <w:lang w:val="uk-UA"/>
        </w:rPr>
        <w:t>тис. грн.,</w:t>
      </w:r>
      <w:r w:rsidR="009B2E80" w:rsidRPr="009F4612">
        <w:rPr>
          <w:rFonts w:ascii="Century" w:hAnsi="Century"/>
          <w:szCs w:val="28"/>
          <w:lang w:val="ru-RU"/>
        </w:rPr>
        <w:t xml:space="preserve"> </w:t>
      </w:r>
      <w:r w:rsidRPr="009F4612">
        <w:rPr>
          <w:rFonts w:ascii="Century" w:hAnsi="Century"/>
          <w:szCs w:val="28"/>
          <w:lang w:val="ru-RU"/>
        </w:rPr>
        <w:t xml:space="preserve">на </w:t>
      </w:r>
      <w:r w:rsidRPr="009F4612">
        <w:rPr>
          <w:rFonts w:ascii="Century" w:hAnsi="Century"/>
          <w:color w:val="000000"/>
          <w:szCs w:val="28"/>
          <w:lang w:val="uk-UA"/>
        </w:rPr>
        <w:t xml:space="preserve">придбання продуктів харчування – </w:t>
      </w:r>
      <w:r w:rsidR="00405DA3" w:rsidRPr="009F4612">
        <w:rPr>
          <w:rFonts w:ascii="Century" w:hAnsi="Century"/>
          <w:szCs w:val="28"/>
          <w:lang w:val="uk-UA"/>
        </w:rPr>
        <w:t>807,3</w:t>
      </w:r>
      <w:r w:rsidRPr="009F4612">
        <w:rPr>
          <w:rFonts w:ascii="Century" w:hAnsi="Century"/>
          <w:szCs w:val="28"/>
          <w:lang w:val="uk-UA"/>
        </w:rPr>
        <w:t xml:space="preserve"> </w:t>
      </w:r>
      <w:r w:rsidRPr="009F4612">
        <w:rPr>
          <w:rFonts w:ascii="Century" w:hAnsi="Century"/>
          <w:color w:val="000000"/>
          <w:szCs w:val="28"/>
          <w:lang w:val="uk-UA"/>
        </w:rPr>
        <w:t>тис. грн</w:t>
      </w:r>
      <w:r w:rsidR="00AF0C58" w:rsidRPr="009F4612">
        <w:rPr>
          <w:rFonts w:ascii="Century" w:hAnsi="Century"/>
          <w:color w:val="000000"/>
          <w:szCs w:val="28"/>
          <w:lang w:val="uk-UA"/>
        </w:rPr>
        <w:t>.</w:t>
      </w:r>
      <w:r w:rsidRPr="009F4612">
        <w:rPr>
          <w:rFonts w:ascii="Century" w:hAnsi="Century"/>
          <w:color w:val="000000"/>
          <w:szCs w:val="28"/>
          <w:lang w:val="uk-UA"/>
        </w:rPr>
        <w:t xml:space="preserve">, використання товарів та послуг – </w:t>
      </w:r>
      <w:r w:rsidR="00405DA3" w:rsidRPr="009F4612">
        <w:rPr>
          <w:rFonts w:ascii="Century" w:hAnsi="Century"/>
          <w:color w:val="000000"/>
          <w:szCs w:val="28"/>
          <w:lang w:val="uk-UA"/>
        </w:rPr>
        <w:t>1 142,6</w:t>
      </w:r>
      <w:r w:rsidR="007B4DD8" w:rsidRPr="009F4612">
        <w:rPr>
          <w:rFonts w:ascii="Century" w:hAnsi="Century"/>
          <w:color w:val="000000"/>
          <w:szCs w:val="28"/>
          <w:lang w:val="uk-UA"/>
        </w:rPr>
        <w:t xml:space="preserve"> </w:t>
      </w:r>
      <w:r w:rsidRPr="009F4612">
        <w:rPr>
          <w:rFonts w:ascii="Century" w:hAnsi="Century"/>
          <w:color w:val="000000"/>
          <w:szCs w:val="28"/>
          <w:lang w:val="uk-UA"/>
        </w:rPr>
        <w:t>тис.</w:t>
      </w:r>
      <w:r w:rsidR="00E21A45" w:rsidRPr="009F4612">
        <w:rPr>
          <w:rFonts w:ascii="Century" w:hAnsi="Century"/>
          <w:color w:val="000000"/>
          <w:szCs w:val="28"/>
          <w:lang w:val="uk-UA"/>
        </w:rPr>
        <w:t xml:space="preserve"> </w:t>
      </w:r>
      <w:r w:rsidRPr="009F4612">
        <w:rPr>
          <w:rFonts w:ascii="Century" w:hAnsi="Century"/>
          <w:color w:val="000000"/>
          <w:szCs w:val="28"/>
          <w:lang w:val="uk-UA"/>
        </w:rPr>
        <w:t>грн</w:t>
      </w:r>
      <w:r w:rsidR="00E21A45" w:rsidRPr="009F4612">
        <w:rPr>
          <w:rFonts w:ascii="Century" w:hAnsi="Century"/>
          <w:color w:val="000000"/>
          <w:szCs w:val="28"/>
          <w:lang w:val="uk-UA"/>
        </w:rPr>
        <w:t>.</w:t>
      </w:r>
      <w:proofErr w:type="gramStart"/>
      <w:r w:rsidRPr="009F4612">
        <w:rPr>
          <w:rFonts w:ascii="Century" w:hAnsi="Century"/>
          <w:color w:val="000000"/>
          <w:szCs w:val="28"/>
          <w:lang w:val="uk-UA"/>
        </w:rPr>
        <w:t>,  придбання</w:t>
      </w:r>
      <w:proofErr w:type="gramEnd"/>
      <w:r w:rsidRPr="009F4612">
        <w:rPr>
          <w:rFonts w:ascii="Century" w:hAnsi="Century"/>
          <w:color w:val="000000"/>
          <w:szCs w:val="28"/>
          <w:lang w:val="uk-UA"/>
        </w:rPr>
        <w:t xml:space="preserve"> обладнання – </w:t>
      </w:r>
      <w:r w:rsidR="00405DA3" w:rsidRPr="009F4612">
        <w:rPr>
          <w:rFonts w:ascii="Century" w:hAnsi="Century"/>
          <w:color w:val="000000"/>
          <w:szCs w:val="28"/>
          <w:lang w:val="uk-UA"/>
        </w:rPr>
        <w:t>2 217,8</w:t>
      </w:r>
      <w:r w:rsidR="00980C56" w:rsidRPr="009F4612">
        <w:rPr>
          <w:rFonts w:ascii="Century" w:hAnsi="Century"/>
          <w:color w:val="000000"/>
          <w:szCs w:val="28"/>
          <w:lang w:val="uk-UA"/>
        </w:rPr>
        <w:t xml:space="preserve"> тис.</w:t>
      </w:r>
      <w:r w:rsidR="00AF0C58" w:rsidRPr="009F4612">
        <w:rPr>
          <w:rFonts w:ascii="Century" w:hAnsi="Century"/>
          <w:color w:val="000000"/>
          <w:szCs w:val="28"/>
          <w:lang w:val="uk-UA"/>
        </w:rPr>
        <w:t xml:space="preserve"> </w:t>
      </w:r>
      <w:r w:rsidR="00980C56" w:rsidRPr="009F4612">
        <w:rPr>
          <w:rFonts w:ascii="Century" w:hAnsi="Century"/>
          <w:color w:val="000000"/>
          <w:szCs w:val="28"/>
          <w:lang w:val="uk-UA"/>
        </w:rPr>
        <w:t>грн</w:t>
      </w:r>
      <w:r w:rsidRPr="009F4612">
        <w:rPr>
          <w:rFonts w:ascii="Century" w:hAnsi="Century"/>
          <w:color w:val="000000"/>
          <w:szCs w:val="28"/>
          <w:lang w:val="uk-UA"/>
        </w:rPr>
        <w:t>.</w:t>
      </w:r>
    </w:p>
    <w:p w14:paraId="59B4A5DC" w14:textId="77777777" w:rsidR="0007380C" w:rsidRPr="009F4612" w:rsidRDefault="0007380C" w:rsidP="0007380C">
      <w:pPr>
        <w:pStyle w:val="10"/>
        <w:tabs>
          <w:tab w:val="left" w:pos="720"/>
          <w:tab w:val="left" w:pos="5812"/>
        </w:tabs>
        <w:jc w:val="both"/>
        <w:rPr>
          <w:rFonts w:ascii="Century" w:hAnsi="Century"/>
          <w:color w:val="000000"/>
          <w:szCs w:val="28"/>
          <w:lang w:val="uk-UA"/>
        </w:rPr>
      </w:pPr>
      <w:r w:rsidRPr="009F4612">
        <w:rPr>
          <w:rFonts w:ascii="Century" w:hAnsi="Century"/>
          <w:color w:val="000000"/>
          <w:szCs w:val="28"/>
          <w:lang w:val="ru-RU"/>
        </w:rPr>
        <w:t xml:space="preserve">         На </w:t>
      </w:r>
      <w:proofErr w:type="spellStart"/>
      <w:r w:rsidRPr="009F4612">
        <w:rPr>
          <w:rFonts w:ascii="Century" w:hAnsi="Century"/>
          <w:color w:val="000000"/>
          <w:szCs w:val="28"/>
          <w:lang w:val="ru-RU"/>
        </w:rPr>
        <w:t>кінець</w:t>
      </w:r>
      <w:proofErr w:type="spellEnd"/>
      <w:r w:rsidRPr="009F4612">
        <w:rPr>
          <w:rFonts w:ascii="Century" w:hAnsi="Century"/>
          <w:color w:val="000000"/>
          <w:szCs w:val="28"/>
          <w:lang w:val="ru-RU"/>
        </w:rPr>
        <w:t xml:space="preserve"> року по </w:t>
      </w:r>
      <w:proofErr w:type="spellStart"/>
      <w:r w:rsidRPr="009F4612">
        <w:rPr>
          <w:rFonts w:ascii="Century" w:hAnsi="Century"/>
          <w:color w:val="000000"/>
          <w:szCs w:val="28"/>
          <w:lang w:val="ru-RU"/>
        </w:rPr>
        <w:t>загальному</w:t>
      </w:r>
      <w:proofErr w:type="spellEnd"/>
      <w:r w:rsidRPr="009F4612">
        <w:rPr>
          <w:rFonts w:ascii="Century" w:hAnsi="Century"/>
          <w:color w:val="000000"/>
          <w:szCs w:val="28"/>
          <w:lang w:val="ru-RU"/>
        </w:rPr>
        <w:t xml:space="preserve"> фонду </w:t>
      </w:r>
      <w:proofErr w:type="spellStart"/>
      <w:r w:rsidRPr="009F4612">
        <w:rPr>
          <w:rFonts w:ascii="Century" w:hAnsi="Century"/>
          <w:color w:val="000000"/>
          <w:szCs w:val="28"/>
          <w:lang w:val="ru-RU"/>
        </w:rPr>
        <w:t>рахується</w:t>
      </w:r>
      <w:proofErr w:type="spellEnd"/>
      <w:r w:rsidRPr="009F4612">
        <w:rPr>
          <w:rFonts w:ascii="Century" w:hAnsi="Century"/>
          <w:color w:val="000000"/>
          <w:szCs w:val="28"/>
          <w:lang w:val="ru-RU"/>
        </w:rPr>
        <w:t xml:space="preserve"> </w:t>
      </w:r>
      <w:proofErr w:type="spellStart"/>
      <w:r w:rsidRPr="009F4612">
        <w:rPr>
          <w:rFonts w:ascii="Century" w:hAnsi="Century"/>
          <w:color w:val="000000"/>
          <w:szCs w:val="28"/>
          <w:lang w:val="ru-RU"/>
        </w:rPr>
        <w:t>кредиторська</w:t>
      </w:r>
      <w:proofErr w:type="spellEnd"/>
      <w:r w:rsidRPr="009F4612">
        <w:rPr>
          <w:rFonts w:ascii="Century" w:hAnsi="Century"/>
          <w:color w:val="000000"/>
          <w:szCs w:val="28"/>
          <w:lang w:val="ru-RU"/>
        </w:rPr>
        <w:t xml:space="preserve"> </w:t>
      </w:r>
      <w:proofErr w:type="spellStart"/>
      <w:r w:rsidRPr="009F4612">
        <w:rPr>
          <w:rFonts w:ascii="Century" w:hAnsi="Century"/>
          <w:color w:val="000000"/>
          <w:szCs w:val="28"/>
          <w:lang w:val="ru-RU"/>
        </w:rPr>
        <w:t>заборгованість</w:t>
      </w:r>
      <w:proofErr w:type="spellEnd"/>
      <w:r w:rsidRPr="009F4612">
        <w:rPr>
          <w:rFonts w:ascii="Century" w:hAnsi="Century"/>
          <w:color w:val="000000"/>
          <w:szCs w:val="28"/>
          <w:lang w:val="ru-RU"/>
        </w:rPr>
        <w:t xml:space="preserve"> в </w:t>
      </w:r>
      <w:proofErr w:type="spellStart"/>
      <w:r w:rsidRPr="009F4612">
        <w:rPr>
          <w:rFonts w:ascii="Century" w:hAnsi="Century"/>
          <w:color w:val="000000"/>
          <w:szCs w:val="28"/>
          <w:lang w:val="ru-RU"/>
        </w:rPr>
        <w:t>сумі</w:t>
      </w:r>
      <w:proofErr w:type="spellEnd"/>
      <w:r w:rsidRPr="009F4612">
        <w:rPr>
          <w:rFonts w:ascii="Century" w:hAnsi="Century"/>
          <w:color w:val="000000"/>
          <w:szCs w:val="28"/>
          <w:lang w:val="ru-RU"/>
        </w:rPr>
        <w:t xml:space="preserve"> 240.7 тис.</w:t>
      </w:r>
      <w:r w:rsidR="00AF0C58" w:rsidRPr="009F4612">
        <w:rPr>
          <w:rFonts w:ascii="Century" w:hAnsi="Century"/>
          <w:color w:val="000000"/>
          <w:szCs w:val="28"/>
          <w:lang w:val="uk-UA"/>
        </w:rPr>
        <w:t xml:space="preserve"> </w:t>
      </w:r>
      <w:r w:rsidRPr="009F4612">
        <w:rPr>
          <w:rFonts w:ascii="Century" w:hAnsi="Century"/>
          <w:color w:val="000000"/>
          <w:szCs w:val="28"/>
          <w:lang w:val="ru-RU"/>
        </w:rPr>
        <w:t>грн</w:t>
      </w:r>
      <w:r w:rsidR="00AF0C58" w:rsidRPr="009F4612">
        <w:rPr>
          <w:rFonts w:ascii="Century" w:hAnsi="Century"/>
          <w:color w:val="000000"/>
          <w:szCs w:val="28"/>
          <w:lang w:val="ru-RU"/>
        </w:rPr>
        <w:t>.</w:t>
      </w:r>
      <w:r w:rsidRPr="009F4612">
        <w:rPr>
          <w:rFonts w:ascii="Century" w:hAnsi="Century"/>
          <w:color w:val="000000"/>
          <w:szCs w:val="28"/>
          <w:lang w:val="ru-RU"/>
        </w:rPr>
        <w:t xml:space="preserve"> за </w:t>
      </w:r>
      <w:proofErr w:type="spellStart"/>
      <w:r w:rsidRPr="009F4612">
        <w:rPr>
          <w:rFonts w:ascii="Century" w:hAnsi="Century"/>
          <w:color w:val="000000"/>
          <w:szCs w:val="28"/>
          <w:lang w:val="ru-RU"/>
        </w:rPr>
        <w:t>предмети</w:t>
      </w:r>
      <w:proofErr w:type="spellEnd"/>
      <w:r w:rsidRPr="009F4612">
        <w:rPr>
          <w:rFonts w:ascii="Century" w:hAnsi="Century"/>
          <w:color w:val="000000"/>
          <w:szCs w:val="28"/>
          <w:lang w:val="ru-RU"/>
        </w:rPr>
        <w:t xml:space="preserve"> і </w:t>
      </w:r>
      <w:proofErr w:type="spellStart"/>
      <w:r w:rsidRPr="009F4612">
        <w:rPr>
          <w:rFonts w:ascii="Century" w:hAnsi="Century"/>
          <w:color w:val="000000"/>
          <w:szCs w:val="28"/>
          <w:lang w:val="ru-RU"/>
        </w:rPr>
        <w:t>матеріали</w:t>
      </w:r>
      <w:proofErr w:type="spellEnd"/>
      <w:r w:rsidRPr="009F4612">
        <w:rPr>
          <w:rFonts w:ascii="Century" w:hAnsi="Century"/>
          <w:color w:val="000000"/>
          <w:szCs w:val="28"/>
          <w:lang w:val="ru-RU"/>
        </w:rPr>
        <w:t xml:space="preserve"> та </w:t>
      </w:r>
      <w:proofErr w:type="spellStart"/>
      <w:r w:rsidRPr="009F4612">
        <w:rPr>
          <w:rFonts w:ascii="Century" w:hAnsi="Century"/>
          <w:color w:val="000000"/>
          <w:szCs w:val="28"/>
          <w:lang w:val="ru-RU"/>
        </w:rPr>
        <w:t>дебіторська</w:t>
      </w:r>
      <w:proofErr w:type="spellEnd"/>
      <w:r w:rsidRPr="009F4612">
        <w:rPr>
          <w:rFonts w:ascii="Century" w:hAnsi="Century"/>
          <w:color w:val="000000"/>
          <w:szCs w:val="28"/>
          <w:lang w:val="ru-RU"/>
        </w:rPr>
        <w:t xml:space="preserve"> </w:t>
      </w:r>
      <w:proofErr w:type="spellStart"/>
      <w:r w:rsidRPr="009F4612">
        <w:rPr>
          <w:rFonts w:ascii="Century" w:hAnsi="Century"/>
          <w:color w:val="000000"/>
          <w:szCs w:val="28"/>
          <w:lang w:val="ru-RU"/>
        </w:rPr>
        <w:t>заборгованість</w:t>
      </w:r>
      <w:proofErr w:type="spellEnd"/>
      <w:r w:rsidRPr="009F4612">
        <w:rPr>
          <w:rFonts w:ascii="Century" w:hAnsi="Century"/>
          <w:color w:val="000000"/>
          <w:szCs w:val="28"/>
          <w:lang w:val="ru-RU"/>
        </w:rPr>
        <w:t xml:space="preserve"> по </w:t>
      </w:r>
      <w:proofErr w:type="spellStart"/>
      <w:r w:rsidRPr="009F4612">
        <w:rPr>
          <w:rFonts w:ascii="Century" w:hAnsi="Century"/>
          <w:color w:val="000000"/>
          <w:szCs w:val="28"/>
          <w:lang w:val="ru-RU"/>
        </w:rPr>
        <w:t>оплаті</w:t>
      </w:r>
      <w:proofErr w:type="spellEnd"/>
      <w:r w:rsidRPr="009F4612">
        <w:rPr>
          <w:rFonts w:ascii="Century" w:hAnsi="Century"/>
          <w:color w:val="000000"/>
          <w:szCs w:val="28"/>
          <w:lang w:val="ru-RU"/>
        </w:rPr>
        <w:t xml:space="preserve"> природного газу в </w:t>
      </w:r>
      <w:proofErr w:type="spellStart"/>
      <w:r w:rsidRPr="009F4612">
        <w:rPr>
          <w:rFonts w:ascii="Century" w:hAnsi="Century"/>
          <w:color w:val="000000"/>
          <w:szCs w:val="28"/>
          <w:lang w:val="ru-RU"/>
        </w:rPr>
        <w:t>сумі</w:t>
      </w:r>
      <w:proofErr w:type="spellEnd"/>
      <w:r w:rsidRPr="009F4612">
        <w:rPr>
          <w:rFonts w:ascii="Century" w:hAnsi="Century"/>
          <w:color w:val="000000"/>
          <w:szCs w:val="28"/>
          <w:lang w:val="ru-RU"/>
        </w:rPr>
        <w:t xml:space="preserve"> 2</w:t>
      </w:r>
      <w:r w:rsidRPr="009F4612">
        <w:rPr>
          <w:rFonts w:ascii="Century" w:hAnsi="Century"/>
          <w:color w:val="000000"/>
          <w:szCs w:val="28"/>
        </w:rPr>
        <w:t> </w:t>
      </w:r>
      <w:r w:rsidRPr="009F4612">
        <w:rPr>
          <w:rFonts w:ascii="Century" w:hAnsi="Century"/>
          <w:color w:val="000000"/>
          <w:szCs w:val="28"/>
          <w:lang w:val="ru-RU"/>
        </w:rPr>
        <w:t>045,6 тис.</w:t>
      </w:r>
      <w:r w:rsidR="00AF0C58" w:rsidRPr="009F4612">
        <w:rPr>
          <w:rFonts w:ascii="Century" w:hAnsi="Century"/>
          <w:color w:val="000000"/>
          <w:szCs w:val="28"/>
          <w:lang w:val="ru-RU"/>
        </w:rPr>
        <w:t xml:space="preserve"> </w:t>
      </w:r>
      <w:r w:rsidRPr="009F4612">
        <w:rPr>
          <w:rFonts w:ascii="Century" w:hAnsi="Century"/>
          <w:color w:val="000000"/>
          <w:szCs w:val="28"/>
          <w:lang w:val="ru-RU"/>
        </w:rPr>
        <w:t>грн</w:t>
      </w:r>
      <w:r w:rsidR="00AF0C58" w:rsidRPr="009F4612">
        <w:rPr>
          <w:rFonts w:ascii="Century" w:hAnsi="Century"/>
          <w:color w:val="000000"/>
          <w:szCs w:val="28"/>
          <w:lang w:val="ru-RU"/>
        </w:rPr>
        <w:t>.</w:t>
      </w:r>
      <w:r w:rsidRPr="009F4612">
        <w:rPr>
          <w:rFonts w:ascii="Century" w:hAnsi="Century"/>
          <w:color w:val="000000"/>
          <w:szCs w:val="28"/>
          <w:lang w:val="ru-RU"/>
        </w:rPr>
        <w:t xml:space="preserve"> перед ТОВ «Нафтогаз трейдинг».</w:t>
      </w:r>
      <w:r w:rsidRPr="009F4612">
        <w:rPr>
          <w:rFonts w:ascii="Century" w:hAnsi="Century"/>
          <w:color w:val="000000"/>
          <w:sz w:val="24"/>
          <w:lang w:val="ru-RU"/>
        </w:rPr>
        <w:t xml:space="preserve"> </w:t>
      </w:r>
      <w:r w:rsidRPr="009F4612">
        <w:rPr>
          <w:rFonts w:ascii="Century" w:hAnsi="Century"/>
          <w:color w:val="000000"/>
          <w:sz w:val="24"/>
          <w:lang w:val="uk-UA"/>
        </w:rPr>
        <w:t>К</w:t>
      </w:r>
      <w:r w:rsidRPr="009F4612">
        <w:rPr>
          <w:rFonts w:ascii="Century" w:hAnsi="Century"/>
          <w:color w:val="000000"/>
          <w:szCs w:val="28"/>
          <w:lang w:val="uk-UA"/>
        </w:rPr>
        <w:t>редиторська заборгованість по спеціальному фонду становить 539,0 тис.</w:t>
      </w:r>
      <w:r w:rsidR="00AF0C58" w:rsidRPr="009F4612">
        <w:rPr>
          <w:rFonts w:ascii="Century" w:hAnsi="Century"/>
          <w:color w:val="000000"/>
          <w:szCs w:val="28"/>
          <w:lang w:val="uk-UA"/>
        </w:rPr>
        <w:t xml:space="preserve"> </w:t>
      </w:r>
      <w:r w:rsidRPr="009F4612">
        <w:rPr>
          <w:rFonts w:ascii="Century" w:hAnsi="Century"/>
          <w:color w:val="000000"/>
          <w:szCs w:val="28"/>
          <w:lang w:val="uk-UA"/>
        </w:rPr>
        <w:t>грн</w:t>
      </w:r>
      <w:r w:rsidR="00AF0C58" w:rsidRPr="009F4612">
        <w:rPr>
          <w:rFonts w:ascii="Century" w:hAnsi="Century"/>
          <w:color w:val="000000"/>
          <w:szCs w:val="28"/>
          <w:lang w:val="uk-UA"/>
        </w:rPr>
        <w:t>.</w:t>
      </w:r>
      <w:r w:rsidRPr="009F4612">
        <w:rPr>
          <w:rFonts w:ascii="Century" w:hAnsi="Century"/>
          <w:color w:val="000000"/>
          <w:szCs w:val="28"/>
          <w:lang w:val="uk-UA"/>
        </w:rPr>
        <w:t xml:space="preserve"> (придбання обладнання 241,2 тис.</w:t>
      </w:r>
      <w:r w:rsidR="00AF0C58" w:rsidRPr="009F4612">
        <w:rPr>
          <w:rFonts w:ascii="Century" w:hAnsi="Century"/>
          <w:color w:val="000000"/>
          <w:szCs w:val="28"/>
          <w:lang w:val="uk-UA"/>
        </w:rPr>
        <w:t xml:space="preserve"> </w:t>
      </w:r>
      <w:r w:rsidRPr="009F4612">
        <w:rPr>
          <w:rFonts w:ascii="Century" w:hAnsi="Century"/>
          <w:color w:val="000000"/>
          <w:szCs w:val="28"/>
          <w:lang w:val="uk-UA"/>
        </w:rPr>
        <w:t>грн</w:t>
      </w:r>
      <w:r w:rsidR="00AF0C58" w:rsidRPr="009F4612">
        <w:rPr>
          <w:rFonts w:ascii="Century" w:hAnsi="Century"/>
          <w:color w:val="000000"/>
          <w:szCs w:val="28"/>
          <w:lang w:val="uk-UA"/>
        </w:rPr>
        <w:t>.</w:t>
      </w:r>
      <w:r w:rsidRPr="009F4612">
        <w:rPr>
          <w:rFonts w:ascii="Century" w:hAnsi="Century"/>
          <w:color w:val="000000"/>
          <w:szCs w:val="28"/>
          <w:lang w:val="uk-UA"/>
        </w:rPr>
        <w:t>, капітальний ремонт 297,8 тис.</w:t>
      </w:r>
      <w:r w:rsidR="00AF0C58" w:rsidRPr="009F4612">
        <w:rPr>
          <w:rFonts w:ascii="Century" w:hAnsi="Century"/>
          <w:color w:val="000000"/>
          <w:szCs w:val="28"/>
          <w:lang w:val="uk-UA"/>
        </w:rPr>
        <w:t xml:space="preserve"> </w:t>
      </w:r>
      <w:r w:rsidRPr="009F4612">
        <w:rPr>
          <w:rFonts w:ascii="Century" w:hAnsi="Century"/>
          <w:color w:val="000000"/>
          <w:szCs w:val="28"/>
          <w:lang w:val="uk-UA"/>
        </w:rPr>
        <w:t>грн</w:t>
      </w:r>
      <w:r w:rsidR="00AF0C58" w:rsidRPr="009F4612">
        <w:rPr>
          <w:rFonts w:ascii="Century" w:hAnsi="Century"/>
          <w:color w:val="000000"/>
          <w:szCs w:val="28"/>
          <w:lang w:val="uk-UA"/>
        </w:rPr>
        <w:t>.</w:t>
      </w:r>
      <w:r w:rsidRPr="009F4612">
        <w:rPr>
          <w:rFonts w:ascii="Century" w:hAnsi="Century"/>
          <w:color w:val="000000"/>
          <w:szCs w:val="28"/>
          <w:lang w:val="uk-UA"/>
        </w:rPr>
        <w:t>).</w:t>
      </w:r>
    </w:p>
    <w:p w14:paraId="024BD9EB" w14:textId="77777777" w:rsidR="00BC1F04" w:rsidRPr="009F4612" w:rsidRDefault="00BC1F04" w:rsidP="00413A59">
      <w:pPr>
        <w:pStyle w:val="10"/>
        <w:tabs>
          <w:tab w:val="left" w:pos="720"/>
          <w:tab w:val="left" w:pos="5812"/>
        </w:tabs>
        <w:jc w:val="both"/>
        <w:rPr>
          <w:rFonts w:ascii="Century" w:hAnsi="Century"/>
          <w:color w:val="000000"/>
          <w:szCs w:val="28"/>
          <w:lang w:val="uk-UA"/>
        </w:rPr>
      </w:pPr>
    </w:p>
    <w:p w14:paraId="32F3BC8D" w14:textId="77777777" w:rsidR="001D3717" w:rsidRPr="009F4612" w:rsidRDefault="000261B9" w:rsidP="001D3717">
      <w:pPr>
        <w:pStyle w:val="10"/>
        <w:tabs>
          <w:tab w:val="left" w:pos="720"/>
          <w:tab w:val="left" w:pos="5812"/>
        </w:tabs>
        <w:jc w:val="center"/>
        <w:rPr>
          <w:rFonts w:ascii="Century" w:hAnsi="Century"/>
          <w:b/>
          <w:bCs/>
          <w:u w:val="single"/>
          <w:lang w:val="ru-RU"/>
        </w:rPr>
      </w:pPr>
      <w:proofErr w:type="spellStart"/>
      <w:r w:rsidRPr="009F4612">
        <w:rPr>
          <w:rFonts w:ascii="Century" w:hAnsi="Century"/>
          <w:b/>
          <w:bCs/>
          <w:u w:val="single"/>
          <w:lang w:val="ru-RU"/>
        </w:rPr>
        <w:t>Охорона</w:t>
      </w:r>
      <w:proofErr w:type="spellEnd"/>
      <w:r w:rsidRPr="009F4612">
        <w:rPr>
          <w:rFonts w:ascii="Century" w:hAnsi="Century"/>
          <w:b/>
          <w:bCs/>
          <w:u w:val="single"/>
          <w:lang w:val="ru-RU"/>
        </w:rPr>
        <w:t xml:space="preserve"> </w:t>
      </w:r>
      <w:proofErr w:type="spellStart"/>
      <w:r w:rsidRPr="009F4612">
        <w:rPr>
          <w:rFonts w:ascii="Century" w:hAnsi="Century"/>
          <w:b/>
          <w:bCs/>
          <w:u w:val="single"/>
          <w:lang w:val="ru-RU"/>
        </w:rPr>
        <w:t>здоров’я</w:t>
      </w:r>
      <w:proofErr w:type="spellEnd"/>
    </w:p>
    <w:p w14:paraId="4B953F32" w14:textId="77777777" w:rsidR="005B6BC6" w:rsidRPr="009F4612" w:rsidRDefault="00AB7B9A" w:rsidP="00AF0C58">
      <w:pPr>
        <w:pStyle w:val="10"/>
        <w:tabs>
          <w:tab w:val="left" w:pos="0"/>
          <w:tab w:val="left" w:pos="5812"/>
        </w:tabs>
        <w:ind w:firstLine="567"/>
        <w:jc w:val="both"/>
        <w:rPr>
          <w:rFonts w:ascii="Century" w:hAnsi="Century"/>
          <w:lang w:val="ru-RU"/>
        </w:rPr>
      </w:pPr>
      <w:r w:rsidRPr="009F4612">
        <w:rPr>
          <w:rFonts w:ascii="Century" w:hAnsi="Century"/>
          <w:lang w:val="ru-RU"/>
        </w:rPr>
        <w:t>Для</w:t>
      </w:r>
      <w:r w:rsidR="005B6BC6" w:rsidRPr="009F4612">
        <w:rPr>
          <w:rFonts w:ascii="Century" w:hAnsi="Century"/>
          <w:lang w:val="ru-RU"/>
        </w:rPr>
        <w:t xml:space="preserve"> </w:t>
      </w:r>
      <w:proofErr w:type="spellStart"/>
      <w:r w:rsidR="005B6BC6" w:rsidRPr="009F4612">
        <w:rPr>
          <w:rFonts w:ascii="Century" w:hAnsi="Century"/>
          <w:lang w:val="ru-RU"/>
        </w:rPr>
        <w:t>утримання</w:t>
      </w:r>
      <w:proofErr w:type="spellEnd"/>
      <w:r w:rsidR="005B6BC6" w:rsidRPr="009F4612">
        <w:rPr>
          <w:rFonts w:ascii="Century" w:hAnsi="Century"/>
          <w:lang w:val="ru-RU"/>
        </w:rPr>
        <w:t xml:space="preserve"> </w:t>
      </w:r>
      <w:proofErr w:type="spellStart"/>
      <w:r w:rsidR="005B6BC6" w:rsidRPr="009F4612">
        <w:rPr>
          <w:rFonts w:ascii="Century" w:hAnsi="Century"/>
          <w:lang w:val="ru-RU"/>
        </w:rPr>
        <w:t>установ</w:t>
      </w:r>
      <w:proofErr w:type="spellEnd"/>
      <w:r w:rsidR="005B6BC6" w:rsidRPr="009F4612">
        <w:rPr>
          <w:rFonts w:ascii="Century" w:hAnsi="Century"/>
          <w:lang w:val="ru-RU"/>
        </w:rPr>
        <w:t xml:space="preserve"> </w:t>
      </w:r>
      <w:proofErr w:type="spellStart"/>
      <w:r w:rsidR="005B6BC6" w:rsidRPr="009F4612">
        <w:rPr>
          <w:rFonts w:ascii="Century" w:hAnsi="Century"/>
          <w:lang w:val="ru-RU"/>
        </w:rPr>
        <w:t>охорони</w:t>
      </w:r>
      <w:proofErr w:type="spellEnd"/>
      <w:r w:rsidR="005B6BC6" w:rsidRPr="009F4612">
        <w:rPr>
          <w:rFonts w:ascii="Century" w:hAnsi="Century"/>
          <w:lang w:val="ru-RU"/>
        </w:rPr>
        <w:t xml:space="preserve"> </w:t>
      </w:r>
      <w:proofErr w:type="spellStart"/>
      <w:r w:rsidR="005B6BC6" w:rsidRPr="009F4612">
        <w:rPr>
          <w:rFonts w:ascii="Century" w:hAnsi="Century"/>
          <w:lang w:val="ru-RU"/>
        </w:rPr>
        <w:t>здоров’я</w:t>
      </w:r>
      <w:proofErr w:type="spellEnd"/>
      <w:r w:rsidR="005B6BC6" w:rsidRPr="009F4612">
        <w:rPr>
          <w:rFonts w:ascii="Century" w:hAnsi="Century"/>
          <w:lang w:val="ru-RU"/>
        </w:rPr>
        <w:t xml:space="preserve"> </w:t>
      </w:r>
      <w:proofErr w:type="spellStart"/>
      <w:r w:rsidR="000261B9" w:rsidRPr="009F4612">
        <w:rPr>
          <w:rFonts w:ascii="Century" w:hAnsi="Century"/>
          <w:lang w:val="ru-RU"/>
        </w:rPr>
        <w:t>Городоцької</w:t>
      </w:r>
      <w:proofErr w:type="spellEnd"/>
      <w:r w:rsidR="000261B9" w:rsidRPr="009F4612">
        <w:rPr>
          <w:rFonts w:ascii="Century" w:hAnsi="Century"/>
          <w:lang w:val="ru-RU"/>
        </w:rPr>
        <w:t xml:space="preserve"> </w:t>
      </w:r>
      <w:proofErr w:type="spellStart"/>
      <w:r w:rsidR="000261B9" w:rsidRPr="009F4612">
        <w:rPr>
          <w:rFonts w:ascii="Century" w:hAnsi="Century"/>
          <w:lang w:val="ru-RU"/>
        </w:rPr>
        <w:t>територіальної</w:t>
      </w:r>
      <w:proofErr w:type="spellEnd"/>
      <w:r w:rsidR="000261B9" w:rsidRPr="009F4612">
        <w:rPr>
          <w:rFonts w:ascii="Century" w:hAnsi="Century"/>
          <w:lang w:val="ru-RU"/>
        </w:rPr>
        <w:t xml:space="preserve"> </w:t>
      </w:r>
      <w:proofErr w:type="spellStart"/>
      <w:proofErr w:type="gramStart"/>
      <w:r w:rsidR="000261B9" w:rsidRPr="009F4612">
        <w:rPr>
          <w:rFonts w:ascii="Century" w:hAnsi="Century"/>
          <w:lang w:val="ru-RU"/>
        </w:rPr>
        <w:t>громади</w:t>
      </w:r>
      <w:proofErr w:type="spellEnd"/>
      <w:r w:rsidR="000261B9" w:rsidRPr="009F4612">
        <w:rPr>
          <w:rFonts w:ascii="Century" w:hAnsi="Century"/>
          <w:lang w:val="ru-RU"/>
        </w:rPr>
        <w:t xml:space="preserve">  </w:t>
      </w:r>
      <w:r w:rsidR="005B6BC6" w:rsidRPr="009F4612">
        <w:rPr>
          <w:rFonts w:ascii="Century" w:hAnsi="Century"/>
          <w:lang w:val="ru-RU"/>
        </w:rPr>
        <w:t>та</w:t>
      </w:r>
      <w:proofErr w:type="gramEnd"/>
      <w:r w:rsidR="005B6BC6" w:rsidRPr="009F4612">
        <w:rPr>
          <w:rFonts w:ascii="Century" w:hAnsi="Century"/>
          <w:lang w:val="ru-RU"/>
        </w:rPr>
        <w:t xml:space="preserve"> </w:t>
      </w:r>
      <w:proofErr w:type="spellStart"/>
      <w:r w:rsidR="005B6BC6" w:rsidRPr="009F4612">
        <w:rPr>
          <w:rFonts w:ascii="Century" w:hAnsi="Century"/>
          <w:lang w:val="ru-RU"/>
        </w:rPr>
        <w:t>реалізацію</w:t>
      </w:r>
      <w:proofErr w:type="spellEnd"/>
      <w:r w:rsidR="005B6BC6" w:rsidRPr="009F4612">
        <w:rPr>
          <w:rFonts w:ascii="Century" w:hAnsi="Century"/>
          <w:lang w:val="ru-RU"/>
        </w:rPr>
        <w:t xml:space="preserve"> </w:t>
      </w:r>
      <w:proofErr w:type="spellStart"/>
      <w:r w:rsidR="005B6BC6" w:rsidRPr="009F4612">
        <w:rPr>
          <w:rFonts w:ascii="Century" w:hAnsi="Century"/>
          <w:lang w:val="ru-RU"/>
        </w:rPr>
        <w:t>галузевих</w:t>
      </w:r>
      <w:proofErr w:type="spellEnd"/>
      <w:r w:rsidR="005B6BC6" w:rsidRPr="009F4612">
        <w:rPr>
          <w:rFonts w:ascii="Century" w:hAnsi="Century"/>
          <w:lang w:val="ru-RU"/>
        </w:rPr>
        <w:t xml:space="preserve"> </w:t>
      </w:r>
      <w:proofErr w:type="spellStart"/>
      <w:r w:rsidR="005B6BC6" w:rsidRPr="009F4612">
        <w:rPr>
          <w:rFonts w:ascii="Century" w:hAnsi="Century"/>
          <w:lang w:val="ru-RU"/>
        </w:rPr>
        <w:t>програм</w:t>
      </w:r>
      <w:proofErr w:type="spellEnd"/>
      <w:r w:rsidR="005B6BC6" w:rsidRPr="009F4612">
        <w:rPr>
          <w:rFonts w:ascii="Century" w:hAnsi="Century"/>
          <w:lang w:val="ru-RU"/>
        </w:rPr>
        <w:t xml:space="preserve"> </w:t>
      </w:r>
      <w:proofErr w:type="spellStart"/>
      <w:r w:rsidR="005B6BC6" w:rsidRPr="009F4612">
        <w:rPr>
          <w:rFonts w:ascii="Century" w:hAnsi="Century"/>
          <w:lang w:val="ru-RU"/>
        </w:rPr>
        <w:t>використано</w:t>
      </w:r>
      <w:proofErr w:type="spellEnd"/>
      <w:r w:rsidR="005B6BC6" w:rsidRPr="009F4612">
        <w:rPr>
          <w:rFonts w:ascii="Century" w:hAnsi="Century"/>
          <w:lang w:val="ru-RU"/>
        </w:rPr>
        <w:t xml:space="preserve"> </w:t>
      </w:r>
      <w:r w:rsidR="00405DA3" w:rsidRPr="009F4612">
        <w:rPr>
          <w:rFonts w:ascii="Century" w:hAnsi="Century"/>
          <w:lang w:val="ru-RU"/>
        </w:rPr>
        <w:t>30 382,0</w:t>
      </w:r>
      <w:r w:rsidR="00060C60" w:rsidRPr="009F4612">
        <w:rPr>
          <w:rFonts w:ascii="Century" w:hAnsi="Century"/>
          <w:lang w:val="ru-RU"/>
        </w:rPr>
        <w:t xml:space="preserve"> </w:t>
      </w:r>
      <w:r w:rsidR="005B6BC6" w:rsidRPr="009F4612">
        <w:rPr>
          <w:rFonts w:ascii="Century" w:hAnsi="Century"/>
          <w:lang w:val="ru-RU"/>
        </w:rPr>
        <w:t>тис. грн</w:t>
      </w:r>
      <w:r w:rsidR="00AF0C58" w:rsidRPr="009F4612">
        <w:rPr>
          <w:rFonts w:ascii="Century" w:hAnsi="Century"/>
          <w:lang w:val="ru-RU"/>
        </w:rPr>
        <w:t>.</w:t>
      </w:r>
      <w:r w:rsidR="005B6BC6" w:rsidRPr="009F4612">
        <w:rPr>
          <w:rFonts w:ascii="Century" w:hAnsi="Century"/>
          <w:lang w:val="ru-RU"/>
        </w:rPr>
        <w:t xml:space="preserve"> </w:t>
      </w:r>
      <w:r w:rsidR="000261B9" w:rsidRPr="009F4612">
        <w:rPr>
          <w:rFonts w:ascii="Century" w:hAnsi="Century"/>
          <w:lang w:val="ru-RU"/>
        </w:rPr>
        <w:t xml:space="preserve">при </w:t>
      </w:r>
      <w:proofErr w:type="spellStart"/>
      <w:r w:rsidR="000261B9" w:rsidRPr="009F4612">
        <w:rPr>
          <w:rFonts w:ascii="Century" w:hAnsi="Century"/>
          <w:lang w:val="ru-RU"/>
        </w:rPr>
        <w:t>плані</w:t>
      </w:r>
      <w:proofErr w:type="spellEnd"/>
      <w:r w:rsidR="000261B9" w:rsidRPr="009F4612">
        <w:rPr>
          <w:rFonts w:ascii="Century" w:hAnsi="Century"/>
          <w:lang w:val="ru-RU"/>
        </w:rPr>
        <w:t xml:space="preserve"> на </w:t>
      </w:r>
      <w:proofErr w:type="spellStart"/>
      <w:r w:rsidR="000261B9" w:rsidRPr="009F4612">
        <w:rPr>
          <w:rFonts w:ascii="Century" w:hAnsi="Century"/>
          <w:lang w:val="ru-RU"/>
        </w:rPr>
        <w:t>рік</w:t>
      </w:r>
      <w:proofErr w:type="spellEnd"/>
      <w:r w:rsidR="000261B9" w:rsidRPr="009F4612">
        <w:rPr>
          <w:rFonts w:ascii="Century" w:hAnsi="Century"/>
          <w:lang w:val="ru-RU"/>
        </w:rPr>
        <w:t xml:space="preserve"> </w:t>
      </w:r>
      <w:r w:rsidR="00405DA3" w:rsidRPr="009F4612">
        <w:rPr>
          <w:rFonts w:ascii="Century" w:hAnsi="Century"/>
          <w:lang w:val="ru-RU"/>
        </w:rPr>
        <w:t>33 980,7</w:t>
      </w:r>
      <w:r w:rsidR="000261B9" w:rsidRPr="009F4612">
        <w:rPr>
          <w:rFonts w:ascii="Century" w:hAnsi="Century"/>
          <w:lang w:val="ru-RU"/>
        </w:rPr>
        <w:t xml:space="preserve"> тис.</w:t>
      </w:r>
      <w:r w:rsidR="00AF0C58" w:rsidRPr="009F4612">
        <w:rPr>
          <w:rFonts w:ascii="Century" w:hAnsi="Century"/>
          <w:lang w:val="ru-RU"/>
        </w:rPr>
        <w:t xml:space="preserve"> </w:t>
      </w:r>
      <w:r w:rsidR="000261B9" w:rsidRPr="009F4612">
        <w:rPr>
          <w:rFonts w:ascii="Century" w:hAnsi="Century"/>
          <w:lang w:val="ru-RU"/>
        </w:rPr>
        <w:t>грн</w:t>
      </w:r>
      <w:r w:rsidR="00AF0C58" w:rsidRPr="009F4612">
        <w:rPr>
          <w:rFonts w:ascii="Century" w:hAnsi="Century"/>
          <w:lang w:val="ru-RU"/>
        </w:rPr>
        <w:t>.</w:t>
      </w:r>
      <w:r w:rsidR="000261B9" w:rsidRPr="009F4612">
        <w:rPr>
          <w:rFonts w:ascii="Century" w:hAnsi="Century"/>
          <w:lang w:val="ru-RU"/>
        </w:rPr>
        <w:t xml:space="preserve"> </w:t>
      </w:r>
      <w:proofErr w:type="spellStart"/>
      <w:r w:rsidR="005B6BC6" w:rsidRPr="009F4612">
        <w:rPr>
          <w:rFonts w:ascii="Century" w:hAnsi="Century"/>
          <w:lang w:val="ru-RU"/>
        </w:rPr>
        <w:t>або</w:t>
      </w:r>
      <w:proofErr w:type="spellEnd"/>
      <w:r w:rsidR="005B6BC6" w:rsidRPr="009F4612">
        <w:rPr>
          <w:rFonts w:ascii="Century" w:hAnsi="Century"/>
          <w:lang w:val="ru-RU"/>
        </w:rPr>
        <w:t xml:space="preserve"> </w:t>
      </w:r>
      <w:r w:rsidR="00405DA3" w:rsidRPr="009F4612">
        <w:rPr>
          <w:rFonts w:ascii="Century" w:hAnsi="Century"/>
          <w:lang w:val="ru-RU"/>
        </w:rPr>
        <w:t>89,4</w:t>
      </w:r>
      <w:r w:rsidR="005B6BC6" w:rsidRPr="009F4612">
        <w:rPr>
          <w:rFonts w:ascii="Century" w:hAnsi="Century"/>
          <w:lang w:val="ru-RU"/>
        </w:rPr>
        <w:t xml:space="preserve"> </w:t>
      </w:r>
      <w:proofErr w:type="spellStart"/>
      <w:r w:rsidR="005B6BC6" w:rsidRPr="009F4612">
        <w:rPr>
          <w:rFonts w:ascii="Century" w:hAnsi="Century"/>
          <w:lang w:val="ru-RU"/>
        </w:rPr>
        <w:t>відсотк</w:t>
      </w:r>
      <w:r w:rsidR="00060C60" w:rsidRPr="009F4612">
        <w:rPr>
          <w:rFonts w:ascii="Century" w:hAnsi="Century"/>
          <w:lang w:val="ru-RU"/>
        </w:rPr>
        <w:t>и</w:t>
      </w:r>
      <w:proofErr w:type="spellEnd"/>
      <w:r w:rsidR="00060C60" w:rsidRPr="009F4612">
        <w:rPr>
          <w:rFonts w:ascii="Century" w:hAnsi="Century"/>
          <w:b/>
          <w:lang w:val="ru-RU"/>
        </w:rPr>
        <w:t xml:space="preserve"> </w:t>
      </w:r>
      <w:r w:rsidR="005B6BC6" w:rsidRPr="009F4612">
        <w:rPr>
          <w:rFonts w:ascii="Century" w:hAnsi="Century"/>
          <w:lang w:val="ru-RU"/>
        </w:rPr>
        <w:t xml:space="preserve">до </w:t>
      </w:r>
      <w:proofErr w:type="spellStart"/>
      <w:r w:rsidR="005B6BC6" w:rsidRPr="009F4612">
        <w:rPr>
          <w:rFonts w:ascii="Century" w:hAnsi="Century"/>
          <w:lang w:val="ru-RU"/>
        </w:rPr>
        <w:t>уточнених</w:t>
      </w:r>
      <w:proofErr w:type="spellEnd"/>
      <w:r w:rsidR="005B6BC6" w:rsidRPr="009F4612">
        <w:rPr>
          <w:rFonts w:ascii="Century" w:hAnsi="Century"/>
          <w:lang w:val="ru-RU"/>
        </w:rPr>
        <w:t xml:space="preserve"> </w:t>
      </w:r>
      <w:proofErr w:type="spellStart"/>
      <w:r w:rsidR="005B6BC6" w:rsidRPr="009F4612">
        <w:rPr>
          <w:rFonts w:ascii="Century" w:hAnsi="Century"/>
          <w:lang w:val="ru-RU"/>
        </w:rPr>
        <w:t>річних</w:t>
      </w:r>
      <w:proofErr w:type="spellEnd"/>
      <w:r w:rsidR="005B6BC6" w:rsidRPr="009F4612">
        <w:rPr>
          <w:rFonts w:ascii="Century" w:hAnsi="Century"/>
          <w:lang w:val="ru-RU"/>
        </w:rPr>
        <w:t xml:space="preserve"> </w:t>
      </w:r>
      <w:proofErr w:type="spellStart"/>
      <w:r w:rsidR="005B6BC6" w:rsidRPr="009F4612">
        <w:rPr>
          <w:rFonts w:ascii="Century" w:hAnsi="Century"/>
          <w:lang w:val="ru-RU"/>
        </w:rPr>
        <w:t>призначень</w:t>
      </w:r>
      <w:proofErr w:type="spellEnd"/>
      <w:r w:rsidR="005B6BC6" w:rsidRPr="009F4612">
        <w:rPr>
          <w:rFonts w:ascii="Century" w:hAnsi="Century"/>
          <w:lang w:val="ru-RU"/>
        </w:rPr>
        <w:t xml:space="preserve">. </w:t>
      </w:r>
    </w:p>
    <w:p w14:paraId="37A64711" w14:textId="77777777" w:rsidR="008D009F" w:rsidRPr="009F4612" w:rsidRDefault="008D009F" w:rsidP="00AF0C58">
      <w:pPr>
        <w:ind w:firstLine="540"/>
        <w:jc w:val="both"/>
        <w:rPr>
          <w:rFonts w:ascii="Century" w:hAnsi="Century"/>
          <w:sz w:val="28"/>
          <w:szCs w:val="28"/>
        </w:rPr>
      </w:pPr>
      <w:r w:rsidRPr="009F4612">
        <w:rPr>
          <w:rFonts w:ascii="Century" w:hAnsi="Century"/>
          <w:bCs/>
          <w:sz w:val="28"/>
          <w:szCs w:val="28"/>
        </w:rPr>
        <w:t>Відповідно до угод, укладених між головами місцевих рад</w:t>
      </w:r>
      <w:r w:rsidR="006E3252" w:rsidRPr="009F4612">
        <w:rPr>
          <w:rFonts w:ascii="Century" w:hAnsi="Century"/>
          <w:bCs/>
          <w:sz w:val="28"/>
          <w:szCs w:val="28"/>
        </w:rPr>
        <w:t>,</w:t>
      </w:r>
      <w:r w:rsidRPr="009F4612">
        <w:rPr>
          <w:rFonts w:ascii="Century" w:hAnsi="Century"/>
          <w:bCs/>
          <w:sz w:val="28"/>
          <w:szCs w:val="28"/>
        </w:rPr>
        <w:t xml:space="preserve"> доходи загального фонду</w:t>
      </w:r>
      <w:r w:rsidRPr="009F4612">
        <w:rPr>
          <w:rFonts w:ascii="Century" w:hAnsi="Century"/>
          <w:sz w:val="28"/>
          <w:szCs w:val="28"/>
        </w:rPr>
        <w:t xml:space="preserve"> </w:t>
      </w:r>
      <w:r w:rsidR="00001103" w:rsidRPr="009F4612">
        <w:rPr>
          <w:rFonts w:ascii="Century" w:hAnsi="Century"/>
          <w:sz w:val="28"/>
          <w:szCs w:val="28"/>
        </w:rPr>
        <w:t>міського</w:t>
      </w:r>
      <w:r w:rsidRPr="009F4612">
        <w:rPr>
          <w:rFonts w:ascii="Century" w:hAnsi="Century"/>
          <w:sz w:val="28"/>
          <w:szCs w:val="28"/>
        </w:rPr>
        <w:t xml:space="preserve"> бюджету збільшено </w:t>
      </w:r>
      <w:r w:rsidR="00224BC6" w:rsidRPr="009F4612">
        <w:rPr>
          <w:rFonts w:ascii="Century" w:hAnsi="Century"/>
          <w:sz w:val="28"/>
          <w:szCs w:val="28"/>
        </w:rPr>
        <w:t>за рахунок трансфертів</w:t>
      </w:r>
      <w:r w:rsidRPr="009F4612">
        <w:rPr>
          <w:rFonts w:ascii="Century" w:hAnsi="Century"/>
          <w:sz w:val="28"/>
          <w:szCs w:val="28"/>
        </w:rPr>
        <w:t xml:space="preserve"> </w:t>
      </w:r>
      <w:r w:rsidRPr="009F4612">
        <w:rPr>
          <w:rFonts w:ascii="Century" w:hAnsi="Century"/>
          <w:bCs/>
          <w:sz w:val="28"/>
          <w:szCs w:val="28"/>
        </w:rPr>
        <w:t xml:space="preserve">з бюджетів </w:t>
      </w:r>
      <w:proofErr w:type="spellStart"/>
      <w:r w:rsidR="00001103" w:rsidRPr="009F4612">
        <w:rPr>
          <w:rFonts w:ascii="Century" w:hAnsi="Century"/>
          <w:bCs/>
          <w:sz w:val="28"/>
          <w:szCs w:val="28"/>
        </w:rPr>
        <w:t>Великолюбінської</w:t>
      </w:r>
      <w:proofErr w:type="spellEnd"/>
      <w:r w:rsidR="00001103" w:rsidRPr="009F4612">
        <w:rPr>
          <w:rFonts w:ascii="Century" w:hAnsi="Century"/>
          <w:bCs/>
          <w:sz w:val="28"/>
          <w:szCs w:val="28"/>
        </w:rPr>
        <w:t xml:space="preserve"> </w:t>
      </w:r>
      <w:r w:rsidRPr="009F4612">
        <w:rPr>
          <w:rFonts w:ascii="Century" w:hAnsi="Century"/>
          <w:sz w:val="28"/>
          <w:szCs w:val="28"/>
        </w:rPr>
        <w:t xml:space="preserve">та </w:t>
      </w:r>
      <w:proofErr w:type="spellStart"/>
      <w:r w:rsidR="00001103" w:rsidRPr="009F4612">
        <w:rPr>
          <w:rFonts w:ascii="Century" w:hAnsi="Century"/>
          <w:sz w:val="28"/>
          <w:szCs w:val="28"/>
        </w:rPr>
        <w:t>Комарнівської</w:t>
      </w:r>
      <w:proofErr w:type="spellEnd"/>
      <w:r w:rsidRPr="009F4612">
        <w:rPr>
          <w:rFonts w:ascii="Century" w:hAnsi="Century"/>
          <w:sz w:val="28"/>
          <w:szCs w:val="28"/>
        </w:rPr>
        <w:t xml:space="preserve"> </w:t>
      </w:r>
      <w:r w:rsidR="00001103" w:rsidRPr="009F4612">
        <w:rPr>
          <w:rFonts w:ascii="Century" w:hAnsi="Century"/>
          <w:sz w:val="28"/>
          <w:szCs w:val="28"/>
        </w:rPr>
        <w:t>т</w:t>
      </w:r>
      <w:r w:rsidR="00BD7922" w:rsidRPr="009F4612">
        <w:rPr>
          <w:rFonts w:ascii="Century" w:hAnsi="Century"/>
          <w:sz w:val="28"/>
          <w:szCs w:val="28"/>
        </w:rPr>
        <w:t>ериторіальних громад</w:t>
      </w:r>
      <w:r w:rsidR="00224BC6" w:rsidRPr="009F4612">
        <w:rPr>
          <w:rFonts w:ascii="Century" w:hAnsi="Century"/>
          <w:sz w:val="28"/>
          <w:szCs w:val="28"/>
        </w:rPr>
        <w:t xml:space="preserve">, </w:t>
      </w:r>
      <w:r w:rsidRPr="009F4612">
        <w:rPr>
          <w:rFonts w:ascii="Century" w:hAnsi="Century"/>
          <w:sz w:val="28"/>
          <w:szCs w:val="28"/>
        </w:rPr>
        <w:t xml:space="preserve">отримано іншу субвенцію в сумі </w:t>
      </w:r>
      <w:r w:rsidR="003113FC" w:rsidRPr="009F4612">
        <w:rPr>
          <w:rFonts w:ascii="Century" w:hAnsi="Century"/>
          <w:sz w:val="28"/>
          <w:szCs w:val="28"/>
        </w:rPr>
        <w:t>452,1</w:t>
      </w:r>
      <w:r w:rsidR="002E2667" w:rsidRPr="009F4612">
        <w:rPr>
          <w:rFonts w:ascii="Century" w:hAnsi="Century"/>
          <w:sz w:val="28"/>
          <w:szCs w:val="28"/>
        </w:rPr>
        <w:t xml:space="preserve"> тис.</w:t>
      </w:r>
      <w:r w:rsidR="00AF0C58" w:rsidRPr="009F4612">
        <w:rPr>
          <w:rFonts w:ascii="Century" w:hAnsi="Century"/>
          <w:sz w:val="28"/>
          <w:szCs w:val="28"/>
        </w:rPr>
        <w:t xml:space="preserve"> </w:t>
      </w:r>
      <w:r w:rsidR="002E2667" w:rsidRPr="009F4612">
        <w:rPr>
          <w:rFonts w:ascii="Century" w:hAnsi="Century"/>
          <w:sz w:val="28"/>
          <w:szCs w:val="28"/>
        </w:rPr>
        <w:t>грн</w:t>
      </w:r>
      <w:r w:rsidR="00AF0C58" w:rsidRPr="009F4612">
        <w:rPr>
          <w:rFonts w:ascii="Century" w:hAnsi="Century"/>
          <w:sz w:val="28"/>
          <w:szCs w:val="28"/>
        </w:rPr>
        <w:t>.</w:t>
      </w:r>
      <w:r w:rsidRPr="009F4612">
        <w:rPr>
          <w:rFonts w:ascii="Century" w:hAnsi="Century"/>
          <w:sz w:val="28"/>
          <w:szCs w:val="28"/>
        </w:rPr>
        <w:t xml:space="preserve"> і </w:t>
      </w:r>
      <w:r w:rsidR="00C13FFB" w:rsidRPr="009F4612">
        <w:rPr>
          <w:rFonts w:ascii="Century" w:hAnsi="Century"/>
          <w:sz w:val="28"/>
          <w:szCs w:val="28"/>
          <w:lang w:val="ru-RU"/>
        </w:rPr>
        <w:t>2</w:t>
      </w:r>
      <w:r w:rsidR="003113FC" w:rsidRPr="009F4612">
        <w:rPr>
          <w:rFonts w:ascii="Century" w:hAnsi="Century"/>
          <w:sz w:val="28"/>
          <w:szCs w:val="28"/>
          <w:lang w:val="en-US"/>
        </w:rPr>
        <w:t> </w:t>
      </w:r>
      <w:r w:rsidR="003113FC" w:rsidRPr="009F4612">
        <w:rPr>
          <w:rFonts w:ascii="Century" w:hAnsi="Century"/>
          <w:sz w:val="28"/>
          <w:szCs w:val="28"/>
          <w:lang w:val="ru-RU"/>
        </w:rPr>
        <w:t>740,8</w:t>
      </w:r>
      <w:r w:rsidRPr="009F4612">
        <w:rPr>
          <w:rFonts w:ascii="Century" w:hAnsi="Century"/>
          <w:sz w:val="28"/>
          <w:szCs w:val="28"/>
        </w:rPr>
        <w:t xml:space="preserve"> тис.</w:t>
      </w:r>
      <w:r w:rsidR="00AF0C58" w:rsidRPr="009F4612">
        <w:rPr>
          <w:rFonts w:ascii="Century" w:hAnsi="Century"/>
          <w:sz w:val="28"/>
          <w:szCs w:val="28"/>
        </w:rPr>
        <w:t xml:space="preserve"> </w:t>
      </w:r>
      <w:r w:rsidRPr="009F4612">
        <w:rPr>
          <w:rFonts w:ascii="Century" w:hAnsi="Century"/>
          <w:sz w:val="28"/>
          <w:szCs w:val="28"/>
        </w:rPr>
        <w:t>грн</w:t>
      </w:r>
      <w:r w:rsidR="00AF0C58" w:rsidRPr="009F4612">
        <w:rPr>
          <w:rFonts w:ascii="Century" w:hAnsi="Century"/>
          <w:sz w:val="28"/>
          <w:szCs w:val="28"/>
        </w:rPr>
        <w:t>.</w:t>
      </w:r>
      <w:r w:rsidRPr="009F4612">
        <w:rPr>
          <w:rFonts w:ascii="Century" w:hAnsi="Century"/>
          <w:sz w:val="28"/>
          <w:szCs w:val="28"/>
        </w:rPr>
        <w:t xml:space="preserve"> </w:t>
      </w:r>
      <w:r w:rsidRPr="009F4612">
        <w:rPr>
          <w:rFonts w:ascii="Century" w:hAnsi="Century"/>
          <w:sz w:val="28"/>
          <w:szCs w:val="28"/>
        </w:rPr>
        <w:lastRenderedPageBreak/>
        <w:t xml:space="preserve">відповідно. Зазначені кошти </w:t>
      </w:r>
      <w:r w:rsidR="00DA4CCC" w:rsidRPr="009F4612">
        <w:rPr>
          <w:rFonts w:ascii="Century" w:hAnsi="Century"/>
          <w:sz w:val="28"/>
          <w:szCs w:val="28"/>
        </w:rPr>
        <w:t xml:space="preserve">виділені </w:t>
      </w:r>
      <w:r w:rsidRPr="009F4612">
        <w:rPr>
          <w:rFonts w:ascii="Century" w:hAnsi="Century"/>
          <w:sz w:val="28"/>
          <w:szCs w:val="28"/>
        </w:rPr>
        <w:t>для забезпечення поточн</w:t>
      </w:r>
      <w:r w:rsidR="00DA4CCC" w:rsidRPr="009F4612">
        <w:rPr>
          <w:rFonts w:ascii="Century" w:hAnsi="Century"/>
          <w:sz w:val="28"/>
          <w:szCs w:val="28"/>
        </w:rPr>
        <w:t>их видатків</w:t>
      </w:r>
      <w:r w:rsidRPr="009F4612">
        <w:rPr>
          <w:rFonts w:ascii="Century" w:hAnsi="Century"/>
          <w:sz w:val="28"/>
          <w:szCs w:val="28"/>
        </w:rPr>
        <w:t xml:space="preserve"> функціонування КНП „</w:t>
      </w:r>
      <w:r w:rsidR="005C62AA" w:rsidRPr="009F4612">
        <w:rPr>
          <w:rFonts w:ascii="Century" w:hAnsi="Century"/>
          <w:sz w:val="28"/>
          <w:szCs w:val="28"/>
        </w:rPr>
        <w:t>Городоцька ЦЛ</w:t>
      </w:r>
      <w:r w:rsidRPr="009F4612">
        <w:rPr>
          <w:rFonts w:ascii="Century" w:hAnsi="Century"/>
          <w:sz w:val="28"/>
          <w:szCs w:val="28"/>
        </w:rPr>
        <w:t>”</w:t>
      </w:r>
      <w:r w:rsidR="005C62AA" w:rsidRPr="009F4612">
        <w:rPr>
          <w:rFonts w:ascii="Century" w:hAnsi="Century"/>
          <w:sz w:val="28"/>
          <w:szCs w:val="28"/>
        </w:rPr>
        <w:t xml:space="preserve">, </w:t>
      </w:r>
      <w:r w:rsidR="00D91B68" w:rsidRPr="009F4612">
        <w:rPr>
          <w:rFonts w:ascii="Century" w:hAnsi="Century"/>
          <w:sz w:val="28"/>
          <w:szCs w:val="28"/>
        </w:rPr>
        <w:t xml:space="preserve">КНП «Городоцька СП» </w:t>
      </w:r>
      <w:r w:rsidR="00224BC6" w:rsidRPr="009F4612">
        <w:rPr>
          <w:rFonts w:ascii="Century" w:hAnsi="Century"/>
          <w:sz w:val="28"/>
          <w:szCs w:val="28"/>
        </w:rPr>
        <w:t>та пільгові медикаменти населенню</w:t>
      </w:r>
      <w:r w:rsidRPr="009F4612">
        <w:rPr>
          <w:rFonts w:ascii="Century" w:hAnsi="Century"/>
          <w:sz w:val="28"/>
          <w:szCs w:val="28"/>
        </w:rPr>
        <w:t xml:space="preserve">. </w:t>
      </w:r>
      <w:r w:rsidR="00224BC6" w:rsidRPr="009F4612">
        <w:rPr>
          <w:rFonts w:ascii="Century" w:hAnsi="Century"/>
          <w:sz w:val="28"/>
          <w:szCs w:val="28"/>
        </w:rPr>
        <w:t xml:space="preserve"> </w:t>
      </w:r>
    </w:p>
    <w:p w14:paraId="01013238" w14:textId="77777777" w:rsidR="00552E6E" w:rsidRPr="009F4612" w:rsidRDefault="001929D0" w:rsidP="00AF0C58">
      <w:pPr>
        <w:widowControl w:val="0"/>
        <w:tabs>
          <w:tab w:val="center" w:pos="9017"/>
          <w:tab w:val="center" w:pos="10070"/>
          <w:tab w:val="center" w:pos="11117"/>
          <w:tab w:val="right" w:pos="13480"/>
          <w:tab w:val="left" w:pos="13570"/>
        </w:tabs>
        <w:autoSpaceDE w:val="0"/>
        <w:autoSpaceDN w:val="0"/>
        <w:adjustRightInd w:val="0"/>
        <w:spacing w:before="21"/>
        <w:jc w:val="both"/>
        <w:rPr>
          <w:rFonts w:ascii="Century" w:hAnsi="Century"/>
          <w:color w:val="000000"/>
          <w:sz w:val="28"/>
          <w:szCs w:val="28"/>
        </w:rPr>
      </w:pPr>
      <w:r w:rsidRPr="009F4612">
        <w:rPr>
          <w:rFonts w:ascii="Century" w:hAnsi="Century"/>
          <w:sz w:val="28"/>
          <w:szCs w:val="28"/>
        </w:rPr>
        <w:t xml:space="preserve">       </w:t>
      </w:r>
      <w:r w:rsidR="00224BC6" w:rsidRPr="009F4612">
        <w:rPr>
          <w:rFonts w:ascii="Century" w:hAnsi="Century"/>
          <w:sz w:val="28"/>
          <w:szCs w:val="28"/>
        </w:rPr>
        <w:t xml:space="preserve">По спеціальному фонду </w:t>
      </w:r>
      <w:r w:rsidR="00647783" w:rsidRPr="009F4612">
        <w:rPr>
          <w:rFonts w:ascii="Century" w:hAnsi="Century"/>
          <w:sz w:val="28"/>
          <w:szCs w:val="28"/>
        </w:rPr>
        <w:t xml:space="preserve">проведено видатки в сумі </w:t>
      </w:r>
      <w:r w:rsidR="00A26069" w:rsidRPr="009F4612">
        <w:rPr>
          <w:rFonts w:ascii="Century" w:hAnsi="Century"/>
          <w:sz w:val="28"/>
          <w:szCs w:val="28"/>
        </w:rPr>
        <w:t>3 390,4</w:t>
      </w:r>
      <w:r w:rsidR="00647783" w:rsidRPr="009F4612">
        <w:rPr>
          <w:rFonts w:ascii="Century" w:hAnsi="Century"/>
          <w:sz w:val="28"/>
          <w:szCs w:val="28"/>
        </w:rPr>
        <w:t xml:space="preserve"> тис.</w:t>
      </w:r>
      <w:r w:rsidR="00AF0C58" w:rsidRPr="009F4612">
        <w:rPr>
          <w:rFonts w:ascii="Century" w:hAnsi="Century"/>
          <w:sz w:val="28"/>
          <w:szCs w:val="28"/>
        </w:rPr>
        <w:t xml:space="preserve"> </w:t>
      </w:r>
      <w:r w:rsidR="00647783" w:rsidRPr="009F4612">
        <w:rPr>
          <w:rFonts w:ascii="Century" w:hAnsi="Century"/>
          <w:sz w:val="28"/>
          <w:szCs w:val="28"/>
        </w:rPr>
        <w:t>грн</w:t>
      </w:r>
      <w:r w:rsidR="00AF0C58" w:rsidRPr="009F4612">
        <w:rPr>
          <w:rFonts w:ascii="Century" w:hAnsi="Century"/>
          <w:sz w:val="28"/>
          <w:szCs w:val="28"/>
        </w:rPr>
        <w:t>.</w:t>
      </w:r>
      <w:r w:rsidR="00647783" w:rsidRPr="009F4612">
        <w:rPr>
          <w:rFonts w:ascii="Century" w:hAnsi="Century"/>
          <w:sz w:val="28"/>
          <w:szCs w:val="28"/>
        </w:rPr>
        <w:t xml:space="preserve"> (придбання </w:t>
      </w:r>
      <w:r w:rsidR="00A26069" w:rsidRPr="009F4612">
        <w:rPr>
          <w:rFonts w:ascii="Century" w:hAnsi="Century"/>
          <w:sz w:val="28"/>
          <w:szCs w:val="28"/>
        </w:rPr>
        <w:t>медичного обладнання для КНП «Городоцька ЦЛ»</w:t>
      </w:r>
      <w:r w:rsidR="00647783" w:rsidRPr="009F4612">
        <w:rPr>
          <w:rFonts w:ascii="Century" w:hAnsi="Century"/>
          <w:sz w:val="28"/>
          <w:szCs w:val="28"/>
        </w:rPr>
        <w:t xml:space="preserve"> </w:t>
      </w:r>
      <w:r w:rsidR="00A26069" w:rsidRPr="009F4612">
        <w:rPr>
          <w:rFonts w:ascii="Century" w:hAnsi="Century"/>
          <w:sz w:val="28"/>
          <w:szCs w:val="28"/>
        </w:rPr>
        <w:t xml:space="preserve">і </w:t>
      </w:r>
      <w:r w:rsidR="00647783" w:rsidRPr="009F4612">
        <w:rPr>
          <w:rFonts w:ascii="Century" w:hAnsi="Century"/>
          <w:sz w:val="28"/>
          <w:szCs w:val="28"/>
        </w:rPr>
        <w:t>КНП «Городоцький ЦПМСД»)</w:t>
      </w:r>
      <w:r w:rsidR="00704BBE" w:rsidRPr="009F4612">
        <w:rPr>
          <w:rFonts w:ascii="Century" w:hAnsi="Century"/>
          <w:color w:val="000000"/>
          <w:sz w:val="28"/>
          <w:szCs w:val="28"/>
        </w:rPr>
        <w:t>.</w:t>
      </w:r>
    </w:p>
    <w:p w14:paraId="25F0360F" w14:textId="77777777" w:rsidR="0007380C" w:rsidRPr="009F4612" w:rsidRDefault="0007380C" w:rsidP="00AF0C58">
      <w:pPr>
        <w:jc w:val="both"/>
        <w:rPr>
          <w:rFonts w:ascii="Century" w:hAnsi="Century"/>
          <w:sz w:val="28"/>
          <w:szCs w:val="28"/>
        </w:rPr>
      </w:pPr>
      <w:r w:rsidRPr="009F4612">
        <w:rPr>
          <w:rFonts w:ascii="Century" w:hAnsi="Century"/>
          <w:color w:val="000000"/>
          <w:sz w:val="28"/>
          <w:szCs w:val="28"/>
        </w:rPr>
        <w:t xml:space="preserve">      На кінець року рахується дебіторська заборгованість по оплаті природного газу в сумі 1 064,7 тис.</w:t>
      </w:r>
      <w:r w:rsidR="00AF0C58" w:rsidRPr="009F4612">
        <w:rPr>
          <w:rFonts w:ascii="Century" w:hAnsi="Century"/>
          <w:color w:val="000000"/>
          <w:sz w:val="28"/>
          <w:szCs w:val="28"/>
        </w:rPr>
        <w:t xml:space="preserve"> </w:t>
      </w:r>
      <w:r w:rsidRPr="009F4612">
        <w:rPr>
          <w:rFonts w:ascii="Century" w:hAnsi="Century"/>
          <w:color w:val="000000"/>
          <w:sz w:val="28"/>
          <w:szCs w:val="28"/>
        </w:rPr>
        <w:t>грн</w:t>
      </w:r>
      <w:r w:rsidR="00AF0C58" w:rsidRPr="009F4612">
        <w:rPr>
          <w:rFonts w:ascii="Century" w:hAnsi="Century"/>
          <w:color w:val="000000"/>
          <w:sz w:val="28"/>
          <w:szCs w:val="28"/>
        </w:rPr>
        <w:t>.</w:t>
      </w:r>
      <w:r w:rsidRPr="009F4612">
        <w:rPr>
          <w:rFonts w:ascii="Century" w:hAnsi="Century"/>
          <w:color w:val="000000"/>
          <w:sz w:val="28"/>
          <w:szCs w:val="28"/>
        </w:rPr>
        <w:t xml:space="preserve"> перед ТОВ «Нафтогаз </w:t>
      </w:r>
      <w:proofErr w:type="spellStart"/>
      <w:r w:rsidRPr="009F4612">
        <w:rPr>
          <w:rFonts w:ascii="Century" w:hAnsi="Century"/>
          <w:color w:val="000000"/>
          <w:sz w:val="28"/>
          <w:szCs w:val="28"/>
        </w:rPr>
        <w:t>трейдинг</w:t>
      </w:r>
      <w:proofErr w:type="spellEnd"/>
      <w:r w:rsidRPr="009F4612">
        <w:rPr>
          <w:rFonts w:ascii="Century" w:hAnsi="Century"/>
          <w:color w:val="000000"/>
          <w:sz w:val="28"/>
          <w:szCs w:val="28"/>
        </w:rPr>
        <w:t>».</w:t>
      </w:r>
    </w:p>
    <w:p w14:paraId="0B569B45" w14:textId="77777777" w:rsidR="0007380C" w:rsidRPr="009F4612" w:rsidRDefault="0007380C" w:rsidP="001929D0">
      <w:pPr>
        <w:widowControl w:val="0"/>
        <w:tabs>
          <w:tab w:val="center" w:pos="9017"/>
          <w:tab w:val="center" w:pos="10070"/>
          <w:tab w:val="center" w:pos="11117"/>
          <w:tab w:val="right" w:pos="13480"/>
          <w:tab w:val="left" w:pos="13570"/>
        </w:tabs>
        <w:autoSpaceDE w:val="0"/>
        <w:autoSpaceDN w:val="0"/>
        <w:adjustRightInd w:val="0"/>
        <w:spacing w:before="21"/>
        <w:rPr>
          <w:rFonts w:ascii="Century" w:hAnsi="Century"/>
          <w:color w:val="000000"/>
          <w:sz w:val="28"/>
          <w:szCs w:val="28"/>
        </w:rPr>
      </w:pPr>
    </w:p>
    <w:p w14:paraId="148F5F6D" w14:textId="77777777" w:rsidR="00EE0B87" w:rsidRPr="009F4612" w:rsidRDefault="00EE0B87" w:rsidP="00552E6E">
      <w:pPr>
        <w:jc w:val="center"/>
        <w:outlineLvl w:val="0"/>
        <w:rPr>
          <w:rFonts w:ascii="Century" w:hAnsi="Century"/>
          <w:b/>
          <w:bCs/>
          <w:sz w:val="28"/>
          <w:szCs w:val="28"/>
          <w:u w:val="single"/>
          <w:lang w:val="ru-RU"/>
        </w:rPr>
      </w:pPr>
    </w:p>
    <w:p w14:paraId="5B4CA104" w14:textId="77777777" w:rsidR="00552E6E" w:rsidRPr="009F4612" w:rsidRDefault="00552E6E" w:rsidP="00552E6E">
      <w:pPr>
        <w:jc w:val="center"/>
        <w:outlineLvl w:val="0"/>
        <w:rPr>
          <w:rFonts w:ascii="Century" w:hAnsi="Century"/>
          <w:b/>
          <w:bCs/>
          <w:sz w:val="28"/>
          <w:szCs w:val="28"/>
          <w:u w:val="single"/>
        </w:rPr>
      </w:pPr>
      <w:r w:rsidRPr="009F4612">
        <w:rPr>
          <w:rFonts w:ascii="Century" w:hAnsi="Century"/>
          <w:b/>
          <w:bCs/>
          <w:sz w:val="28"/>
          <w:szCs w:val="28"/>
          <w:u w:val="single"/>
        </w:rPr>
        <w:t>Соціальний захист</w:t>
      </w:r>
    </w:p>
    <w:p w14:paraId="25C9F26E" w14:textId="77777777" w:rsidR="00C4448C" w:rsidRPr="009F4612" w:rsidRDefault="00C4448C" w:rsidP="000229D3">
      <w:pPr>
        <w:ind w:firstLine="720"/>
        <w:jc w:val="both"/>
        <w:rPr>
          <w:rFonts w:ascii="Century" w:hAnsi="Century"/>
          <w:color w:val="000000"/>
          <w:sz w:val="28"/>
          <w:szCs w:val="28"/>
        </w:rPr>
      </w:pPr>
      <w:r w:rsidRPr="009F4612">
        <w:rPr>
          <w:rFonts w:ascii="Century" w:hAnsi="Century"/>
          <w:color w:val="000000"/>
          <w:sz w:val="28"/>
          <w:szCs w:val="28"/>
        </w:rPr>
        <w:t>На соціальний захист та соціальне забезпечення</w:t>
      </w:r>
      <w:r w:rsidRPr="009F4612">
        <w:rPr>
          <w:rFonts w:ascii="Century" w:hAnsi="Century"/>
          <w:b/>
          <w:color w:val="000000"/>
          <w:sz w:val="28"/>
          <w:szCs w:val="28"/>
        </w:rPr>
        <w:t xml:space="preserve"> </w:t>
      </w:r>
      <w:r w:rsidRPr="009F4612">
        <w:rPr>
          <w:rFonts w:ascii="Century" w:hAnsi="Century"/>
          <w:bCs/>
          <w:color w:val="000000"/>
          <w:sz w:val="28"/>
          <w:szCs w:val="28"/>
        </w:rPr>
        <w:t>використано</w:t>
      </w:r>
      <w:r w:rsidR="00552E6E" w:rsidRPr="009F4612">
        <w:rPr>
          <w:rFonts w:ascii="Century" w:hAnsi="Century"/>
          <w:bCs/>
          <w:color w:val="000000"/>
          <w:sz w:val="28"/>
          <w:szCs w:val="28"/>
        </w:rPr>
        <w:t xml:space="preserve"> 202</w:t>
      </w:r>
      <w:r w:rsidR="002F043B" w:rsidRPr="009F4612">
        <w:rPr>
          <w:rFonts w:ascii="Century" w:hAnsi="Century"/>
          <w:bCs/>
          <w:color w:val="000000"/>
          <w:sz w:val="28"/>
          <w:szCs w:val="28"/>
        </w:rPr>
        <w:t>2</w:t>
      </w:r>
      <w:r w:rsidR="00552E6E" w:rsidRPr="009F4612">
        <w:rPr>
          <w:rFonts w:ascii="Century" w:hAnsi="Century"/>
          <w:bCs/>
          <w:color w:val="000000"/>
          <w:sz w:val="28"/>
          <w:szCs w:val="28"/>
        </w:rPr>
        <w:t xml:space="preserve"> </w:t>
      </w:r>
      <w:r w:rsidR="00DE18FD" w:rsidRPr="009F4612">
        <w:rPr>
          <w:rFonts w:ascii="Century" w:hAnsi="Century"/>
          <w:bCs/>
          <w:color w:val="000000"/>
          <w:sz w:val="28"/>
          <w:szCs w:val="28"/>
        </w:rPr>
        <w:t>рік 13 751,6</w:t>
      </w:r>
      <w:r w:rsidRPr="009F4612">
        <w:rPr>
          <w:rFonts w:ascii="Century" w:hAnsi="Century"/>
          <w:color w:val="000000"/>
          <w:sz w:val="28"/>
          <w:szCs w:val="28"/>
        </w:rPr>
        <w:t xml:space="preserve"> тис. грн </w:t>
      </w:r>
      <w:r w:rsidR="00B61671" w:rsidRPr="009F4612">
        <w:rPr>
          <w:rFonts w:ascii="Century" w:hAnsi="Century"/>
          <w:sz w:val="28"/>
          <w:szCs w:val="28"/>
        </w:rPr>
        <w:t xml:space="preserve">при плані на рік </w:t>
      </w:r>
      <w:r w:rsidR="00895B63" w:rsidRPr="009F4612">
        <w:rPr>
          <w:rFonts w:ascii="Century" w:hAnsi="Century"/>
          <w:sz w:val="28"/>
          <w:szCs w:val="28"/>
        </w:rPr>
        <w:t>1</w:t>
      </w:r>
      <w:r w:rsidR="00DE18FD" w:rsidRPr="009F4612">
        <w:rPr>
          <w:rFonts w:ascii="Century" w:hAnsi="Century"/>
          <w:sz w:val="28"/>
          <w:szCs w:val="28"/>
        </w:rPr>
        <w:t>4</w:t>
      </w:r>
      <w:r w:rsidR="00895B63" w:rsidRPr="009F4612">
        <w:rPr>
          <w:rFonts w:ascii="Century" w:hAnsi="Century"/>
          <w:sz w:val="28"/>
          <w:szCs w:val="28"/>
        </w:rPr>
        <w:t> </w:t>
      </w:r>
      <w:r w:rsidR="00DE18FD" w:rsidRPr="009F4612">
        <w:rPr>
          <w:rFonts w:ascii="Century" w:hAnsi="Century"/>
          <w:sz w:val="28"/>
          <w:szCs w:val="28"/>
        </w:rPr>
        <w:t>220</w:t>
      </w:r>
      <w:r w:rsidR="00895B63" w:rsidRPr="009F4612">
        <w:rPr>
          <w:rFonts w:ascii="Century" w:hAnsi="Century"/>
          <w:sz w:val="28"/>
          <w:szCs w:val="28"/>
        </w:rPr>
        <w:t>,6</w:t>
      </w:r>
      <w:r w:rsidR="00B61671" w:rsidRPr="009F4612">
        <w:rPr>
          <w:rFonts w:ascii="Century" w:hAnsi="Century"/>
          <w:sz w:val="28"/>
          <w:szCs w:val="28"/>
        </w:rPr>
        <w:t xml:space="preserve"> тис.</w:t>
      </w:r>
      <w:r w:rsidR="00AF0C58" w:rsidRPr="009F4612">
        <w:rPr>
          <w:rFonts w:ascii="Century" w:hAnsi="Century"/>
          <w:sz w:val="28"/>
          <w:szCs w:val="28"/>
        </w:rPr>
        <w:t xml:space="preserve"> </w:t>
      </w:r>
      <w:r w:rsidR="00B61671" w:rsidRPr="009F4612">
        <w:rPr>
          <w:rFonts w:ascii="Century" w:hAnsi="Century"/>
          <w:sz w:val="28"/>
          <w:szCs w:val="28"/>
        </w:rPr>
        <w:t>грн</w:t>
      </w:r>
      <w:r w:rsidR="00AF0C58" w:rsidRPr="009F4612">
        <w:rPr>
          <w:rFonts w:ascii="Century" w:hAnsi="Century"/>
          <w:sz w:val="28"/>
          <w:szCs w:val="28"/>
        </w:rPr>
        <w:t>.</w:t>
      </w:r>
      <w:r w:rsidR="00B61671" w:rsidRPr="009F4612">
        <w:rPr>
          <w:rFonts w:ascii="Century" w:hAnsi="Century"/>
          <w:color w:val="000000"/>
          <w:sz w:val="28"/>
          <w:szCs w:val="28"/>
        </w:rPr>
        <w:t xml:space="preserve"> </w:t>
      </w:r>
      <w:r w:rsidRPr="009F4612">
        <w:rPr>
          <w:rFonts w:ascii="Century" w:hAnsi="Century"/>
          <w:color w:val="000000"/>
          <w:sz w:val="28"/>
          <w:szCs w:val="28"/>
        </w:rPr>
        <w:t xml:space="preserve">або </w:t>
      </w:r>
      <w:r w:rsidR="00DE18FD" w:rsidRPr="009F4612">
        <w:rPr>
          <w:rFonts w:ascii="Century" w:hAnsi="Century"/>
          <w:color w:val="000000"/>
          <w:sz w:val="28"/>
          <w:szCs w:val="28"/>
        </w:rPr>
        <w:t>96,7</w:t>
      </w:r>
      <w:r w:rsidR="002F043B" w:rsidRPr="009F4612">
        <w:rPr>
          <w:rFonts w:ascii="Century" w:hAnsi="Century"/>
          <w:color w:val="000000"/>
          <w:sz w:val="28"/>
          <w:szCs w:val="28"/>
        </w:rPr>
        <w:t xml:space="preserve"> </w:t>
      </w:r>
      <w:r w:rsidRPr="009F4612">
        <w:rPr>
          <w:rFonts w:ascii="Century" w:hAnsi="Century"/>
          <w:color w:val="000000"/>
          <w:sz w:val="28"/>
          <w:szCs w:val="28"/>
        </w:rPr>
        <w:t xml:space="preserve">відсотка до уточнених річних призначень. </w:t>
      </w:r>
    </w:p>
    <w:p w14:paraId="4F662B32" w14:textId="77777777" w:rsidR="00CF52B7" w:rsidRPr="009F4612" w:rsidRDefault="00CF52B7" w:rsidP="00CF52B7">
      <w:pPr>
        <w:jc w:val="both"/>
        <w:rPr>
          <w:rFonts w:ascii="Century" w:hAnsi="Century"/>
          <w:sz w:val="28"/>
          <w:szCs w:val="28"/>
        </w:rPr>
      </w:pPr>
      <w:r w:rsidRPr="009F4612">
        <w:rPr>
          <w:rFonts w:ascii="Century" w:hAnsi="Century"/>
          <w:color w:val="000000"/>
          <w:sz w:val="28"/>
          <w:szCs w:val="28"/>
        </w:rPr>
        <w:t xml:space="preserve">         На кінець року рахується дебіторська заборгованість по оплаті природного газу в сумі 24,8 тис.</w:t>
      </w:r>
      <w:r w:rsidR="00AF0C58" w:rsidRPr="009F4612">
        <w:rPr>
          <w:rFonts w:ascii="Century" w:hAnsi="Century"/>
          <w:color w:val="000000"/>
          <w:sz w:val="28"/>
          <w:szCs w:val="28"/>
        </w:rPr>
        <w:t xml:space="preserve"> </w:t>
      </w:r>
      <w:r w:rsidRPr="009F4612">
        <w:rPr>
          <w:rFonts w:ascii="Century" w:hAnsi="Century"/>
          <w:color w:val="000000"/>
          <w:sz w:val="28"/>
          <w:szCs w:val="28"/>
        </w:rPr>
        <w:t>грн</w:t>
      </w:r>
      <w:r w:rsidR="00AF0C58" w:rsidRPr="009F4612">
        <w:rPr>
          <w:rFonts w:ascii="Century" w:hAnsi="Century"/>
          <w:color w:val="000000"/>
          <w:sz w:val="28"/>
          <w:szCs w:val="28"/>
        </w:rPr>
        <w:t>.</w:t>
      </w:r>
      <w:r w:rsidRPr="009F4612">
        <w:rPr>
          <w:rFonts w:ascii="Century" w:hAnsi="Century"/>
          <w:color w:val="000000"/>
          <w:sz w:val="28"/>
          <w:szCs w:val="28"/>
        </w:rPr>
        <w:t xml:space="preserve"> перед ТОВ «Нафтогаз </w:t>
      </w:r>
      <w:proofErr w:type="spellStart"/>
      <w:r w:rsidRPr="009F4612">
        <w:rPr>
          <w:rFonts w:ascii="Century" w:hAnsi="Century"/>
          <w:color w:val="000000"/>
          <w:sz w:val="28"/>
          <w:szCs w:val="28"/>
        </w:rPr>
        <w:t>трейдинг</w:t>
      </w:r>
      <w:proofErr w:type="spellEnd"/>
      <w:r w:rsidRPr="009F4612">
        <w:rPr>
          <w:rFonts w:ascii="Century" w:hAnsi="Century"/>
          <w:color w:val="000000"/>
          <w:sz w:val="28"/>
          <w:szCs w:val="28"/>
        </w:rPr>
        <w:t>».</w:t>
      </w:r>
    </w:p>
    <w:p w14:paraId="1D93F0B6" w14:textId="77777777" w:rsidR="00B61671" w:rsidRPr="009F4612" w:rsidRDefault="00B61671" w:rsidP="000229D3">
      <w:pPr>
        <w:ind w:firstLine="720"/>
        <w:jc w:val="both"/>
        <w:rPr>
          <w:rFonts w:ascii="Century" w:hAnsi="Century"/>
          <w:sz w:val="28"/>
          <w:szCs w:val="28"/>
        </w:rPr>
      </w:pPr>
      <w:r w:rsidRPr="009F4612">
        <w:rPr>
          <w:rFonts w:ascii="Century" w:hAnsi="Century"/>
          <w:sz w:val="28"/>
          <w:szCs w:val="28"/>
        </w:rPr>
        <w:t xml:space="preserve">На утримання центру надання соціальних послуг направлено </w:t>
      </w:r>
      <w:r w:rsidR="00DE18FD" w:rsidRPr="009F4612">
        <w:rPr>
          <w:rFonts w:ascii="Century" w:hAnsi="Century"/>
          <w:sz w:val="28"/>
          <w:szCs w:val="28"/>
        </w:rPr>
        <w:t>10</w:t>
      </w:r>
      <w:r w:rsidR="00DE18FD" w:rsidRPr="009F4612">
        <w:rPr>
          <w:rFonts w:ascii="Century" w:hAnsi="Century"/>
          <w:sz w:val="28"/>
          <w:szCs w:val="28"/>
          <w:lang w:val="ru-RU"/>
        </w:rPr>
        <w:t> </w:t>
      </w:r>
      <w:r w:rsidR="00DE18FD" w:rsidRPr="009F4612">
        <w:rPr>
          <w:rFonts w:ascii="Century" w:hAnsi="Century"/>
          <w:sz w:val="28"/>
          <w:szCs w:val="28"/>
        </w:rPr>
        <w:t>424,3</w:t>
      </w:r>
      <w:r w:rsidRPr="009F4612">
        <w:rPr>
          <w:rFonts w:ascii="Century" w:hAnsi="Century"/>
          <w:sz w:val="28"/>
          <w:szCs w:val="28"/>
        </w:rPr>
        <w:t xml:space="preserve"> тис.</w:t>
      </w:r>
      <w:r w:rsidR="00AF0C58" w:rsidRPr="009F4612">
        <w:rPr>
          <w:rFonts w:ascii="Century" w:hAnsi="Century"/>
          <w:sz w:val="28"/>
          <w:szCs w:val="28"/>
        </w:rPr>
        <w:t xml:space="preserve"> </w:t>
      </w:r>
      <w:r w:rsidRPr="009F4612">
        <w:rPr>
          <w:rFonts w:ascii="Century" w:hAnsi="Century"/>
          <w:sz w:val="28"/>
          <w:szCs w:val="28"/>
        </w:rPr>
        <w:t xml:space="preserve">грн. при уточненому плані на рік </w:t>
      </w:r>
      <w:r w:rsidR="002F043B" w:rsidRPr="009F4612">
        <w:rPr>
          <w:rFonts w:ascii="Century" w:hAnsi="Century"/>
          <w:sz w:val="28"/>
          <w:szCs w:val="28"/>
        </w:rPr>
        <w:t>10</w:t>
      </w:r>
      <w:r w:rsidR="00DE18FD" w:rsidRPr="009F4612">
        <w:rPr>
          <w:rFonts w:ascii="Century" w:hAnsi="Century"/>
          <w:sz w:val="28"/>
          <w:szCs w:val="28"/>
          <w:lang w:val="ru-RU"/>
        </w:rPr>
        <w:t> </w:t>
      </w:r>
      <w:r w:rsidR="00DE18FD" w:rsidRPr="009F4612">
        <w:rPr>
          <w:rFonts w:ascii="Century" w:hAnsi="Century"/>
          <w:sz w:val="28"/>
          <w:szCs w:val="28"/>
        </w:rPr>
        <w:t>472,1</w:t>
      </w:r>
      <w:r w:rsidRPr="009F4612">
        <w:rPr>
          <w:rFonts w:ascii="Century" w:hAnsi="Century"/>
          <w:sz w:val="28"/>
          <w:szCs w:val="28"/>
        </w:rPr>
        <w:t xml:space="preserve"> тис.</w:t>
      </w:r>
      <w:r w:rsidR="00AF0C58" w:rsidRPr="009F4612">
        <w:rPr>
          <w:rFonts w:ascii="Century" w:hAnsi="Century"/>
          <w:sz w:val="28"/>
          <w:szCs w:val="28"/>
        </w:rPr>
        <w:t xml:space="preserve"> </w:t>
      </w:r>
      <w:r w:rsidRPr="009F4612">
        <w:rPr>
          <w:rFonts w:ascii="Century" w:hAnsi="Century"/>
          <w:sz w:val="28"/>
          <w:szCs w:val="28"/>
        </w:rPr>
        <w:t xml:space="preserve">грн. або </w:t>
      </w:r>
      <w:r w:rsidR="00DE18FD" w:rsidRPr="009F4612">
        <w:rPr>
          <w:rFonts w:ascii="Century" w:hAnsi="Century"/>
          <w:sz w:val="28"/>
          <w:szCs w:val="28"/>
        </w:rPr>
        <w:t>99,5</w:t>
      </w:r>
      <w:r w:rsidR="00070944" w:rsidRPr="009F4612">
        <w:rPr>
          <w:rFonts w:ascii="Century" w:hAnsi="Century"/>
          <w:sz w:val="28"/>
          <w:szCs w:val="28"/>
        </w:rPr>
        <w:t xml:space="preserve"> </w:t>
      </w:r>
      <w:r w:rsidRPr="009F4612">
        <w:rPr>
          <w:rFonts w:ascii="Century" w:hAnsi="Century"/>
          <w:sz w:val="28"/>
          <w:szCs w:val="28"/>
        </w:rPr>
        <w:t>відсотк</w:t>
      </w:r>
      <w:r w:rsidR="00070944" w:rsidRPr="009F4612">
        <w:rPr>
          <w:rFonts w:ascii="Century" w:hAnsi="Century"/>
          <w:sz w:val="28"/>
          <w:szCs w:val="28"/>
        </w:rPr>
        <w:t>а</w:t>
      </w:r>
      <w:r w:rsidR="002F043B" w:rsidRPr="009F4612">
        <w:rPr>
          <w:rFonts w:ascii="Century" w:hAnsi="Century"/>
          <w:sz w:val="28"/>
          <w:szCs w:val="28"/>
        </w:rPr>
        <w:t xml:space="preserve"> (у тому числі за рахунок субвенції з </w:t>
      </w:r>
      <w:proofErr w:type="spellStart"/>
      <w:r w:rsidR="002F043B" w:rsidRPr="009F4612">
        <w:rPr>
          <w:rFonts w:ascii="Century" w:hAnsi="Century"/>
          <w:sz w:val="28"/>
          <w:szCs w:val="28"/>
        </w:rPr>
        <w:t>Великолюбінської</w:t>
      </w:r>
      <w:proofErr w:type="spellEnd"/>
      <w:r w:rsidR="002F043B" w:rsidRPr="009F4612">
        <w:rPr>
          <w:rFonts w:ascii="Century" w:hAnsi="Century"/>
          <w:sz w:val="28"/>
          <w:szCs w:val="28"/>
        </w:rPr>
        <w:t xml:space="preserve"> ТГ </w:t>
      </w:r>
      <w:r w:rsidR="00DE18FD" w:rsidRPr="009F4612">
        <w:rPr>
          <w:rFonts w:ascii="Century" w:hAnsi="Century"/>
          <w:sz w:val="28"/>
          <w:szCs w:val="28"/>
        </w:rPr>
        <w:t>472,5</w:t>
      </w:r>
      <w:r w:rsidR="002F043B" w:rsidRPr="009F4612">
        <w:rPr>
          <w:rFonts w:ascii="Century" w:hAnsi="Century"/>
          <w:sz w:val="28"/>
          <w:szCs w:val="28"/>
        </w:rPr>
        <w:t xml:space="preserve"> тис.</w:t>
      </w:r>
      <w:r w:rsidR="00AF0C58" w:rsidRPr="009F4612">
        <w:rPr>
          <w:rFonts w:ascii="Century" w:hAnsi="Century"/>
          <w:sz w:val="28"/>
          <w:szCs w:val="28"/>
        </w:rPr>
        <w:t xml:space="preserve"> </w:t>
      </w:r>
      <w:r w:rsidR="002F043B" w:rsidRPr="009F4612">
        <w:rPr>
          <w:rFonts w:ascii="Century" w:hAnsi="Century"/>
          <w:sz w:val="28"/>
          <w:szCs w:val="28"/>
        </w:rPr>
        <w:t>грн</w:t>
      </w:r>
      <w:r w:rsidR="00AF0C58" w:rsidRPr="009F4612">
        <w:rPr>
          <w:rFonts w:ascii="Century" w:hAnsi="Century"/>
          <w:sz w:val="28"/>
          <w:szCs w:val="28"/>
        </w:rPr>
        <w:t>.</w:t>
      </w:r>
      <w:r w:rsidR="00DE18FD" w:rsidRPr="009F4612">
        <w:rPr>
          <w:rFonts w:ascii="Century" w:hAnsi="Century"/>
          <w:sz w:val="28"/>
          <w:szCs w:val="28"/>
        </w:rPr>
        <w:t>, Рудківської ТГ 50,0 тис.</w:t>
      </w:r>
      <w:r w:rsidR="00AF0C58" w:rsidRPr="009F4612">
        <w:rPr>
          <w:rFonts w:ascii="Century" w:hAnsi="Century"/>
          <w:sz w:val="28"/>
          <w:szCs w:val="28"/>
        </w:rPr>
        <w:t xml:space="preserve"> </w:t>
      </w:r>
      <w:r w:rsidR="00DE18FD" w:rsidRPr="009F4612">
        <w:rPr>
          <w:rFonts w:ascii="Century" w:hAnsi="Century"/>
          <w:sz w:val="28"/>
          <w:szCs w:val="28"/>
        </w:rPr>
        <w:t>грн</w:t>
      </w:r>
      <w:r w:rsidR="00AF0C58" w:rsidRPr="009F4612">
        <w:rPr>
          <w:rFonts w:ascii="Century" w:hAnsi="Century"/>
          <w:sz w:val="28"/>
          <w:szCs w:val="28"/>
        </w:rPr>
        <w:t>.</w:t>
      </w:r>
      <w:r w:rsidR="002F043B" w:rsidRPr="009F4612">
        <w:rPr>
          <w:rFonts w:ascii="Century" w:hAnsi="Century"/>
          <w:sz w:val="28"/>
          <w:szCs w:val="28"/>
        </w:rPr>
        <w:t>)</w:t>
      </w:r>
      <w:r w:rsidR="0048610A" w:rsidRPr="009F4612">
        <w:rPr>
          <w:rFonts w:ascii="Century" w:hAnsi="Century"/>
          <w:sz w:val="28"/>
          <w:szCs w:val="28"/>
        </w:rPr>
        <w:t>.</w:t>
      </w:r>
    </w:p>
    <w:p w14:paraId="4F863DE6" w14:textId="77777777" w:rsidR="0048610A" w:rsidRPr="009F4612" w:rsidRDefault="0048610A" w:rsidP="0048610A">
      <w:pPr>
        <w:jc w:val="both"/>
        <w:rPr>
          <w:rFonts w:ascii="Century" w:hAnsi="Century"/>
          <w:sz w:val="28"/>
          <w:szCs w:val="28"/>
        </w:rPr>
      </w:pPr>
      <w:r w:rsidRPr="009F4612">
        <w:rPr>
          <w:rFonts w:ascii="Century" w:hAnsi="Century"/>
          <w:sz w:val="28"/>
          <w:szCs w:val="28"/>
        </w:rPr>
        <w:t xml:space="preserve">          На надання пільг з оплати послуг зв`язку, інших передбачених законодавством пільг окремим категоріям громадян та компенсації за пільговий проїзд  направлено </w:t>
      </w:r>
      <w:r w:rsidR="00DE18FD" w:rsidRPr="009F4612">
        <w:rPr>
          <w:rFonts w:ascii="Century" w:hAnsi="Century"/>
          <w:sz w:val="28"/>
          <w:szCs w:val="28"/>
        </w:rPr>
        <w:t>269,6</w:t>
      </w:r>
      <w:r w:rsidRPr="009F4612">
        <w:rPr>
          <w:rFonts w:ascii="Century" w:hAnsi="Century"/>
          <w:sz w:val="28"/>
          <w:szCs w:val="28"/>
        </w:rPr>
        <w:t xml:space="preserve"> тис.</w:t>
      </w:r>
      <w:r w:rsidR="00AF0C58" w:rsidRPr="009F4612">
        <w:rPr>
          <w:rFonts w:ascii="Century" w:hAnsi="Century"/>
          <w:sz w:val="28"/>
          <w:szCs w:val="28"/>
        </w:rPr>
        <w:t xml:space="preserve"> </w:t>
      </w:r>
      <w:r w:rsidRPr="009F4612">
        <w:rPr>
          <w:rFonts w:ascii="Century" w:hAnsi="Century"/>
          <w:sz w:val="28"/>
          <w:szCs w:val="28"/>
        </w:rPr>
        <w:t xml:space="preserve">грн. при  уточненому плані на рік </w:t>
      </w:r>
      <w:r w:rsidR="00DE18FD" w:rsidRPr="009F4612">
        <w:rPr>
          <w:rFonts w:ascii="Century" w:hAnsi="Century"/>
          <w:sz w:val="28"/>
          <w:szCs w:val="28"/>
        </w:rPr>
        <w:t>374,0</w:t>
      </w:r>
      <w:r w:rsidRPr="009F4612">
        <w:rPr>
          <w:rFonts w:ascii="Century" w:hAnsi="Century"/>
          <w:sz w:val="28"/>
          <w:szCs w:val="28"/>
        </w:rPr>
        <w:t xml:space="preserve"> тис.</w:t>
      </w:r>
      <w:r w:rsidR="00AF0C58" w:rsidRPr="009F4612">
        <w:rPr>
          <w:rFonts w:ascii="Century" w:hAnsi="Century"/>
          <w:sz w:val="28"/>
          <w:szCs w:val="28"/>
        </w:rPr>
        <w:t xml:space="preserve"> </w:t>
      </w:r>
      <w:r w:rsidRPr="009F4612">
        <w:rPr>
          <w:rFonts w:ascii="Century" w:hAnsi="Century"/>
          <w:sz w:val="28"/>
          <w:szCs w:val="28"/>
        </w:rPr>
        <w:t>грн. По К</w:t>
      </w:r>
      <w:r w:rsidR="00FE1A67" w:rsidRPr="009F4612">
        <w:rPr>
          <w:rFonts w:ascii="Century" w:hAnsi="Century"/>
          <w:sz w:val="28"/>
          <w:szCs w:val="28"/>
        </w:rPr>
        <w:t>ТП</w:t>
      </w:r>
      <w:r w:rsidRPr="009F4612">
        <w:rPr>
          <w:rFonts w:ascii="Century" w:hAnsi="Century"/>
          <w:sz w:val="28"/>
          <w:szCs w:val="28"/>
        </w:rPr>
        <w:t>К 0</w:t>
      </w:r>
      <w:r w:rsidR="00FE1A67" w:rsidRPr="009F4612">
        <w:rPr>
          <w:rFonts w:ascii="Century" w:hAnsi="Century"/>
          <w:sz w:val="28"/>
          <w:szCs w:val="28"/>
        </w:rPr>
        <w:t>1</w:t>
      </w:r>
      <w:r w:rsidRPr="009F4612">
        <w:rPr>
          <w:rFonts w:ascii="Century" w:hAnsi="Century"/>
          <w:sz w:val="28"/>
          <w:szCs w:val="28"/>
        </w:rPr>
        <w:t xml:space="preserve">13180 надаються інші пільги (крім ветеранів війни  і праці, внутрішніх справ та військової  служби) на житлово-комунальні послуги </w:t>
      </w:r>
      <w:r w:rsidR="00FE1A67" w:rsidRPr="009F4612">
        <w:rPr>
          <w:rFonts w:ascii="Century" w:hAnsi="Century"/>
          <w:sz w:val="28"/>
          <w:szCs w:val="28"/>
        </w:rPr>
        <w:t xml:space="preserve">, </w:t>
      </w:r>
      <w:r w:rsidRPr="009F4612">
        <w:rPr>
          <w:rFonts w:ascii="Century" w:hAnsi="Century"/>
          <w:sz w:val="28"/>
          <w:szCs w:val="28"/>
        </w:rPr>
        <w:t>уточнен</w:t>
      </w:r>
      <w:r w:rsidR="00FE1A67" w:rsidRPr="009F4612">
        <w:rPr>
          <w:rFonts w:ascii="Century" w:hAnsi="Century"/>
          <w:sz w:val="28"/>
          <w:szCs w:val="28"/>
        </w:rPr>
        <w:t>ий план</w:t>
      </w:r>
      <w:r w:rsidRPr="009F4612">
        <w:rPr>
          <w:rFonts w:ascii="Century" w:hAnsi="Century"/>
          <w:sz w:val="28"/>
          <w:szCs w:val="28"/>
        </w:rPr>
        <w:t xml:space="preserve"> на рік </w:t>
      </w:r>
      <w:r w:rsidR="002F043B" w:rsidRPr="009F4612">
        <w:rPr>
          <w:rFonts w:ascii="Century" w:hAnsi="Century"/>
          <w:sz w:val="28"/>
          <w:szCs w:val="28"/>
        </w:rPr>
        <w:t>132,5</w:t>
      </w:r>
      <w:r w:rsidRPr="009F4612">
        <w:rPr>
          <w:rFonts w:ascii="Century" w:hAnsi="Century"/>
          <w:sz w:val="28"/>
          <w:szCs w:val="28"/>
        </w:rPr>
        <w:t xml:space="preserve"> тис.</w:t>
      </w:r>
      <w:r w:rsidR="00AF0C58" w:rsidRPr="009F4612">
        <w:rPr>
          <w:rFonts w:ascii="Century" w:hAnsi="Century"/>
          <w:sz w:val="28"/>
          <w:szCs w:val="28"/>
        </w:rPr>
        <w:t xml:space="preserve"> </w:t>
      </w:r>
      <w:r w:rsidRPr="009F4612">
        <w:rPr>
          <w:rFonts w:ascii="Century" w:hAnsi="Century"/>
          <w:sz w:val="28"/>
          <w:szCs w:val="28"/>
        </w:rPr>
        <w:t>грн</w:t>
      </w:r>
      <w:r w:rsidR="00AF0C58" w:rsidRPr="009F4612">
        <w:rPr>
          <w:rFonts w:ascii="Century" w:hAnsi="Century"/>
          <w:sz w:val="28"/>
          <w:szCs w:val="28"/>
        </w:rPr>
        <w:t>.</w:t>
      </w:r>
      <w:r w:rsidR="002F043B" w:rsidRPr="009F4612">
        <w:rPr>
          <w:rFonts w:ascii="Century" w:hAnsi="Century"/>
          <w:sz w:val="28"/>
          <w:szCs w:val="28"/>
        </w:rPr>
        <w:t xml:space="preserve">, використано </w:t>
      </w:r>
      <w:r w:rsidR="00DE18FD" w:rsidRPr="009F4612">
        <w:rPr>
          <w:rFonts w:ascii="Century" w:hAnsi="Century"/>
          <w:sz w:val="28"/>
          <w:szCs w:val="28"/>
        </w:rPr>
        <w:t>98,7</w:t>
      </w:r>
      <w:r w:rsidR="002F043B" w:rsidRPr="009F4612">
        <w:rPr>
          <w:rFonts w:ascii="Century" w:hAnsi="Century"/>
          <w:sz w:val="28"/>
          <w:szCs w:val="28"/>
        </w:rPr>
        <w:t xml:space="preserve"> тис.</w:t>
      </w:r>
      <w:r w:rsidR="00AF0C58" w:rsidRPr="009F4612">
        <w:rPr>
          <w:rFonts w:ascii="Century" w:hAnsi="Century"/>
          <w:sz w:val="28"/>
          <w:szCs w:val="28"/>
        </w:rPr>
        <w:t xml:space="preserve"> </w:t>
      </w:r>
      <w:r w:rsidR="002F043B" w:rsidRPr="009F4612">
        <w:rPr>
          <w:rFonts w:ascii="Century" w:hAnsi="Century"/>
          <w:sz w:val="28"/>
          <w:szCs w:val="28"/>
        </w:rPr>
        <w:t>грн</w:t>
      </w:r>
      <w:r w:rsidRPr="009F4612">
        <w:rPr>
          <w:rFonts w:ascii="Century" w:hAnsi="Century"/>
          <w:sz w:val="28"/>
          <w:szCs w:val="28"/>
        </w:rPr>
        <w:t>.  На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по К</w:t>
      </w:r>
      <w:r w:rsidR="00FE1A67" w:rsidRPr="009F4612">
        <w:rPr>
          <w:rFonts w:ascii="Century" w:hAnsi="Century"/>
          <w:sz w:val="28"/>
          <w:szCs w:val="28"/>
        </w:rPr>
        <w:t>Т</w:t>
      </w:r>
      <w:r w:rsidRPr="009F4612">
        <w:rPr>
          <w:rFonts w:ascii="Century" w:hAnsi="Century"/>
          <w:sz w:val="28"/>
          <w:szCs w:val="28"/>
        </w:rPr>
        <w:t>ПК 0</w:t>
      </w:r>
      <w:r w:rsidR="00FE1A67" w:rsidRPr="009F4612">
        <w:rPr>
          <w:rFonts w:ascii="Century" w:hAnsi="Century"/>
          <w:sz w:val="28"/>
          <w:szCs w:val="28"/>
        </w:rPr>
        <w:t>1</w:t>
      </w:r>
      <w:r w:rsidRPr="009F4612">
        <w:rPr>
          <w:rFonts w:ascii="Century" w:hAnsi="Century"/>
          <w:sz w:val="28"/>
          <w:szCs w:val="28"/>
        </w:rPr>
        <w:t>13160 використано у 202</w:t>
      </w:r>
      <w:r w:rsidR="002F043B" w:rsidRPr="009F4612">
        <w:rPr>
          <w:rFonts w:ascii="Century" w:hAnsi="Century"/>
          <w:sz w:val="28"/>
          <w:szCs w:val="28"/>
        </w:rPr>
        <w:t>2</w:t>
      </w:r>
      <w:r w:rsidR="00DE18FD" w:rsidRPr="009F4612">
        <w:rPr>
          <w:rFonts w:ascii="Century" w:hAnsi="Century"/>
          <w:sz w:val="28"/>
          <w:szCs w:val="28"/>
        </w:rPr>
        <w:t xml:space="preserve"> році</w:t>
      </w:r>
      <w:r w:rsidRPr="009F4612">
        <w:rPr>
          <w:rFonts w:ascii="Century" w:hAnsi="Century"/>
          <w:sz w:val="28"/>
          <w:szCs w:val="28"/>
        </w:rPr>
        <w:t xml:space="preserve"> </w:t>
      </w:r>
      <w:r w:rsidR="00DE18FD" w:rsidRPr="009F4612">
        <w:rPr>
          <w:rFonts w:ascii="Century" w:hAnsi="Century"/>
          <w:sz w:val="28"/>
          <w:szCs w:val="28"/>
        </w:rPr>
        <w:t>729,7</w:t>
      </w:r>
      <w:r w:rsidRPr="009F4612">
        <w:rPr>
          <w:rFonts w:ascii="Century" w:hAnsi="Century"/>
          <w:sz w:val="28"/>
          <w:szCs w:val="28"/>
        </w:rPr>
        <w:t xml:space="preserve"> тис.</w:t>
      </w:r>
      <w:r w:rsidR="00AF0C58" w:rsidRPr="009F4612">
        <w:rPr>
          <w:rFonts w:ascii="Century" w:hAnsi="Century"/>
          <w:sz w:val="28"/>
          <w:szCs w:val="28"/>
        </w:rPr>
        <w:t xml:space="preserve"> </w:t>
      </w:r>
      <w:r w:rsidRPr="009F4612">
        <w:rPr>
          <w:rFonts w:ascii="Century" w:hAnsi="Century"/>
          <w:sz w:val="28"/>
          <w:szCs w:val="28"/>
        </w:rPr>
        <w:t>грн. при</w:t>
      </w:r>
      <w:r w:rsidR="00AF0C58" w:rsidRPr="009F4612">
        <w:rPr>
          <w:rFonts w:ascii="Century" w:hAnsi="Century"/>
          <w:sz w:val="28"/>
          <w:szCs w:val="28"/>
        </w:rPr>
        <w:t xml:space="preserve"> </w:t>
      </w:r>
      <w:r w:rsidRPr="009F4612">
        <w:rPr>
          <w:rFonts w:ascii="Century" w:hAnsi="Century"/>
          <w:sz w:val="28"/>
          <w:szCs w:val="28"/>
        </w:rPr>
        <w:t xml:space="preserve">плані на рік </w:t>
      </w:r>
      <w:r w:rsidR="00DE18FD" w:rsidRPr="009F4612">
        <w:rPr>
          <w:rFonts w:ascii="Century" w:hAnsi="Century"/>
          <w:sz w:val="28"/>
          <w:szCs w:val="28"/>
        </w:rPr>
        <w:t>732,0</w:t>
      </w:r>
      <w:r w:rsidRPr="009F4612">
        <w:rPr>
          <w:rFonts w:ascii="Century" w:hAnsi="Century"/>
          <w:sz w:val="28"/>
          <w:szCs w:val="28"/>
        </w:rPr>
        <w:t xml:space="preserve"> тис.</w:t>
      </w:r>
      <w:r w:rsidR="00AF0C58" w:rsidRPr="009F4612">
        <w:rPr>
          <w:rFonts w:ascii="Century" w:hAnsi="Century"/>
          <w:sz w:val="28"/>
          <w:szCs w:val="28"/>
        </w:rPr>
        <w:t xml:space="preserve"> </w:t>
      </w:r>
      <w:r w:rsidRPr="009F4612">
        <w:rPr>
          <w:rFonts w:ascii="Century" w:hAnsi="Century"/>
          <w:sz w:val="28"/>
          <w:szCs w:val="28"/>
        </w:rPr>
        <w:t>грн.</w:t>
      </w:r>
      <w:r w:rsidR="00FE1A67" w:rsidRPr="009F4612">
        <w:rPr>
          <w:rFonts w:ascii="Century" w:hAnsi="Century"/>
          <w:sz w:val="28"/>
          <w:szCs w:val="28"/>
        </w:rPr>
        <w:t xml:space="preserve">  </w:t>
      </w:r>
      <w:r w:rsidRPr="009F4612">
        <w:rPr>
          <w:rFonts w:ascii="Century" w:hAnsi="Century"/>
          <w:sz w:val="28"/>
          <w:szCs w:val="28"/>
        </w:rPr>
        <w:t>По К</w:t>
      </w:r>
      <w:r w:rsidR="00FE1A67" w:rsidRPr="009F4612">
        <w:rPr>
          <w:rFonts w:ascii="Century" w:hAnsi="Century"/>
          <w:sz w:val="28"/>
          <w:szCs w:val="28"/>
        </w:rPr>
        <w:t>Т</w:t>
      </w:r>
      <w:r w:rsidRPr="009F4612">
        <w:rPr>
          <w:rFonts w:ascii="Century" w:hAnsi="Century"/>
          <w:sz w:val="28"/>
          <w:szCs w:val="28"/>
        </w:rPr>
        <w:t>ПК 0</w:t>
      </w:r>
      <w:r w:rsidR="00FE1A67" w:rsidRPr="009F4612">
        <w:rPr>
          <w:rFonts w:ascii="Century" w:hAnsi="Century"/>
          <w:sz w:val="28"/>
          <w:szCs w:val="28"/>
        </w:rPr>
        <w:t>1</w:t>
      </w:r>
      <w:r w:rsidRPr="009F4612">
        <w:rPr>
          <w:rFonts w:ascii="Century" w:hAnsi="Century"/>
          <w:sz w:val="28"/>
          <w:szCs w:val="28"/>
        </w:rPr>
        <w:t xml:space="preserve">13140 заплановано видатки на оздоровлення дітей  в сумі </w:t>
      </w:r>
      <w:r w:rsidR="00FE1A67" w:rsidRPr="009F4612">
        <w:rPr>
          <w:rFonts w:ascii="Century" w:hAnsi="Century"/>
          <w:sz w:val="28"/>
          <w:szCs w:val="28"/>
        </w:rPr>
        <w:t>15</w:t>
      </w:r>
      <w:r w:rsidR="002F043B" w:rsidRPr="009F4612">
        <w:rPr>
          <w:rFonts w:ascii="Century" w:hAnsi="Century"/>
          <w:sz w:val="28"/>
          <w:szCs w:val="28"/>
        </w:rPr>
        <w:t>6</w:t>
      </w:r>
      <w:r w:rsidRPr="009F4612">
        <w:rPr>
          <w:rFonts w:ascii="Century" w:hAnsi="Century"/>
          <w:sz w:val="28"/>
          <w:szCs w:val="28"/>
        </w:rPr>
        <w:t>,0 тис.</w:t>
      </w:r>
      <w:r w:rsidR="00AF0C58" w:rsidRPr="009F4612">
        <w:rPr>
          <w:rFonts w:ascii="Century" w:hAnsi="Century"/>
          <w:sz w:val="28"/>
          <w:szCs w:val="28"/>
        </w:rPr>
        <w:t xml:space="preserve"> </w:t>
      </w:r>
      <w:r w:rsidRPr="009F4612">
        <w:rPr>
          <w:rFonts w:ascii="Century" w:hAnsi="Century"/>
          <w:sz w:val="28"/>
          <w:szCs w:val="28"/>
        </w:rPr>
        <w:t>грн.</w:t>
      </w:r>
      <w:r w:rsidR="00FE1A67" w:rsidRPr="009F4612">
        <w:rPr>
          <w:rFonts w:ascii="Century" w:hAnsi="Century"/>
          <w:sz w:val="28"/>
          <w:szCs w:val="28"/>
        </w:rPr>
        <w:t xml:space="preserve"> </w:t>
      </w:r>
      <w:r w:rsidR="00A67113" w:rsidRPr="009F4612">
        <w:rPr>
          <w:rFonts w:ascii="Century" w:hAnsi="Century"/>
          <w:sz w:val="28"/>
          <w:szCs w:val="28"/>
        </w:rPr>
        <w:t xml:space="preserve">По КТПК 0113210 використано </w:t>
      </w:r>
      <w:r w:rsidR="00DE18FD" w:rsidRPr="009F4612">
        <w:rPr>
          <w:rFonts w:ascii="Century" w:hAnsi="Century"/>
          <w:sz w:val="28"/>
          <w:szCs w:val="28"/>
        </w:rPr>
        <w:t>15,3</w:t>
      </w:r>
      <w:r w:rsidR="00A67113" w:rsidRPr="009F4612">
        <w:rPr>
          <w:rFonts w:ascii="Century" w:hAnsi="Century"/>
          <w:sz w:val="28"/>
          <w:szCs w:val="28"/>
        </w:rPr>
        <w:t xml:space="preserve"> тис.</w:t>
      </w:r>
      <w:r w:rsidR="00AF0C58" w:rsidRPr="009F4612">
        <w:rPr>
          <w:rFonts w:ascii="Century" w:hAnsi="Century"/>
          <w:sz w:val="28"/>
          <w:szCs w:val="28"/>
        </w:rPr>
        <w:t xml:space="preserve"> </w:t>
      </w:r>
      <w:r w:rsidR="00A67113" w:rsidRPr="009F4612">
        <w:rPr>
          <w:rFonts w:ascii="Century" w:hAnsi="Century"/>
          <w:sz w:val="28"/>
          <w:szCs w:val="28"/>
        </w:rPr>
        <w:t>грн</w:t>
      </w:r>
      <w:r w:rsidR="00AF0C58" w:rsidRPr="009F4612">
        <w:rPr>
          <w:rFonts w:ascii="Century" w:hAnsi="Century"/>
          <w:sz w:val="28"/>
          <w:szCs w:val="28"/>
        </w:rPr>
        <w:t>.</w:t>
      </w:r>
      <w:r w:rsidR="00A67113" w:rsidRPr="009F4612">
        <w:rPr>
          <w:rFonts w:ascii="Century" w:hAnsi="Century"/>
          <w:sz w:val="28"/>
          <w:szCs w:val="28"/>
        </w:rPr>
        <w:t xml:space="preserve"> при плані на рік 70,0 тис.</w:t>
      </w:r>
      <w:r w:rsidR="00AF0C58" w:rsidRPr="009F4612">
        <w:rPr>
          <w:rFonts w:ascii="Century" w:hAnsi="Century"/>
          <w:sz w:val="28"/>
          <w:szCs w:val="28"/>
        </w:rPr>
        <w:t xml:space="preserve"> </w:t>
      </w:r>
      <w:r w:rsidR="00A67113" w:rsidRPr="009F4612">
        <w:rPr>
          <w:rFonts w:ascii="Century" w:hAnsi="Century"/>
          <w:sz w:val="28"/>
          <w:szCs w:val="28"/>
        </w:rPr>
        <w:t>грн</w:t>
      </w:r>
      <w:r w:rsidR="00AF0C58" w:rsidRPr="009F4612">
        <w:rPr>
          <w:rFonts w:ascii="Century" w:hAnsi="Century"/>
          <w:sz w:val="28"/>
          <w:szCs w:val="28"/>
        </w:rPr>
        <w:t>.</w:t>
      </w:r>
      <w:r w:rsidR="00A67113" w:rsidRPr="009F4612">
        <w:rPr>
          <w:rFonts w:ascii="Century" w:hAnsi="Century"/>
          <w:sz w:val="28"/>
          <w:szCs w:val="28"/>
        </w:rPr>
        <w:t xml:space="preserve"> на проведення громадських робіт. </w:t>
      </w:r>
      <w:r w:rsidR="00FE1A67" w:rsidRPr="009F4612">
        <w:rPr>
          <w:rFonts w:ascii="Century" w:hAnsi="Century"/>
          <w:sz w:val="28"/>
          <w:szCs w:val="28"/>
        </w:rPr>
        <w:t>По КТПК 0113242 заплановано надання</w:t>
      </w:r>
      <w:r w:rsidR="00FE1A67" w:rsidRPr="009F4612">
        <w:rPr>
          <w:rFonts w:ascii="Century" w:hAnsi="Century"/>
          <w:sz w:val="28"/>
          <w:szCs w:val="28"/>
          <w:lang w:val="ru-RU"/>
        </w:rPr>
        <w:t xml:space="preserve"> </w:t>
      </w:r>
      <w:proofErr w:type="spellStart"/>
      <w:r w:rsidR="00FE1A67" w:rsidRPr="009F4612">
        <w:rPr>
          <w:rFonts w:ascii="Century" w:hAnsi="Century"/>
          <w:sz w:val="28"/>
          <w:szCs w:val="28"/>
          <w:lang w:val="ru-RU"/>
        </w:rPr>
        <w:t>допомог</w:t>
      </w:r>
      <w:proofErr w:type="spellEnd"/>
      <w:r w:rsidR="00FE1A67" w:rsidRPr="009F4612">
        <w:rPr>
          <w:rFonts w:ascii="Century" w:hAnsi="Century"/>
          <w:sz w:val="28"/>
          <w:szCs w:val="28"/>
        </w:rPr>
        <w:t xml:space="preserve">, доплат, компенсацій жителям громади відповідно до </w:t>
      </w:r>
      <w:r w:rsidR="00A67113" w:rsidRPr="009F4612">
        <w:rPr>
          <w:rFonts w:ascii="Century" w:hAnsi="Century"/>
          <w:sz w:val="28"/>
          <w:szCs w:val="28"/>
        </w:rPr>
        <w:t xml:space="preserve">Комплексної програми соціального захисту та забезпечення населення Городоцької міської ради на 2021-2024 р. в сумі </w:t>
      </w:r>
      <w:r w:rsidR="00DE18FD" w:rsidRPr="009F4612">
        <w:rPr>
          <w:rFonts w:ascii="Century" w:hAnsi="Century"/>
          <w:sz w:val="28"/>
          <w:szCs w:val="28"/>
        </w:rPr>
        <w:t>2 131,9</w:t>
      </w:r>
      <w:r w:rsidR="00A67113" w:rsidRPr="009F4612">
        <w:rPr>
          <w:rFonts w:ascii="Century" w:hAnsi="Century"/>
          <w:sz w:val="28"/>
          <w:szCs w:val="28"/>
        </w:rPr>
        <w:t xml:space="preserve"> тис.</w:t>
      </w:r>
      <w:r w:rsidR="004F0749" w:rsidRPr="009F4612">
        <w:rPr>
          <w:rFonts w:ascii="Century" w:hAnsi="Century"/>
          <w:sz w:val="28"/>
          <w:szCs w:val="28"/>
        </w:rPr>
        <w:t xml:space="preserve"> </w:t>
      </w:r>
      <w:r w:rsidR="00A67113" w:rsidRPr="009F4612">
        <w:rPr>
          <w:rFonts w:ascii="Century" w:hAnsi="Century"/>
          <w:sz w:val="28"/>
          <w:szCs w:val="28"/>
        </w:rPr>
        <w:t>грн</w:t>
      </w:r>
      <w:r w:rsidR="004F0749" w:rsidRPr="009F4612">
        <w:rPr>
          <w:rFonts w:ascii="Century" w:hAnsi="Century"/>
          <w:sz w:val="28"/>
          <w:szCs w:val="28"/>
        </w:rPr>
        <w:t>.</w:t>
      </w:r>
      <w:r w:rsidR="00A67113" w:rsidRPr="009F4612">
        <w:rPr>
          <w:rFonts w:ascii="Century" w:hAnsi="Century"/>
          <w:sz w:val="28"/>
          <w:szCs w:val="28"/>
        </w:rPr>
        <w:t xml:space="preserve">, використано у звітному періоді </w:t>
      </w:r>
      <w:r w:rsidR="00DE18FD" w:rsidRPr="009F4612">
        <w:rPr>
          <w:rFonts w:ascii="Century" w:hAnsi="Century"/>
          <w:sz w:val="28"/>
          <w:szCs w:val="28"/>
        </w:rPr>
        <w:t>2 010,7</w:t>
      </w:r>
      <w:r w:rsidR="00A67113" w:rsidRPr="009F4612">
        <w:rPr>
          <w:rFonts w:ascii="Century" w:hAnsi="Century"/>
          <w:sz w:val="28"/>
          <w:szCs w:val="28"/>
        </w:rPr>
        <w:t xml:space="preserve"> тис.</w:t>
      </w:r>
      <w:r w:rsidR="004F0749" w:rsidRPr="009F4612">
        <w:rPr>
          <w:rFonts w:ascii="Century" w:hAnsi="Century"/>
          <w:sz w:val="28"/>
          <w:szCs w:val="28"/>
        </w:rPr>
        <w:t xml:space="preserve"> </w:t>
      </w:r>
      <w:r w:rsidR="00A67113" w:rsidRPr="009F4612">
        <w:rPr>
          <w:rFonts w:ascii="Century" w:hAnsi="Century"/>
          <w:sz w:val="28"/>
          <w:szCs w:val="28"/>
        </w:rPr>
        <w:t>грн.</w:t>
      </w:r>
    </w:p>
    <w:p w14:paraId="6C017AD7" w14:textId="77777777" w:rsidR="0048610A" w:rsidRPr="009F4612" w:rsidRDefault="0048610A" w:rsidP="0048610A">
      <w:pPr>
        <w:jc w:val="both"/>
        <w:rPr>
          <w:rFonts w:ascii="Century" w:hAnsi="Century"/>
          <w:sz w:val="28"/>
          <w:szCs w:val="28"/>
          <w:lang w:val="ru-RU"/>
        </w:rPr>
      </w:pPr>
      <w:r w:rsidRPr="009F4612">
        <w:rPr>
          <w:rFonts w:ascii="Century" w:hAnsi="Century"/>
          <w:sz w:val="28"/>
          <w:szCs w:val="28"/>
          <w:lang w:val="ru-RU"/>
        </w:rPr>
        <w:t xml:space="preserve">       По К</w:t>
      </w:r>
      <w:r w:rsidR="00FE1A67" w:rsidRPr="009F4612">
        <w:rPr>
          <w:rFonts w:ascii="Century" w:hAnsi="Century"/>
          <w:sz w:val="28"/>
          <w:szCs w:val="28"/>
          <w:lang w:val="ru-RU"/>
        </w:rPr>
        <w:t>Т</w:t>
      </w:r>
      <w:r w:rsidRPr="009F4612">
        <w:rPr>
          <w:rFonts w:ascii="Century" w:hAnsi="Century"/>
          <w:sz w:val="28"/>
          <w:szCs w:val="28"/>
          <w:lang w:val="ru-RU"/>
        </w:rPr>
        <w:t>ПК 0</w:t>
      </w:r>
      <w:r w:rsidR="002F043B" w:rsidRPr="009F4612">
        <w:rPr>
          <w:rFonts w:ascii="Century" w:hAnsi="Century"/>
          <w:sz w:val="28"/>
          <w:szCs w:val="28"/>
          <w:lang w:val="ru-RU"/>
        </w:rPr>
        <w:t>6</w:t>
      </w:r>
      <w:r w:rsidRPr="009F4612">
        <w:rPr>
          <w:rFonts w:ascii="Century" w:hAnsi="Century"/>
          <w:sz w:val="28"/>
          <w:szCs w:val="28"/>
          <w:lang w:val="ru-RU"/>
        </w:rPr>
        <w:t xml:space="preserve">13133 </w:t>
      </w:r>
      <w:proofErr w:type="spellStart"/>
      <w:r w:rsidRPr="009F4612">
        <w:rPr>
          <w:rFonts w:ascii="Century" w:hAnsi="Century"/>
          <w:sz w:val="28"/>
          <w:szCs w:val="28"/>
          <w:lang w:val="ru-RU"/>
        </w:rPr>
        <w:t>передбачено</w:t>
      </w:r>
      <w:proofErr w:type="spellEnd"/>
      <w:r w:rsidRPr="009F4612">
        <w:rPr>
          <w:rFonts w:ascii="Century" w:hAnsi="Century"/>
          <w:sz w:val="28"/>
          <w:szCs w:val="28"/>
          <w:lang w:val="ru-RU"/>
        </w:rPr>
        <w:t xml:space="preserve"> на </w:t>
      </w:r>
      <w:proofErr w:type="spellStart"/>
      <w:r w:rsidRPr="009F4612">
        <w:rPr>
          <w:rFonts w:ascii="Century" w:hAnsi="Century"/>
          <w:sz w:val="28"/>
          <w:szCs w:val="28"/>
          <w:lang w:val="ru-RU"/>
        </w:rPr>
        <w:t>інші</w:t>
      </w:r>
      <w:proofErr w:type="spellEnd"/>
      <w:r w:rsidRPr="009F4612">
        <w:rPr>
          <w:rFonts w:ascii="Century" w:hAnsi="Century"/>
          <w:sz w:val="28"/>
          <w:szCs w:val="28"/>
          <w:lang w:val="ru-RU"/>
        </w:rPr>
        <w:t xml:space="preserve"> заходи та </w:t>
      </w:r>
      <w:proofErr w:type="spellStart"/>
      <w:r w:rsidRPr="009F4612">
        <w:rPr>
          <w:rFonts w:ascii="Century" w:hAnsi="Century"/>
          <w:sz w:val="28"/>
          <w:szCs w:val="28"/>
          <w:lang w:val="ru-RU"/>
        </w:rPr>
        <w:t>заклади</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молодіжної</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політики</w:t>
      </w:r>
      <w:proofErr w:type="spellEnd"/>
      <w:r w:rsidRPr="009F4612">
        <w:rPr>
          <w:rFonts w:ascii="Century" w:hAnsi="Century"/>
          <w:sz w:val="28"/>
          <w:szCs w:val="28"/>
          <w:lang w:val="ru-RU"/>
        </w:rPr>
        <w:t xml:space="preserve"> </w:t>
      </w:r>
      <w:r w:rsidR="008E7873" w:rsidRPr="009F4612">
        <w:rPr>
          <w:rFonts w:ascii="Century" w:hAnsi="Century"/>
          <w:sz w:val="28"/>
          <w:szCs w:val="28"/>
          <w:lang w:val="ru-RU"/>
        </w:rPr>
        <w:t>5</w:t>
      </w:r>
      <w:r w:rsidR="002F043B" w:rsidRPr="009F4612">
        <w:rPr>
          <w:rFonts w:ascii="Century" w:hAnsi="Century"/>
          <w:sz w:val="28"/>
          <w:szCs w:val="28"/>
          <w:lang w:val="ru-RU"/>
        </w:rPr>
        <w:t>8</w:t>
      </w:r>
      <w:r w:rsidRPr="009F4612">
        <w:rPr>
          <w:rFonts w:ascii="Century" w:hAnsi="Century"/>
          <w:sz w:val="28"/>
          <w:szCs w:val="28"/>
          <w:lang w:val="ru-RU"/>
        </w:rPr>
        <w:t>,0 тис.</w:t>
      </w:r>
      <w:r w:rsidR="004F0749" w:rsidRPr="009F4612">
        <w:rPr>
          <w:rFonts w:ascii="Century" w:hAnsi="Century"/>
          <w:sz w:val="28"/>
          <w:szCs w:val="28"/>
          <w:lang w:val="ru-RU"/>
        </w:rPr>
        <w:t xml:space="preserve"> </w:t>
      </w:r>
      <w:r w:rsidRPr="009F4612">
        <w:rPr>
          <w:rFonts w:ascii="Century" w:hAnsi="Century"/>
          <w:sz w:val="28"/>
          <w:szCs w:val="28"/>
          <w:lang w:val="ru-RU"/>
        </w:rPr>
        <w:t>грн</w:t>
      </w:r>
      <w:r w:rsidR="004F0749" w:rsidRPr="009F4612">
        <w:rPr>
          <w:rFonts w:ascii="Century" w:hAnsi="Century"/>
          <w:sz w:val="28"/>
          <w:szCs w:val="28"/>
          <w:lang w:val="ru-RU"/>
        </w:rPr>
        <w:t>.</w:t>
      </w:r>
      <w:r w:rsidR="008E7873" w:rsidRPr="009F4612">
        <w:rPr>
          <w:rFonts w:ascii="Century" w:hAnsi="Century"/>
          <w:sz w:val="28"/>
          <w:szCs w:val="28"/>
          <w:lang w:val="ru-RU"/>
        </w:rPr>
        <w:t xml:space="preserve">, </w:t>
      </w:r>
      <w:proofErr w:type="spellStart"/>
      <w:r w:rsidR="008E7873" w:rsidRPr="009F4612">
        <w:rPr>
          <w:rFonts w:ascii="Century" w:hAnsi="Century"/>
          <w:sz w:val="28"/>
          <w:szCs w:val="28"/>
          <w:lang w:val="ru-RU"/>
        </w:rPr>
        <w:t>використано</w:t>
      </w:r>
      <w:proofErr w:type="spellEnd"/>
      <w:r w:rsidR="008E7873" w:rsidRPr="009F4612">
        <w:rPr>
          <w:rFonts w:ascii="Century" w:hAnsi="Century"/>
          <w:sz w:val="28"/>
          <w:szCs w:val="28"/>
          <w:lang w:val="ru-RU"/>
        </w:rPr>
        <w:t xml:space="preserve"> 50,0 тис.</w:t>
      </w:r>
      <w:r w:rsidR="004F0749" w:rsidRPr="009F4612">
        <w:rPr>
          <w:rFonts w:ascii="Century" w:hAnsi="Century"/>
          <w:sz w:val="28"/>
          <w:szCs w:val="28"/>
          <w:lang w:val="ru-RU"/>
        </w:rPr>
        <w:t xml:space="preserve"> </w:t>
      </w:r>
      <w:r w:rsidR="008E7873" w:rsidRPr="009F4612">
        <w:rPr>
          <w:rFonts w:ascii="Century" w:hAnsi="Century"/>
          <w:sz w:val="28"/>
          <w:szCs w:val="28"/>
          <w:lang w:val="ru-RU"/>
        </w:rPr>
        <w:t>грн</w:t>
      </w:r>
      <w:r w:rsidR="004F0749" w:rsidRPr="009F4612">
        <w:rPr>
          <w:rFonts w:ascii="Century" w:hAnsi="Century"/>
          <w:sz w:val="28"/>
          <w:szCs w:val="28"/>
          <w:lang w:val="ru-RU"/>
        </w:rPr>
        <w:t>.</w:t>
      </w:r>
      <w:r w:rsidR="008E7873" w:rsidRPr="009F4612">
        <w:rPr>
          <w:rFonts w:ascii="Century" w:hAnsi="Century"/>
          <w:sz w:val="28"/>
          <w:szCs w:val="28"/>
          <w:lang w:val="ru-RU"/>
        </w:rPr>
        <w:t xml:space="preserve"> (ГО «</w:t>
      </w:r>
      <w:proofErr w:type="spellStart"/>
      <w:r w:rsidR="008E7873" w:rsidRPr="009F4612">
        <w:rPr>
          <w:rFonts w:ascii="Century" w:hAnsi="Century"/>
          <w:sz w:val="28"/>
          <w:szCs w:val="28"/>
          <w:lang w:val="ru-RU"/>
        </w:rPr>
        <w:t>Апостольська</w:t>
      </w:r>
      <w:proofErr w:type="spellEnd"/>
      <w:r w:rsidR="008E7873" w:rsidRPr="009F4612">
        <w:rPr>
          <w:rFonts w:ascii="Century" w:hAnsi="Century"/>
          <w:sz w:val="28"/>
          <w:szCs w:val="28"/>
          <w:lang w:val="ru-RU"/>
        </w:rPr>
        <w:t xml:space="preserve"> </w:t>
      </w:r>
      <w:proofErr w:type="spellStart"/>
      <w:r w:rsidR="008E7873" w:rsidRPr="009F4612">
        <w:rPr>
          <w:rFonts w:ascii="Century" w:hAnsi="Century"/>
          <w:sz w:val="28"/>
          <w:szCs w:val="28"/>
          <w:lang w:val="ru-RU"/>
        </w:rPr>
        <w:t>Чота</w:t>
      </w:r>
      <w:proofErr w:type="spellEnd"/>
      <w:r w:rsidR="008E7873" w:rsidRPr="009F4612">
        <w:rPr>
          <w:rFonts w:ascii="Century" w:hAnsi="Century"/>
          <w:sz w:val="28"/>
          <w:szCs w:val="28"/>
          <w:lang w:val="ru-RU"/>
        </w:rPr>
        <w:t>»)</w:t>
      </w:r>
      <w:r w:rsidRPr="009F4612">
        <w:rPr>
          <w:rFonts w:ascii="Century" w:hAnsi="Century"/>
          <w:sz w:val="28"/>
          <w:szCs w:val="28"/>
          <w:lang w:val="ru-RU"/>
        </w:rPr>
        <w:t xml:space="preserve">. </w:t>
      </w:r>
    </w:p>
    <w:p w14:paraId="0FD28597" w14:textId="77777777" w:rsidR="0048610A" w:rsidRPr="009F4612" w:rsidRDefault="0048610A" w:rsidP="0048610A">
      <w:pPr>
        <w:jc w:val="both"/>
        <w:rPr>
          <w:rFonts w:ascii="Century" w:hAnsi="Century"/>
          <w:sz w:val="28"/>
          <w:szCs w:val="28"/>
        </w:rPr>
      </w:pPr>
      <w:r w:rsidRPr="009F4612">
        <w:rPr>
          <w:rFonts w:ascii="Century" w:hAnsi="Century"/>
          <w:sz w:val="28"/>
          <w:szCs w:val="28"/>
        </w:rPr>
        <w:t xml:space="preserve">        </w:t>
      </w:r>
    </w:p>
    <w:p w14:paraId="1A5BB285" w14:textId="77777777" w:rsidR="0048610A" w:rsidRPr="009F4612" w:rsidRDefault="003838E9" w:rsidP="003838E9">
      <w:pPr>
        <w:ind w:firstLine="720"/>
        <w:jc w:val="center"/>
        <w:rPr>
          <w:rFonts w:ascii="Century" w:hAnsi="Century"/>
          <w:color w:val="000000"/>
          <w:sz w:val="28"/>
          <w:szCs w:val="28"/>
        </w:rPr>
      </w:pPr>
      <w:r w:rsidRPr="009F4612">
        <w:rPr>
          <w:rFonts w:ascii="Century" w:hAnsi="Century"/>
          <w:b/>
          <w:bCs/>
          <w:i/>
          <w:iCs/>
          <w:sz w:val="28"/>
          <w:szCs w:val="28"/>
          <w:u w:val="single"/>
          <w:lang w:val="ru-RU"/>
        </w:rPr>
        <w:t xml:space="preserve">Культура і </w:t>
      </w:r>
      <w:proofErr w:type="spellStart"/>
      <w:r w:rsidRPr="009F4612">
        <w:rPr>
          <w:rFonts w:ascii="Century" w:hAnsi="Century"/>
          <w:b/>
          <w:bCs/>
          <w:i/>
          <w:iCs/>
          <w:sz w:val="28"/>
          <w:szCs w:val="28"/>
          <w:u w:val="single"/>
          <w:lang w:val="ru-RU"/>
        </w:rPr>
        <w:t>мистецтво</w:t>
      </w:r>
      <w:proofErr w:type="spellEnd"/>
    </w:p>
    <w:p w14:paraId="4ADC68CA" w14:textId="77777777" w:rsidR="003D4AC9" w:rsidRPr="009F4612" w:rsidRDefault="003D4AC9" w:rsidP="008D0506">
      <w:pPr>
        <w:ind w:firstLine="720"/>
        <w:jc w:val="both"/>
        <w:rPr>
          <w:rFonts w:ascii="Century" w:hAnsi="Century"/>
          <w:sz w:val="28"/>
          <w:szCs w:val="28"/>
        </w:rPr>
      </w:pPr>
      <w:r w:rsidRPr="009F4612">
        <w:rPr>
          <w:rFonts w:ascii="Century" w:hAnsi="Century"/>
          <w:sz w:val="28"/>
          <w:szCs w:val="28"/>
        </w:rPr>
        <w:lastRenderedPageBreak/>
        <w:t>Видатки на утримання установ культури та мистецтва</w:t>
      </w:r>
      <w:r w:rsidRPr="009F4612">
        <w:rPr>
          <w:rFonts w:ascii="Century" w:hAnsi="Century"/>
          <w:b/>
          <w:sz w:val="28"/>
          <w:szCs w:val="28"/>
        </w:rPr>
        <w:t xml:space="preserve"> </w:t>
      </w:r>
      <w:r w:rsidRPr="009F4612">
        <w:rPr>
          <w:rFonts w:ascii="Century" w:hAnsi="Century"/>
          <w:bCs/>
          <w:sz w:val="28"/>
          <w:szCs w:val="28"/>
        </w:rPr>
        <w:t>у звітному періоді</w:t>
      </w:r>
      <w:r w:rsidRPr="009F4612">
        <w:rPr>
          <w:rFonts w:ascii="Century" w:hAnsi="Century"/>
          <w:b/>
          <w:sz w:val="28"/>
          <w:szCs w:val="28"/>
        </w:rPr>
        <w:t xml:space="preserve"> </w:t>
      </w:r>
      <w:r w:rsidRPr="009F4612">
        <w:rPr>
          <w:rFonts w:ascii="Century" w:hAnsi="Century"/>
          <w:sz w:val="28"/>
          <w:szCs w:val="28"/>
        </w:rPr>
        <w:t xml:space="preserve">становлять </w:t>
      </w:r>
      <w:r w:rsidR="00290AAF" w:rsidRPr="009F4612">
        <w:rPr>
          <w:rFonts w:ascii="Century" w:hAnsi="Century"/>
          <w:bCs/>
          <w:sz w:val="28"/>
          <w:szCs w:val="28"/>
        </w:rPr>
        <w:t>12 515,1</w:t>
      </w:r>
      <w:r w:rsidR="00C07728" w:rsidRPr="009F4612">
        <w:rPr>
          <w:rFonts w:ascii="Century" w:hAnsi="Century"/>
          <w:bCs/>
          <w:sz w:val="28"/>
          <w:szCs w:val="28"/>
        </w:rPr>
        <w:t xml:space="preserve"> </w:t>
      </w:r>
      <w:r w:rsidRPr="009F4612">
        <w:rPr>
          <w:rFonts w:ascii="Century" w:hAnsi="Century"/>
          <w:sz w:val="28"/>
          <w:szCs w:val="28"/>
        </w:rPr>
        <w:t>тис. грн</w:t>
      </w:r>
      <w:r w:rsidR="004F0749" w:rsidRPr="009F4612">
        <w:rPr>
          <w:rFonts w:ascii="Century" w:hAnsi="Century"/>
          <w:sz w:val="28"/>
          <w:szCs w:val="28"/>
        </w:rPr>
        <w:t>.</w:t>
      </w:r>
      <w:r w:rsidRPr="009F4612">
        <w:rPr>
          <w:rFonts w:ascii="Century" w:hAnsi="Century"/>
          <w:sz w:val="28"/>
          <w:szCs w:val="28"/>
        </w:rPr>
        <w:t xml:space="preserve"> </w:t>
      </w:r>
      <w:r w:rsidR="00C07728" w:rsidRPr="009F4612">
        <w:rPr>
          <w:rFonts w:ascii="Century" w:hAnsi="Century"/>
          <w:sz w:val="28"/>
          <w:szCs w:val="28"/>
        </w:rPr>
        <w:t xml:space="preserve">при плані на рік </w:t>
      </w:r>
      <w:r w:rsidR="00290AAF" w:rsidRPr="009F4612">
        <w:rPr>
          <w:rFonts w:ascii="Century" w:hAnsi="Century"/>
          <w:sz w:val="28"/>
          <w:szCs w:val="28"/>
        </w:rPr>
        <w:t>13 655,2</w:t>
      </w:r>
      <w:r w:rsidR="00C07728" w:rsidRPr="009F4612">
        <w:rPr>
          <w:rFonts w:ascii="Century" w:hAnsi="Century"/>
          <w:sz w:val="28"/>
          <w:szCs w:val="28"/>
        </w:rPr>
        <w:t xml:space="preserve"> тис.</w:t>
      </w:r>
      <w:r w:rsidR="004F0749" w:rsidRPr="009F4612">
        <w:rPr>
          <w:rFonts w:ascii="Century" w:hAnsi="Century"/>
          <w:sz w:val="28"/>
          <w:szCs w:val="28"/>
        </w:rPr>
        <w:t xml:space="preserve"> </w:t>
      </w:r>
      <w:r w:rsidR="00C07728" w:rsidRPr="009F4612">
        <w:rPr>
          <w:rFonts w:ascii="Century" w:hAnsi="Century"/>
          <w:sz w:val="28"/>
          <w:szCs w:val="28"/>
        </w:rPr>
        <w:t>грн</w:t>
      </w:r>
      <w:r w:rsidR="004F0749" w:rsidRPr="009F4612">
        <w:rPr>
          <w:rFonts w:ascii="Century" w:hAnsi="Century"/>
          <w:sz w:val="28"/>
          <w:szCs w:val="28"/>
        </w:rPr>
        <w:t>.</w:t>
      </w:r>
      <w:r w:rsidR="00C07728" w:rsidRPr="009F4612">
        <w:rPr>
          <w:rFonts w:ascii="Century" w:hAnsi="Century"/>
          <w:color w:val="000000"/>
          <w:sz w:val="28"/>
          <w:szCs w:val="28"/>
        </w:rPr>
        <w:t xml:space="preserve"> </w:t>
      </w:r>
      <w:r w:rsidRPr="009F4612">
        <w:rPr>
          <w:rFonts w:ascii="Century" w:hAnsi="Century"/>
          <w:sz w:val="28"/>
          <w:szCs w:val="28"/>
        </w:rPr>
        <w:t xml:space="preserve">або </w:t>
      </w:r>
      <w:r w:rsidR="00290AAF" w:rsidRPr="009F4612">
        <w:rPr>
          <w:rFonts w:ascii="Century" w:hAnsi="Century"/>
          <w:sz w:val="28"/>
          <w:szCs w:val="28"/>
        </w:rPr>
        <w:t>91,7</w:t>
      </w:r>
      <w:r w:rsidRPr="009F4612">
        <w:rPr>
          <w:rFonts w:ascii="Century" w:hAnsi="Century"/>
          <w:sz w:val="28"/>
          <w:szCs w:val="28"/>
        </w:rPr>
        <w:t xml:space="preserve"> відсотка до річних призначень з урахування змін, у тому числі за загальним фондом – </w:t>
      </w:r>
      <w:r w:rsidR="00290AAF" w:rsidRPr="009F4612">
        <w:rPr>
          <w:rFonts w:ascii="Century" w:hAnsi="Century"/>
          <w:sz w:val="28"/>
          <w:szCs w:val="28"/>
        </w:rPr>
        <w:t>12 145,4</w:t>
      </w:r>
      <w:r w:rsidRPr="009F4612">
        <w:rPr>
          <w:rFonts w:ascii="Century" w:hAnsi="Century"/>
          <w:sz w:val="28"/>
          <w:szCs w:val="28"/>
        </w:rPr>
        <w:t xml:space="preserve"> тис. грн</w:t>
      </w:r>
      <w:r w:rsidR="004F0749" w:rsidRPr="009F4612">
        <w:rPr>
          <w:rFonts w:ascii="Century" w:hAnsi="Century"/>
          <w:sz w:val="28"/>
          <w:szCs w:val="28"/>
        </w:rPr>
        <w:t>.</w:t>
      </w:r>
      <w:r w:rsidRPr="009F4612">
        <w:rPr>
          <w:rFonts w:ascii="Century" w:hAnsi="Century"/>
          <w:sz w:val="28"/>
          <w:szCs w:val="28"/>
        </w:rPr>
        <w:t xml:space="preserve"> або </w:t>
      </w:r>
      <w:r w:rsidR="00290AAF" w:rsidRPr="009F4612">
        <w:rPr>
          <w:rFonts w:ascii="Century" w:hAnsi="Century"/>
          <w:sz w:val="28"/>
          <w:szCs w:val="28"/>
        </w:rPr>
        <w:t>89,8</w:t>
      </w:r>
      <w:r w:rsidRPr="009F4612">
        <w:rPr>
          <w:rFonts w:ascii="Century" w:hAnsi="Century"/>
          <w:b/>
          <w:sz w:val="28"/>
          <w:szCs w:val="28"/>
        </w:rPr>
        <w:t> </w:t>
      </w:r>
      <w:r w:rsidRPr="009F4612">
        <w:rPr>
          <w:rFonts w:ascii="Century" w:hAnsi="Century"/>
          <w:sz w:val="28"/>
          <w:szCs w:val="28"/>
        </w:rPr>
        <w:t xml:space="preserve">відсотка, спеціальним – </w:t>
      </w:r>
      <w:r w:rsidR="00290AAF" w:rsidRPr="009F4612">
        <w:rPr>
          <w:rFonts w:ascii="Century" w:hAnsi="Century"/>
          <w:sz w:val="28"/>
          <w:szCs w:val="28"/>
        </w:rPr>
        <w:t>369,7</w:t>
      </w:r>
      <w:r w:rsidRPr="009F4612">
        <w:rPr>
          <w:rFonts w:ascii="Century" w:hAnsi="Century"/>
          <w:b/>
          <w:sz w:val="28"/>
          <w:szCs w:val="28"/>
        </w:rPr>
        <w:t> </w:t>
      </w:r>
      <w:r w:rsidRPr="009F4612">
        <w:rPr>
          <w:rFonts w:ascii="Century" w:hAnsi="Century"/>
          <w:sz w:val="28"/>
          <w:szCs w:val="28"/>
        </w:rPr>
        <w:t>тис.</w:t>
      </w:r>
      <w:r w:rsidRPr="009F4612">
        <w:rPr>
          <w:rFonts w:ascii="Century" w:hAnsi="Century"/>
          <w:b/>
          <w:sz w:val="28"/>
          <w:szCs w:val="28"/>
        </w:rPr>
        <w:t> </w:t>
      </w:r>
      <w:r w:rsidR="00290AAF" w:rsidRPr="009F4612">
        <w:rPr>
          <w:rFonts w:ascii="Century" w:hAnsi="Century"/>
          <w:sz w:val="28"/>
          <w:szCs w:val="28"/>
        </w:rPr>
        <w:t>грн.</w:t>
      </w:r>
      <w:r w:rsidR="00EF59F4" w:rsidRPr="009F4612">
        <w:rPr>
          <w:rFonts w:ascii="Century" w:hAnsi="Century"/>
          <w:sz w:val="28"/>
          <w:szCs w:val="28"/>
        </w:rPr>
        <w:t xml:space="preserve"> </w:t>
      </w:r>
      <w:r w:rsidR="00EF59F4" w:rsidRPr="009F4612">
        <w:rPr>
          <w:rFonts w:ascii="Century" w:hAnsi="Century"/>
          <w:color w:val="000000"/>
          <w:sz w:val="28"/>
          <w:szCs w:val="28"/>
        </w:rPr>
        <w:t>На кінець року рахується дебіторська заборгованість по оплаті природного газу в сумі 106,4 тис.</w:t>
      </w:r>
      <w:r w:rsidR="004F0749" w:rsidRPr="009F4612">
        <w:rPr>
          <w:rFonts w:ascii="Century" w:hAnsi="Century"/>
          <w:color w:val="000000"/>
          <w:sz w:val="28"/>
          <w:szCs w:val="28"/>
        </w:rPr>
        <w:t xml:space="preserve"> </w:t>
      </w:r>
      <w:r w:rsidR="00EF59F4" w:rsidRPr="009F4612">
        <w:rPr>
          <w:rFonts w:ascii="Century" w:hAnsi="Century"/>
          <w:color w:val="000000"/>
          <w:sz w:val="28"/>
          <w:szCs w:val="28"/>
        </w:rPr>
        <w:t>грн</w:t>
      </w:r>
      <w:r w:rsidR="004F0749" w:rsidRPr="009F4612">
        <w:rPr>
          <w:rFonts w:ascii="Century" w:hAnsi="Century"/>
          <w:color w:val="000000"/>
          <w:sz w:val="28"/>
          <w:szCs w:val="28"/>
        </w:rPr>
        <w:t>.</w:t>
      </w:r>
      <w:r w:rsidR="00EF59F4" w:rsidRPr="009F4612">
        <w:rPr>
          <w:rFonts w:ascii="Century" w:hAnsi="Century"/>
          <w:color w:val="000000"/>
          <w:sz w:val="28"/>
          <w:szCs w:val="28"/>
        </w:rPr>
        <w:t xml:space="preserve"> перед ТОВ «Нафтогаз </w:t>
      </w:r>
      <w:proofErr w:type="spellStart"/>
      <w:r w:rsidR="00EF59F4" w:rsidRPr="009F4612">
        <w:rPr>
          <w:rFonts w:ascii="Century" w:hAnsi="Century"/>
          <w:color w:val="000000"/>
          <w:sz w:val="28"/>
          <w:szCs w:val="28"/>
        </w:rPr>
        <w:t>трейдинг</w:t>
      </w:r>
      <w:proofErr w:type="spellEnd"/>
      <w:r w:rsidR="00EF59F4" w:rsidRPr="009F4612">
        <w:rPr>
          <w:rFonts w:ascii="Century" w:hAnsi="Century"/>
          <w:color w:val="000000"/>
          <w:sz w:val="28"/>
          <w:szCs w:val="28"/>
        </w:rPr>
        <w:t>».</w:t>
      </w:r>
    </w:p>
    <w:p w14:paraId="04ACEA5F" w14:textId="77777777" w:rsidR="0081286C" w:rsidRPr="009F4612" w:rsidRDefault="0081286C" w:rsidP="0081286C">
      <w:pPr>
        <w:ind w:firstLine="720"/>
        <w:jc w:val="both"/>
        <w:rPr>
          <w:rFonts w:ascii="Century" w:hAnsi="Century"/>
          <w:sz w:val="28"/>
          <w:szCs w:val="28"/>
        </w:rPr>
      </w:pPr>
      <w:r w:rsidRPr="009F4612">
        <w:rPr>
          <w:rFonts w:ascii="Century" w:hAnsi="Century"/>
          <w:sz w:val="28"/>
          <w:szCs w:val="28"/>
        </w:rPr>
        <w:t xml:space="preserve">У рамках реалізації </w:t>
      </w:r>
      <w:r w:rsidR="00FB70BC" w:rsidRPr="009F4612">
        <w:rPr>
          <w:rFonts w:ascii="Century" w:hAnsi="Century"/>
          <w:sz w:val="28"/>
          <w:szCs w:val="28"/>
        </w:rPr>
        <w:t xml:space="preserve">Комплексної програми проведення заходів з відзначення державних, національних, професійних, релігійних свят та мистецьких заходів Городоцької міської ради на 2021-2024 р. </w:t>
      </w:r>
      <w:r w:rsidRPr="009F4612">
        <w:rPr>
          <w:rFonts w:ascii="Century" w:hAnsi="Century"/>
          <w:sz w:val="28"/>
          <w:szCs w:val="28"/>
        </w:rPr>
        <w:t xml:space="preserve">на відзначення державних світ, видатних подій загальнодержавного та регіонального рівня та вшанування видатних особистостей використано </w:t>
      </w:r>
      <w:r w:rsidR="00290AAF" w:rsidRPr="009F4612">
        <w:rPr>
          <w:rFonts w:ascii="Century" w:hAnsi="Century"/>
          <w:sz w:val="28"/>
          <w:szCs w:val="28"/>
        </w:rPr>
        <w:t>41,3</w:t>
      </w:r>
      <w:r w:rsidRPr="009F4612">
        <w:rPr>
          <w:rFonts w:ascii="Century" w:hAnsi="Century"/>
          <w:b/>
          <w:sz w:val="28"/>
          <w:szCs w:val="28"/>
        </w:rPr>
        <w:t> </w:t>
      </w:r>
      <w:r w:rsidRPr="009F4612">
        <w:rPr>
          <w:rFonts w:ascii="Century" w:hAnsi="Century"/>
          <w:sz w:val="28"/>
          <w:szCs w:val="28"/>
        </w:rPr>
        <w:t>тис.</w:t>
      </w:r>
      <w:r w:rsidRPr="009F4612">
        <w:rPr>
          <w:rFonts w:ascii="Century" w:hAnsi="Century"/>
          <w:b/>
          <w:sz w:val="28"/>
          <w:szCs w:val="28"/>
        </w:rPr>
        <w:t> </w:t>
      </w:r>
      <w:r w:rsidRPr="009F4612">
        <w:rPr>
          <w:rFonts w:ascii="Century" w:hAnsi="Century"/>
          <w:sz w:val="28"/>
          <w:szCs w:val="28"/>
        </w:rPr>
        <w:t>грн</w:t>
      </w:r>
      <w:r w:rsidR="004F0749" w:rsidRPr="009F4612">
        <w:rPr>
          <w:rFonts w:ascii="Century" w:hAnsi="Century"/>
          <w:sz w:val="28"/>
          <w:szCs w:val="28"/>
        </w:rPr>
        <w:t>.</w:t>
      </w:r>
      <w:r w:rsidRPr="009F4612">
        <w:rPr>
          <w:rFonts w:ascii="Century" w:hAnsi="Century"/>
          <w:sz w:val="28"/>
          <w:szCs w:val="28"/>
        </w:rPr>
        <w:t xml:space="preserve"> або </w:t>
      </w:r>
      <w:r w:rsidR="00290AAF" w:rsidRPr="009F4612">
        <w:rPr>
          <w:rFonts w:ascii="Century" w:hAnsi="Century"/>
          <w:sz w:val="28"/>
          <w:szCs w:val="28"/>
        </w:rPr>
        <w:t>51,6</w:t>
      </w:r>
      <w:r w:rsidRPr="009F4612">
        <w:rPr>
          <w:rFonts w:ascii="Century" w:hAnsi="Century"/>
          <w:sz w:val="28"/>
          <w:szCs w:val="28"/>
        </w:rPr>
        <w:t xml:space="preserve"> відсотка до планових показників</w:t>
      </w:r>
      <w:r w:rsidR="00F411CB" w:rsidRPr="009F4612">
        <w:rPr>
          <w:rFonts w:ascii="Century" w:hAnsi="Century"/>
          <w:sz w:val="28"/>
          <w:szCs w:val="28"/>
        </w:rPr>
        <w:t xml:space="preserve"> </w:t>
      </w:r>
      <w:r w:rsidRPr="009F4612">
        <w:rPr>
          <w:rFonts w:ascii="Century" w:hAnsi="Century"/>
          <w:sz w:val="28"/>
          <w:szCs w:val="28"/>
        </w:rPr>
        <w:t xml:space="preserve">. </w:t>
      </w:r>
    </w:p>
    <w:p w14:paraId="78A801F2" w14:textId="77777777" w:rsidR="00244471" w:rsidRPr="009F4612" w:rsidRDefault="00244471" w:rsidP="0081286C">
      <w:pPr>
        <w:ind w:firstLine="720"/>
        <w:jc w:val="both"/>
        <w:rPr>
          <w:rFonts w:ascii="Century" w:hAnsi="Century"/>
          <w:sz w:val="28"/>
          <w:szCs w:val="28"/>
        </w:rPr>
      </w:pPr>
    </w:p>
    <w:p w14:paraId="605F8D09" w14:textId="77777777" w:rsidR="00244471" w:rsidRPr="009F4612" w:rsidRDefault="00244471" w:rsidP="00244471">
      <w:pPr>
        <w:ind w:firstLine="720"/>
        <w:jc w:val="center"/>
        <w:rPr>
          <w:rFonts w:ascii="Century" w:hAnsi="Century"/>
          <w:sz w:val="28"/>
          <w:szCs w:val="28"/>
        </w:rPr>
      </w:pPr>
      <w:r w:rsidRPr="009F4612">
        <w:rPr>
          <w:rFonts w:ascii="Century" w:hAnsi="Century"/>
          <w:b/>
          <w:bCs/>
          <w:sz w:val="28"/>
          <w:szCs w:val="28"/>
          <w:u w:val="single"/>
        </w:rPr>
        <w:t>Фізична культура та спорт</w:t>
      </w:r>
    </w:p>
    <w:p w14:paraId="4CB2704E" w14:textId="77777777" w:rsidR="007D262D" w:rsidRPr="009F4612" w:rsidRDefault="007D262D" w:rsidP="00B5596F">
      <w:pPr>
        <w:ind w:firstLine="720"/>
        <w:jc w:val="both"/>
        <w:rPr>
          <w:rFonts w:ascii="Century" w:hAnsi="Century"/>
          <w:sz w:val="28"/>
          <w:szCs w:val="28"/>
        </w:rPr>
      </w:pPr>
      <w:r w:rsidRPr="009F4612">
        <w:rPr>
          <w:rFonts w:ascii="Century" w:hAnsi="Century"/>
          <w:sz w:val="28"/>
          <w:szCs w:val="28"/>
        </w:rPr>
        <w:t xml:space="preserve">На фізичну культуру та спорт використано </w:t>
      </w:r>
      <w:r w:rsidR="00290AAF" w:rsidRPr="009F4612">
        <w:rPr>
          <w:rFonts w:ascii="Century" w:hAnsi="Century"/>
          <w:sz w:val="28"/>
          <w:szCs w:val="28"/>
        </w:rPr>
        <w:t>5 787,7</w:t>
      </w:r>
      <w:r w:rsidRPr="009F4612">
        <w:rPr>
          <w:rFonts w:ascii="Century" w:hAnsi="Century"/>
          <w:sz w:val="28"/>
          <w:szCs w:val="28"/>
        </w:rPr>
        <w:t xml:space="preserve"> тис. </w:t>
      </w:r>
      <w:r w:rsidR="00931FB9" w:rsidRPr="009F4612">
        <w:rPr>
          <w:rFonts w:ascii="Century" w:hAnsi="Century"/>
          <w:sz w:val="28"/>
          <w:szCs w:val="28"/>
        </w:rPr>
        <w:t xml:space="preserve">грн. при плані на рік </w:t>
      </w:r>
      <w:r w:rsidR="00290AAF" w:rsidRPr="009F4612">
        <w:rPr>
          <w:rFonts w:ascii="Century" w:hAnsi="Century"/>
          <w:sz w:val="28"/>
          <w:szCs w:val="28"/>
        </w:rPr>
        <w:t>5 972,2</w:t>
      </w:r>
      <w:r w:rsidR="00931FB9" w:rsidRPr="009F4612">
        <w:rPr>
          <w:rFonts w:ascii="Century" w:hAnsi="Century"/>
          <w:sz w:val="28"/>
          <w:szCs w:val="28"/>
        </w:rPr>
        <w:t xml:space="preserve"> тис.</w:t>
      </w:r>
      <w:r w:rsidR="004F0749" w:rsidRPr="009F4612">
        <w:rPr>
          <w:rFonts w:ascii="Century" w:hAnsi="Century"/>
          <w:sz w:val="28"/>
          <w:szCs w:val="28"/>
        </w:rPr>
        <w:t xml:space="preserve"> </w:t>
      </w:r>
      <w:r w:rsidR="00931FB9" w:rsidRPr="009F4612">
        <w:rPr>
          <w:rFonts w:ascii="Century" w:hAnsi="Century"/>
          <w:sz w:val="28"/>
          <w:szCs w:val="28"/>
        </w:rPr>
        <w:t>грн</w:t>
      </w:r>
      <w:r w:rsidR="004F0749" w:rsidRPr="009F4612">
        <w:rPr>
          <w:rFonts w:ascii="Century" w:hAnsi="Century"/>
          <w:sz w:val="28"/>
          <w:szCs w:val="28"/>
        </w:rPr>
        <w:t>.</w:t>
      </w:r>
      <w:r w:rsidRPr="009F4612">
        <w:rPr>
          <w:rFonts w:ascii="Century" w:hAnsi="Century"/>
          <w:sz w:val="28"/>
          <w:szCs w:val="28"/>
        </w:rPr>
        <w:t xml:space="preserve">, що становить </w:t>
      </w:r>
      <w:r w:rsidR="00290AAF" w:rsidRPr="009F4612">
        <w:rPr>
          <w:rFonts w:ascii="Century" w:hAnsi="Century"/>
          <w:sz w:val="28"/>
          <w:szCs w:val="28"/>
        </w:rPr>
        <w:t>96,9</w:t>
      </w:r>
      <w:r w:rsidR="001B150A" w:rsidRPr="009F4612">
        <w:rPr>
          <w:rFonts w:ascii="Century" w:hAnsi="Century"/>
          <w:sz w:val="28"/>
          <w:szCs w:val="28"/>
        </w:rPr>
        <w:t xml:space="preserve"> </w:t>
      </w:r>
      <w:r w:rsidRPr="009F4612">
        <w:rPr>
          <w:rFonts w:ascii="Century" w:hAnsi="Century"/>
          <w:sz w:val="28"/>
          <w:szCs w:val="28"/>
        </w:rPr>
        <w:t>відсотк</w:t>
      </w:r>
      <w:r w:rsidR="00931FB9" w:rsidRPr="009F4612">
        <w:rPr>
          <w:rFonts w:ascii="Century" w:hAnsi="Century"/>
          <w:sz w:val="28"/>
          <w:szCs w:val="28"/>
        </w:rPr>
        <w:t>ів</w:t>
      </w:r>
      <w:r w:rsidRPr="009F4612">
        <w:rPr>
          <w:rFonts w:ascii="Century" w:hAnsi="Century"/>
          <w:sz w:val="28"/>
          <w:szCs w:val="28"/>
        </w:rPr>
        <w:t xml:space="preserve"> до річних призначень, у тому числі за загальним фондом – </w:t>
      </w:r>
      <w:r w:rsidR="00290AAF" w:rsidRPr="009F4612">
        <w:rPr>
          <w:rFonts w:ascii="Century" w:hAnsi="Century"/>
          <w:sz w:val="28"/>
          <w:szCs w:val="28"/>
        </w:rPr>
        <w:t>5 718,3</w:t>
      </w:r>
      <w:r w:rsidR="00931FB9" w:rsidRPr="009F4612">
        <w:rPr>
          <w:rFonts w:ascii="Century" w:hAnsi="Century"/>
          <w:sz w:val="28"/>
          <w:szCs w:val="28"/>
        </w:rPr>
        <w:t xml:space="preserve"> </w:t>
      </w:r>
      <w:r w:rsidRPr="009F4612">
        <w:rPr>
          <w:rFonts w:ascii="Century" w:hAnsi="Century"/>
          <w:sz w:val="28"/>
          <w:szCs w:val="28"/>
        </w:rPr>
        <w:t>тис. грн</w:t>
      </w:r>
      <w:r w:rsidR="004F0749" w:rsidRPr="009F4612">
        <w:rPr>
          <w:rFonts w:ascii="Century" w:hAnsi="Century"/>
          <w:sz w:val="28"/>
          <w:szCs w:val="28"/>
        </w:rPr>
        <w:t>.</w:t>
      </w:r>
      <w:r w:rsidRPr="009F4612">
        <w:rPr>
          <w:rFonts w:ascii="Century" w:hAnsi="Century"/>
          <w:sz w:val="28"/>
          <w:szCs w:val="28"/>
        </w:rPr>
        <w:t xml:space="preserve"> або </w:t>
      </w:r>
      <w:r w:rsidR="00290AAF" w:rsidRPr="009F4612">
        <w:rPr>
          <w:rFonts w:ascii="Century" w:hAnsi="Century"/>
          <w:sz w:val="28"/>
          <w:szCs w:val="28"/>
        </w:rPr>
        <w:t>96,9</w:t>
      </w:r>
      <w:r w:rsidRPr="009F4612">
        <w:rPr>
          <w:rFonts w:ascii="Century" w:hAnsi="Century"/>
          <w:sz w:val="28"/>
          <w:szCs w:val="28"/>
        </w:rPr>
        <w:t xml:space="preserve"> відсотка</w:t>
      </w:r>
      <w:r w:rsidR="00290AAF" w:rsidRPr="009F4612">
        <w:rPr>
          <w:rFonts w:ascii="Century" w:hAnsi="Century"/>
          <w:sz w:val="28"/>
          <w:szCs w:val="28"/>
        </w:rPr>
        <w:t>, спеціальним – 69,3</w:t>
      </w:r>
      <w:r w:rsidR="00290AAF" w:rsidRPr="009F4612">
        <w:rPr>
          <w:rFonts w:ascii="Century" w:hAnsi="Century"/>
          <w:b/>
          <w:sz w:val="28"/>
          <w:szCs w:val="28"/>
        </w:rPr>
        <w:t> </w:t>
      </w:r>
      <w:r w:rsidR="00290AAF" w:rsidRPr="009F4612">
        <w:rPr>
          <w:rFonts w:ascii="Century" w:hAnsi="Century"/>
          <w:sz w:val="28"/>
          <w:szCs w:val="28"/>
        </w:rPr>
        <w:t>тис.</w:t>
      </w:r>
      <w:r w:rsidR="00290AAF" w:rsidRPr="009F4612">
        <w:rPr>
          <w:rFonts w:ascii="Century" w:hAnsi="Century"/>
          <w:b/>
          <w:sz w:val="28"/>
          <w:szCs w:val="28"/>
        </w:rPr>
        <w:t> </w:t>
      </w:r>
      <w:r w:rsidR="00290AAF" w:rsidRPr="009F4612">
        <w:rPr>
          <w:rFonts w:ascii="Century" w:hAnsi="Century"/>
          <w:sz w:val="28"/>
          <w:szCs w:val="28"/>
        </w:rPr>
        <w:t>грн.</w:t>
      </w:r>
      <w:r w:rsidRPr="009F4612">
        <w:rPr>
          <w:rFonts w:ascii="Century" w:hAnsi="Century"/>
          <w:sz w:val="28"/>
          <w:szCs w:val="28"/>
        </w:rPr>
        <w:t xml:space="preserve"> </w:t>
      </w:r>
      <w:r w:rsidR="00993B4D" w:rsidRPr="009F4612">
        <w:rPr>
          <w:rFonts w:ascii="Century" w:hAnsi="Century"/>
          <w:color w:val="000000"/>
          <w:sz w:val="28"/>
          <w:szCs w:val="28"/>
        </w:rPr>
        <w:t>На кінець року рахується дебіторська заборгованість по оплаті природного газу в сумі 9,1 тис.</w:t>
      </w:r>
      <w:r w:rsidR="004F0749" w:rsidRPr="009F4612">
        <w:rPr>
          <w:rFonts w:ascii="Century" w:hAnsi="Century"/>
          <w:color w:val="000000"/>
          <w:sz w:val="28"/>
          <w:szCs w:val="28"/>
        </w:rPr>
        <w:t xml:space="preserve"> </w:t>
      </w:r>
      <w:r w:rsidR="00993B4D" w:rsidRPr="009F4612">
        <w:rPr>
          <w:rFonts w:ascii="Century" w:hAnsi="Century"/>
          <w:color w:val="000000"/>
          <w:sz w:val="28"/>
          <w:szCs w:val="28"/>
        </w:rPr>
        <w:t>грн</w:t>
      </w:r>
      <w:r w:rsidR="004F0749" w:rsidRPr="009F4612">
        <w:rPr>
          <w:rFonts w:ascii="Century" w:hAnsi="Century"/>
          <w:color w:val="000000"/>
          <w:sz w:val="28"/>
          <w:szCs w:val="28"/>
        </w:rPr>
        <w:t>.</w:t>
      </w:r>
      <w:r w:rsidR="00993B4D" w:rsidRPr="009F4612">
        <w:rPr>
          <w:rFonts w:ascii="Century" w:hAnsi="Century"/>
          <w:color w:val="000000"/>
          <w:sz w:val="28"/>
          <w:szCs w:val="28"/>
        </w:rPr>
        <w:t xml:space="preserve"> перед ТОВ «Нафтогаз </w:t>
      </w:r>
      <w:proofErr w:type="spellStart"/>
      <w:r w:rsidR="00993B4D" w:rsidRPr="009F4612">
        <w:rPr>
          <w:rFonts w:ascii="Century" w:hAnsi="Century"/>
          <w:color w:val="000000"/>
          <w:sz w:val="28"/>
          <w:szCs w:val="28"/>
        </w:rPr>
        <w:t>трейдинг</w:t>
      </w:r>
      <w:proofErr w:type="spellEnd"/>
      <w:r w:rsidR="00993B4D" w:rsidRPr="009F4612">
        <w:rPr>
          <w:rFonts w:ascii="Century" w:hAnsi="Century"/>
          <w:color w:val="000000"/>
          <w:sz w:val="28"/>
          <w:szCs w:val="28"/>
        </w:rPr>
        <w:t>».</w:t>
      </w:r>
    </w:p>
    <w:p w14:paraId="748B3899" w14:textId="77777777" w:rsidR="008F4BD2" w:rsidRPr="009F4612" w:rsidRDefault="008F4BD2" w:rsidP="008F4BD2">
      <w:pPr>
        <w:ind w:firstLine="720"/>
        <w:jc w:val="both"/>
        <w:rPr>
          <w:rFonts w:ascii="Century" w:hAnsi="Century"/>
          <w:sz w:val="28"/>
          <w:szCs w:val="28"/>
        </w:rPr>
      </w:pPr>
      <w:r w:rsidRPr="009F4612">
        <w:rPr>
          <w:rFonts w:ascii="Century" w:hAnsi="Century"/>
          <w:sz w:val="28"/>
          <w:szCs w:val="28"/>
        </w:rPr>
        <w:t>За рахунок цих коштів забезпечено виплату заробітної плати з нарахуваннями працівникам , спожитих енергоносіїв</w:t>
      </w:r>
      <w:r w:rsidR="00931FB9" w:rsidRPr="009F4612">
        <w:rPr>
          <w:rFonts w:ascii="Century" w:hAnsi="Century"/>
          <w:sz w:val="28"/>
          <w:szCs w:val="28"/>
        </w:rPr>
        <w:t>, інших видатків</w:t>
      </w:r>
      <w:r w:rsidRPr="009F4612">
        <w:rPr>
          <w:rFonts w:ascii="Century" w:hAnsi="Century"/>
          <w:sz w:val="28"/>
          <w:szCs w:val="28"/>
        </w:rPr>
        <w:t xml:space="preserve"> </w:t>
      </w:r>
      <w:r w:rsidR="00931FB9" w:rsidRPr="009F4612">
        <w:rPr>
          <w:rFonts w:ascii="Century" w:hAnsi="Century"/>
          <w:sz w:val="28"/>
          <w:szCs w:val="28"/>
        </w:rPr>
        <w:t>ДЮСШ та КУ «Центр спорт для всіх», заплановано</w:t>
      </w:r>
      <w:r w:rsidRPr="009F4612">
        <w:rPr>
          <w:rFonts w:ascii="Century" w:hAnsi="Century"/>
          <w:sz w:val="28"/>
          <w:szCs w:val="28"/>
        </w:rPr>
        <w:t xml:space="preserve"> фінансову підтримку фізкультурно-спортивним </w:t>
      </w:r>
      <w:r w:rsidR="00931FB9" w:rsidRPr="009F4612">
        <w:rPr>
          <w:rFonts w:ascii="Century" w:hAnsi="Century"/>
          <w:sz w:val="28"/>
          <w:szCs w:val="28"/>
        </w:rPr>
        <w:t>організаціям</w:t>
      </w:r>
      <w:r w:rsidR="00A819E7" w:rsidRPr="009F4612">
        <w:rPr>
          <w:rFonts w:ascii="Century" w:hAnsi="Century"/>
          <w:sz w:val="28"/>
          <w:szCs w:val="28"/>
        </w:rPr>
        <w:t xml:space="preserve"> </w:t>
      </w:r>
      <w:r w:rsidR="00AA57F0" w:rsidRPr="009F4612">
        <w:rPr>
          <w:rFonts w:ascii="Century" w:hAnsi="Century"/>
          <w:sz w:val="28"/>
          <w:szCs w:val="28"/>
        </w:rPr>
        <w:t xml:space="preserve">(касові видатки </w:t>
      </w:r>
      <w:r w:rsidR="00290AAF" w:rsidRPr="009F4612">
        <w:rPr>
          <w:rFonts w:ascii="Century" w:hAnsi="Century"/>
          <w:sz w:val="28"/>
          <w:szCs w:val="28"/>
        </w:rPr>
        <w:t>549,5</w:t>
      </w:r>
      <w:r w:rsidR="00AA57F0" w:rsidRPr="009F4612">
        <w:rPr>
          <w:rFonts w:ascii="Century" w:hAnsi="Century"/>
          <w:sz w:val="28"/>
          <w:szCs w:val="28"/>
        </w:rPr>
        <w:t xml:space="preserve"> тис.</w:t>
      </w:r>
      <w:r w:rsidR="004F0749" w:rsidRPr="009F4612">
        <w:rPr>
          <w:rFonts w:ascii="Century" w:hAnsi="Century"/>
          <w:sz w:val="28"/>
          <w:szCs w:val="28"/>
        </w:rPr>
        <w:t xml:space="preserve"> </w:t>
      </w:r>
      <w:r w:rsidR="00AA57F0" w:rsidRPr="009F4612">
        <w:rPr>
          <w:rFonts w:ascii="Century" w:hAnsi="Century"/>
          <w:sz w:val="28"/>
          <w:szCs w:val="28"/>
        </w:rPr>
        <w:t>грн</w:t>
      </w:r>
      <w:r w:rsidR="004F0749" w:rsidRPr="009F4612">
        <w:rPr>
          <w:rFonts w:ascii="Century" w:hAnsi="Century"/>
          <w:sz w:val="28"/>
          <w:szCs w:val="28"/>
        </w:rPr>
        <w:t>.</w:t>
      </w:r>
      <w:r w:rsidR="00AA57F0" w:rsidRPr="009F4612">
        <w:rPr>
          <w:rFonts w:ascii="Century" w:hAnsi="Century"/>
          <w:sz w:val="28"/>
          <w:szCs w:val="28"/>
        </w:rPr>
        <w:t xml:space="preserve"> при плані </w:t>
      </w:r>
      <w:r w:rsidR="00290AAF" w:rsidRPr="009F4612">
        <w:rPr>
          <w:rFonts w:ascii="Century" w:hAnsi="Century"/>
          <w:sz w:val="28"/>
          <w:szCs w:val="28"/>
        </w:rPr>
        <w:t>5</w:t>
      </w:r>
      <w:r w:rsidR="0099038E" w:rsidRPr="009F4612">
        <w:rPr>
          <w:rFonts w:ascii="Century" w:hAnsi="Century"/>
          <w:sz w:val="28"/>
          <w:szCs w:val="28"/>
        </w:rPr>
        <w:t>50,0</w:t>
      </w:r>
      <w:r w:rsidRPr="009F4612">
        <w:rPr>
          <w:rFonts w:ascii="Century" w:hAnsi="Century"/>
          <w:sz w:val="28"/>
          <w:szCs w:val="28"/>
        </w:rPr>
        <w:t xml:space="preserve"> тис. </w:t>
      </w:r>
      <w:r w:rsidR="00AA57F0" w:rsidRPr="009F4612">
        <w:rPr>
          <w:rFonts w:ascii="Century" w:hAnsi="Century"/>
          <w:sz w:val="28"/>
          <w:szCs w:val="28"/>
        </w:rPr>
        <w:t>грн.)</w:t>
      </w:r>
      <w:r w:rsidR="00931FB9" w:rsidRPr="009F4612">
        <w:rPr>
          <w:rFonts w:ascii="Century" w:hAnsi="Century"/>
          <w:sz w:val="28"/>
          <w:szCs w:val="28"/>
        </w:rPr>
        <w:t xml:space="preserve">, здійснюється проведення навчально-тренувальних зборів і змагань з олімпійських та не олімпійських видів спорту (касові видатки </w:t>
      </w:r>
      <w:r w:rsidR="00290AAF" w:rsidRPr="009F4612">
        <w:rPr>
          <w:rFonts w:ascii="Century" w:hAnsi="Century"/>
          <w:sz w:val="28"/>
          <w:szCs w:val="28"/>
        </w:rPr>
        <w:t>364,7</w:t>
      </w:r>
      <w:r w:rsidR="00931FB9" w:rsidRPr="009F4612">
        <w:rPr>
          <w:rFonts w:ascii="Century" w:hAnsi="Century"/>
          <w:sz w:val="28"/>
          <w:szCs w:val="28"/>
        </w:rPr>
        <w:t xml:space="preserve"> тис.</w:t>
      </w:r>
      <w:r w:rsidR="004F0749" w:rsidRPr="009F4612">
        <w:rPr>
          <w:rFonts w:ascii="Century" w:hAnsi="Century"/>
          <w:sz w:val="28"/>
          <w:szCs w:val="28"/>
        </w:rPr>
        <w:t xml:space="preserve"> </w:t>
      </w:r>
      <w:r w:rsidR="00931FB9" w:rsidRPr="009F4612">
        <w:rPr>
          <w:rFonts w:ascii="Century" w:hAnsi="Century"/>
          <w:sz w:val="28"/>
          <w:szCs w:val="28"/>
        </w:rPr>
        <w:t>грн</w:t>
      </w:r>
      <w:r w:rsidR="004F0749" w:rsidRPr="009F4612">
        <w:rPr>
          <w:rFonts w:ascii="Century" w:hAnsi="Century"/>
          <w:sz w:val="28"/>
          <w:szCs w:val="28"/>
        </w:rPr>
        <w:t>.</w:t>
      </w:r>
      <w:r w:rsidR="00931FB9" w:rsidRPr="009F4612">
        <w:rPr>
          <w:rFonts w:ascii="Century" w:hAnsi="Century"/>
          <w:sz w:val="28"/>
          <w:szCs w:val="28"/>
        </w:rPr>
        <w:t xml:space="preserve">, план на рік </w:t>
      </w:r>
      <w:r w:rsidR="00290AAF" w:rsidRPr="009F4612">
        <w:rPr>
          <w:rFonts w:ascii="Century" w:hAnsi="Century"/>
          <w:sz w:val="28"/>
          <w:szCs w:val="28"/>
        </w:rPr>
        <w:t>384,4</w:t>
      </w:r>
      <w:r w:rsidR="00931FB9" w:rsidRPr="009F4612">
        <w:rPr>
          <w:rFonts w:ascii="Century" w:hAnsi="Century"/>
          <w:sz w:val="28"/>
          <w:szCs w:val="28"/>
        </w:rPr>
        <w:t xml:space="preserve"> тис.</w:t>
      </w:r>
      <w:r w:rsidR="004F0749" w:rsidRPr="009F4612">
        <w:rPr>
          <w:rFonts w:ascii="Century" w:hAnsi="Century"/>
          <w:sz w:val="28"/>
          <w:szCs w:val="28"/>
        </w:rPr>
        <w:t xml:space="preserve"> </w:t>
      </w:r>
      <w:r w:rsidR="00931FB9" w:rsidRPr="009F4612">
        <w:rPr>
          <w:rFonts w:ascii="Century" w:hAnsi="Century"/>
          <w:sz w:val="28"/>
          <w:szCs w:val="28"/>
        </w:rPr>
        <w:t>грн</w:t>
      </w:r>
      <w:r w:rsidR="004F0749" w:rsidRPr="009F4612">
        <w:rPr>
          <w:rFonts w:ascii="Century" w:hAnsi="Century"/>
          <w:sz w:val="28"/>
          <w:szCs w:val="28"/>
        </w:rPr>
        <w:t>.</w:t>
      </w:r>
      <w:r w:rsidR="00931FB9" w:rsidRPr="009F4612">
        <w:rPr>
          <w:rFonts w:ascii="Century" w:hAnsi="Century"/>
          <w:sz w:val="28"/>
          <w:szCs w:val="28"/>
        </w:rPr>
        <w:t>)</w:t>
      </w:r>
      <w:r w:rsidRPr="009F4612">
        <w:rPr>
          <w:rFonts w:ascii="Century" w:hAnsi="Century"/>
          <w:sz w:val="28"/>
          <w:szCs w:val="28"/>
        </w:rPr>
        <w:t xml:space="preserve">. </w:t>
      </w:r>
    </w:p>
    <w:p w14:paraId="1C0744BD" w14:textId="77777777" w:rsidR="009A4485" w:rsidRPr="009F4612" w:rsidRDefault="009A4485" w:rsidP="008F4BD2">
      <w:pPr>
        <w:ind w:firstLine="720"/>
        <w:jc w:val="both"/>
        <w:rPr>
          <w:rFonts w:ascii="Century" w:hAnsi="Century"/>
          <w:sz w:val="28"/>
          <w:szCs w:val="28"/>
        </w:rPr>
      </w:pPr>
    </w:p>
    <w:p w14:paraId="5DE4C393" w14:textId="77777777" w:rsidR="009A4485" w:rsidRPr="009F4612" w:rsidRDefault="009A4485" w:rsidP="009A4485">
      <w:pPr>
        <w:ind w:firstLine="709"/>
        <w:jc w:val="center"/>
        <w:rPr>
          <w:rFonts w:ascii="Century" w:hAnsi="Century"/>
          <w:b/>
          <w:sz w:val="28"/>
          <w:szCs w:val="28"/>
          <w:u w:val="single"/>
          <w:lang w:val="en-US"/>
        </w:rPr>
      </w:pPr>
      <w:proofErr w:type="spellStart"/>
      <w:r w:rsidRPr="009F4612">
        <w:rPr>
          <w:rFonts w:ascii="Century" w:hAnsi="Century"/>
          <w:b/>
          <w:sz w:val="28"/>
          <w:szCs w:val="28"/>
          <w:u w:val="single"/>
          <w:lang w:val="ru-RU"/>
        </w:rPr>
        <w:t>Житлово-комунальне</w:t>
      </w:r>
      <w:proofErr w:type="spellEnd"/>
      <w:r w:rsidRPr="009F4612">
        <w:rPr>
          <w:rFonts w:ascii="Century" w:hAnsi="Century"/>
          <w:b/>
          <w:sz w:val="28"/>
          <w:szCs w:val="28"/>
          <w:u w:val="single"/>
          <w:lang w:val="ru-RU"/>
        </w:rPr>
        <w:t xml:space="preserve"> </w:t>
      </w:r>
      <w:proofErr w:type="spellStart"/>
      <w:r w:rsidRPr="009F4612">
        <w:rPr>
          <w:rFonts w:ascii="Century" w:hAnsi="Century"/>
          <w:b/>
          <w:sz w:val="28"/>
          <w:szCs w:val="28"/>
          <w:u w:val="single"/>
          <w:lang w:val="ru-RU"/>
        </w:rPr>
        <w:t>господарство</w:t>
      </w:r>
      <w:proofErr w:type="spellEnd"/>
    </w:p>
    <w:p w14:paraId="2C2FD218" w14:textId="77777777" w:rsidR="00F175B1" w:rsidRPr="009F4612" w:rsidRDefault="00F175B1" w:rsidP="00F175B1">
      <w:pPr>
        <w:ind w:firstLine="708"/>
        <w:jc w:val="both"/>
        <w:rPr>
          <w:rFonts w:ascii="Century" w:hAnsi="Century"/>
          <w:sz w:val="28"/>
          <w:szCs w:val="28"/>
        </w:rPr>
      </w:pPr>
      <w:r w:rsidRPr="009F4612">
        <w:rPr>
          <w:rFonts w:ascii="Century" w:hAnsi="Century"/>
          <w:sz w:val="28"/>
          <w:szCs w:val="28"/>
          <w:lang w:val="ru-RU"/>
        </w:rPr>
        <w:t xml:space="preserve">На </w:t>
      </w:r>
      <w:proofErr w:type="spellStart"/>
      <w:r w:rsidRPr="009F4612">
        <w:rPr>
          <w:rFonts w:ascii="Century" w:hAnsi="Century"/>
          <w:sz w:val="28"/>
          <w:szCs w:val="28"/>
          <w:lang w:val="ru-RU"/>
        </w:rPr>
        <w:t>утримання</w:t>
      </w:r>
      <w:proofErr w:type="spellEnd"/>
      <w:r w:rsidRPr="009F4612">
        <w:rPr>
          <w:rFonts w:ascii="Century" w:hAnsi="Century"/>
          <w:sz w:val="28"/>
          <w:szCs w:val="28"/>
          <w:lang w:val="ru-RU"/>
        </w:rPr>
        <w:t xml:space="preserve"> ЖКГ по </w:t>
      </w:r>
      <w:proofErr w:type="spellStart"/>
      <w:r w:rsidRPr="009F4612">
        <w:rPr>
          <w:rFonts w:ascii="Century" w:hAnsi="Century"/>
          <w:sz w:val="28"/>
          <w:szCs w:val="28"/>
          <w:lang w:val="ru-RU"/>
        </w:rPr>
        <w:t>загальному</w:t>
      </w:r>
      <w:proofErr w:type="spellEnd"/>
      <w:r w:rsidRPr="009F4612">
        <w:rPr>
          <w:rFonts w:ascii="Century" w:hAnsi="Century"/>
          <w:sz w:val="28"/>
          <w:szCs w:val="28"/>
          <w:lang w:val="ru-RU"/>
        </w:rPr>
        <w:t xml:space="preserve"> фонду </w:t>
      </w:r>
      <w:proofErr w:type="spellStart"/>
      <w:r w:rsidRPr="009F4612">
        <w:rPr>
          <w:rFonts w:ascii="Century" w:hAnsi="Century"/>
          <w:sz w:val="28"/>
          <w:szCs w:val="28"/>
          <w:lang w:val="ru-RU"/>
        </w:rPr>
        <w:t>міського</w:t>
      </w:r>
      <w:proofErr w:type="spellEnd"/>
      <w:r w:rsidRPr="009F4612">
        <w:rPr>
          <w:rFonts w:ascii="Century" w:hAnsi="Century"/>
          <w:sz w:val="28"/>
          <w:szCs w:val="28"/>
          <w:lang w:val="ru-RU"/>
        </w:rPr>
        <w:t xml:space="preserve"> бюджету в</w:t>
      </w:r>
      <w:r w:rsidRPr="009F4612">
        <w:rPr>
          <w:rFonts w:ascii="Century" w:hAnsi="Century"/>
          <w:sz w:val="28"/>
          <w:szCs w:val="28"/>
        </w:rPr>
        <w:t xml:space="preserve"> 202</w:t>
      </w:r>
      <w:r w:rsidR="008F63F7" w:rsidRPr="009F4612">
        <w:rPr>
          <w:rFonts w:ascii="Century" w:hAnsi="Century"/>
          <w:sz w:val="28"/>
          <w:szCs w:val="28"/>
        </w:rPr>
        <w:t>2</w:t>
      </w:r>
      <w:r w:rsidRPr="009F4612">
        <w:rPr>
          <w:rFonts w:ascii="Century" w:hAnsi="Century"/>
          <w:sz w:val="28"/>
          <w:szCs w:val="28"/>
        </w:rPr>
        <w:t xml:space="preserve"> році   </w:t>
      </w:r>
      <w:r w:rsidRPr="009F4612">
        <w:rPr>
          <w:rFonts w:ascii="Century" w:hAnsi="Century"/>
          <w:sz w:val="28"/>
          <w:szCs w:val="28"/>
          <w:lang w:val="ru-RU"/>
        </w:rPr>
        <w:t xml:space="preserve"> </w:t>
      </w:r>
      <w:proofErr w:type="spellStart"/>
      <w:r w:rsidRPr="009F4612">
        <w:rPr>
          <w:rFonts w:ascii="Century" w:hAnsi="Century"/>
          <w:sz w:val="28"/>
          <w:szCs w:val="28"/>
          <w:lang w:val="ru-RU"/>
        </w:rPr>
        <w:t>заплановано</w:t>
      </w:r>
      <w:proofErr w:type="spellEnd"/>
      <w:r w:rsidRPr="009F4612">
        <w:rPr>
          <w:rFonts w:ascii="Century" w:hAnsi="Century"/>
          <w:sz w:val="28"/>
          <w:szCs w:val="28"/>
          <w:lang w:val="ru-RU"/>
        </w:rPr>
        <w:t xml:space="preserve"> </w:t>
      </w:r>
      <w:r w:rsidR="00840E62" w:rsidRPr="009F4612">
        <w:rPr>
          <w:rFonts w:ascii="Century" w:hAnsi="Century"/>
          <w:sz w:val="28"/>
          <w:szCs w:val="28"/>
        </w:rPr>
        <w:t>12 300,5</w:t>
      </w:r>
      <w:r w:rsidRPr="009F4612">
        <w:rPr>
          <w:rFonts w:ascii="Century" w:hAnsi="Century"/>
          <w:sz w:val="28"/>
          <w:szCs w:val="28"/>
          <w:lang w:val="ru-RU"/>
        </w:rPr>
        <w:t xml:space="preserve"> тис.</w:t>
      </w:r>
      <w:r w:rsidR="00906C48" w:rsidRPr="009F4612">
        <w:rPr>
          <w:rFonts w:ascii="Century" w:hAnsi="Century"/>
          <w:sz w:val="28"/>
          <w:szCs w:val="28"/>
          <w:lang w:val="ru-RU"/>
        </w:rPr>
        <w:t xml:space="preserve"> </w:t>
      </w:r>
      <w:r w:rsidRPr="009F4612">
        <w:rPr>
          <w:rFonts w:ascii="Century" w:hAnsi="Century"/>
          <w:sz w:val="28"/>
          <w:szCs w:val="28"/>
          <w:lang w:val="ru-RU"/>
        </w:rPr>
        <w:t xml:space="preserve">грн. та проведено </w:t>
      </w:r>
      <w:proofErr w:type="spellStart"/>
      <w:proofErr w:type="gramStart"/>
      <w:r w:rsidRPr="009F4612">
        <w:rPr>
          <w:rFonts w:ascii="Century" w:hAnsi="Century"/>
          <w:sz w:val="28"/>
          <w:szCs w:val="28"/>
          <w:lang w:val="ru-RU"/>
        </w:rPr>
        <w:t>видатки</w:t>
      </w:r>
      <w:proofErr w:type="spellEnd"/>
      <w:r w:rsidRPr="009F4612">
        <w:rPr>
          <w:rFonts w:ascii="Century" w:hAnsi="Century"/>
          <w:sz w:val="28"/>
          <w:szCs w:val="28"/>
          <w:lang w:val="ru-RU"/>
        </w:rPr>
        <w:t xml:space="preserve">  </w:t>
      </w:r>
      <w:r w:rsidR="00840E62" w:rsidRPr="009F4612">
        <w:rPr>
          <w:rFonts w:ascii="Century" w:hAnsi="Century"/>
          <w:sz w:val="28"/>
          <w:szCs w:val="28"/>
        </w:rPr>
        <w:t>14</w:t>
      </w:r>
      <w:proofErr w:type="gramEnd"/>
      <w:r w:rsidR="00840E62" w:rsidRPr="009F4612">
        <w:rPr>
          <w:rFonts w:ascii="Century" w:hAnsi="Century"/>
          <w:sz w:val="28"/>
          <w:szCs w:val="28"/>
        </w:rPr>
        <w:t> 174,5</w:t>
      </w:r>
      <w:r w:rsidR="00497783" w:rsidRPr="009F4612">
        <w:rPr>
          <w:rFonts w:ascii="Century" w:hAnsi="Century"/>
          <w:sz w:val="28"/>
          <w:szCs w:val="28"/>
          <w:lang w:val="ru-RU"/>
        </w:rPr>
        <w:t xml:space="preserve"> </w:t>
      </w:r>
      <w:r w:rsidRPr="009F4612">
        <w:rPr>
          <w:rFonts w:ascii="Century" w:hAnsi="Century"/>
          <w:sz w:val="28"/>
          <w:szCs w:val="28"/>
          <w:lang w:val="ru-RU"/>
        </w:rPr>
        <w:t>тис.</w:t>
      </w:r>
      <w:r w:rsidR="00906C48" w:rsidRPr="009F4612">
        <w:rPr>
          <w:rFonts w:ascii="Century" w:hAnsi="Century"/>
          <w:sz w:val="28"/>
          <w:szCs w:val="28"/>
          <w:lang w:val="ru-RU"/>
        </w:rPr>
        <w:t xml:space="preserve"> </w:t>
      </w:r>
      <w:r w:rsidRPr="009F4612">
        <w:rPr>
          <w:rFonts w:ascii="Century" w:hAnsi="Century"/>
          <w:sz w:val="28"/>
          <w:szCs w:val="28"/>
          <w:lang w:val="ru-RU"/>
        </w:rPr>
        <w:t>грн</w:t>
      </w:r>
      <w:r w:rsidR="00906C48" w:rsidRPr="009F4612">
        <w:rPr>
          <w:rFonts w:ascii="Century" w:hAnsi="Century"/>
          <w:sz w:val="28"/>
          <w:szCs w:val="28"/>
          <w:lang w:val="ru-RU"/>
        </w:rPr>
        <w:t>.</w:t>
      </w:r>
      <w:r w:rsidR="00840E62" w:rsidRPr="009F4612">
        <w:rPr>
          <w:rFonts w:ascii="Century" w:hAnsi="Century"/>
          <w:sz w:val="28"/>
          <w:szCs w:val="28"/>
          <w:lang w:val="ru-RU"/>
        </w:rPr>
        <w:t xml:space="preserve"> (в т.ч.</w:t>
      </w:r>
      <w:r w:rsidR="00E21A45" w:rsidRPr="009F4612">
        <w:rPr>
          <w:rFonts w:ascii="Century" w:hAnsi="Century"/>
          <w:sz w:val="28"/>
          <w:szCs w:val="28"/>
          <w:lang w:val="ru-RU"/>
        </w:rPr>
        <w:t xml:space="preserve"> </w:t>
      </w:r>
      <w:r w:rsidR="00840E62" w:rsidRPr="009F4612">
        <w:rPr>
          <w:rFonts w:ascii="Century" w:hAnsi="Century"/>
          <w:sz w:val="28"/>
          <w:szCs w:val="28"/>
          <w:lang w:val="ru-RU"/>
        </w:rPr>
        <w:t xml:space="preserve">за </w:t>
      </w:r>
      <w:proofErr w:type="spellStart"/>
      <w:r w:rsidR="00840E62" w:rsidRPr="009F4612">
        <w:rPr>
          <w:rFonts w:ascii="Century" w:hAnsi="Century"/>
          <w:sz w:val="28"/>
          <w:szCs w:val="28"/>
          <w:lang w:val="ru-RU"/>
        </w:rPr>
        <w:t>рахунок</w:t>
      </w:r>
      <w:proofErr w:type="spellEnd"/>
      <w:r w:rsidR="00840E62" w:rsidRPr="009F4612">
        <w:rPr>
          <w:rFonts w:ascii="Century" w:hAnsi="Century"/>
          <w:sz w:val="28"/>
          <w:szCs w:val="28"/>
          <w:lang w:val="ru-RU"/>
        </w:rPr>
        <w:t xml:space="preserve"> </w:t>
      </w:r>
      <w:proofErr w:type="spellStart"/>
      <w:r w:rsidR="00840E62" w:rsidRPr="009F4612">
        <w:rPr>
          <w:rFonts w:ascii="Century" w:hAnsi="Century"/>
          <w:sz w:val="28"/>
          <w:szCs w:val="28"/>
          <w:lang w:val="ru-RU"/>
        </w:rPr>
        <w:t>благодійної</w:t>
      </w:r>
      <w:proofErr w:type="spellEnd"/>
      <w:r w:rsidR="00840E62" w:rsidRPr="009F4612">
        <w:rPr>
          <w:rFonts w:ascii="Century" w:hAnsi="Century"/>
          <w:sz w:val="28"/>
          <w:szCs w:val="28"/>
          <w:lang w:val="ru-RU"/>
        </w:rPr>
        <w:t xml:space="preserve"> </w:t>
      </w:r>
      <w:proofErr w:type="spellStart"/>
      <w:r w:rsidR="00840E62" w:rsidRPr="009F4612">
        <w:rPr>
          <w:rFonts w:ascii="Century" w:hAnsi="Century"/>
          <w:sz w:val="28"/>
          <w:szCs w:val="28"/>
          <w:lang w:val="ru-RU"/>
        </w:rPr>
        <w:t>допомоги</w:t>
      </w:r>
      <w:proofErr w:type="spellEnd"/>
      <w:r w:rsidR="00840E62" w:rsidRPr="009F4612">
        <w:rPr>
          <w:rFonts w:ascii="Century" w:hAnsi="Century"/>
          <w:sz w:val="28"/>
          <w:szCs w:val="28"/>
          <w:lang w:val="ru-RU"/>
        </w:rPr>
        <w:t xml:space="preserve"> 3 658,9 тис.</w:t>
      </w:r>
      <w:r w:rsidR="00906C48" w:rsidRPr="009F4612">
        <w:rPr>
          <w:rFonts w:ascii="Century" w:hAnsi="Century"/>
          <w:sz w:val="28"/>
          <w:szCs w:val="28"/>
          <w:lang w:val="ru-RU"/>
        </w:rPr>
        <w:t xml:space="preserve"> </w:t>
      </w:r>
      <w:r w:rsidR="00840E62" w:rsidRPr="009F4612">
        <w:rPr>
          <w:rFonts w:ascii="Century" w:hAnsi="Century"/>
          <w:sz w:val="28"/>
          <w:szCs w:val="28"/>
          <w:lang w:val="ru-RU"/>
        </w:rPr>
        <w:t>грн</w:t>
      </w:r>
      <w:r w:rsidR="00906C48" w:rsidRPr="009F4612">
        <w:rPr>
          <w:rFonts w:ascii="Century" w:hAnsi="Century"/>
          <w:sz w:val="28"/>
          <w:szCs w:val="28"/>
          <w:lang w:val="ru-RU"/>
        </w:rPr>
        <w:t>.</w:t>
      </w:r>
      <w:r w:rsidR="00840E62" w:rsidRPr="009F4612">
        <w:rPr>
          <w:rFonts w:ascii="Century" w:hAnsi="Century"/>
          <w:sz w:val="28"/>
          <w:szCs w:val="28"/>
          <w:lang w:val="ru-RU"/>
        </w:rPr>
        <w:t>)</w:t>
      </w:r>
      <w:r w:rsidRPr="009F4612">
        <w:rPr>
          <w:rFonts w:ascii="Century" w:hAnsi="Century"/>
          <w:sz w:val="28"/>
          <w:szCs w:val="28"/>
          <w:lang w:val="ru-RU"/>
        </w:rPr>
        <w:t xml:space="preserve"> </w:t>
      </w:r>
      <w:proofErr w:type="spellStart"/>
      <w:r w:rsidRPr="009F4612">
        <w:rPr>
          <w:rFonts w:ascii="Century" w:hAnsi="Century"/>
          <w:sz w:val="28"/>
          <w:szCs w:val="28"/>
          <w:lang w:val="ru-RU"/>
        </w:rPr>
        <w:t>або</w:t>
      </w:r>
      <w:proofErr w:type="spellEnd"/>
      <w:r w:rsidRPr="009F4612">
        <w:rPr>
          <w:rFonts w:ascii="Century" w:hAnsi="Century"/>
          <w:sz w:val="28"/>
          <w:szCs w:val="28"/>
          <w:lang w:val="ru-RU"/>
        </w:rPr>
        <w:t xml:space="preserve"> </w:t>
      </w:r>
      <w:r w:rsidR="00840E62" w:rsidRPr="009F4612">
        <w:rPr>
          <w:rFonts w:ascii="Century" w:hAnsi="Century"/>
          <w:sz w:val="28"/>
          <w:szCs w:val="28"/>
        </w:rPr>
        <w:t>115,2</w:t>
      </w:r>
      <w:r w:rsidRPr="009F4612">
        <w:rPr>
          <w:rFonts w:ascii="Century" w:hAnsi="Century"/>
          <w:sz w:val="28"/>
          <w:szCs w:val="28"/>
          <w:lang w:val="ru-RU"/>
        </w:rPr>
        <w:t xml:space="preserve"> </w:t>
      </w:r>
      <w:proofErr w:type="spellStart"/>
      <w:r w:rsidRPr="009F4612">
        <w:rPr>
          <w:rFonts w:ascii="Century" w:hAnsi="Century"/>
          <w:sz w:val="28"/>
          <w:szCs w:val="28"/>
          <w:lang w:val="ru-RU"/>
        </w:rPr>
        <w:t>відсотка</w:t>
      </w:r>
      <w:proofErr w:type="spellEnd"/>
      <w:r w:rsidR="00840E62" w:rsidRPr="009F4612">
        <w:rPr>
          <w:rFonts w:ascii="Century" w:hAnsi="Century"/>
          <w:sz w:val="28"/>
          <w:szCs w:val="28"/>
          <w:lang w:val="ru-RU"/>
        </w:rPr>
        <w:t>.</w:t>
      </w:r>
      <w:r w:rsidR="00840E62" w:rsidRPr="009F4612">
        <w:rPr>
          <w:rFonts w:ascii="Century" w:hAnsi="Century"/>
          <w:sz w:val="28"/>
          <w:szCs w:val="28"/>
        </w:rPr>
        <w:t xml:space="preserve"> </w:t>
      </w:r>
      <w:r w:rsidRPr="009F4612">
        <w:rPr>
          <w:rFonts w:ascii="Century" w:hAnsi="Century"/>
          <w:sz w:val="28"/>
          <w:szCs w:val="28"/>
          <w:lang w:val="ru-RU"/>
        </w:rPr>
        <w:t xml:space="preserve"> </w:t>
      </w:r>
      <w:r w:rsidR="00840E62" w:rsidRPr="009F4612">
        <w:rPr>
          <w:rFonts w:ascii="Century" w:hAnsi="Century"/>
          <w:sz w:val="28"/>
          <w:szCs w:val="28"/>
          <w:lang w:val="ru-RU"/>
        </w:rPr>
        <w:t>У</w:t>
      </w:r>
      <w:r w:rsidRPr="009F4612">
        <w:rPr>
          <w:rFonts w:ascii="Century" w:hAnsi="Century"/>
          <w:sz w:val="28"/>
          <w:szCs w:val="28"/>
          <w:lang w:val="ru-RU"/>
        </w:rPr>
        <w:t xml:space="preserve"> т.ч.</w:t>
      </w:r>
      <w:r w:rsidR="007130BA" w:rsidRPr="009F4612">
        <w:rPr>
          <w:rFonts w:ascii="Century" w:hAnsi="Century"/>
          <w:sz w:val="28"/>
          <w:szCs w:val="28"/>
          <w:lang w:val="ru-RU"/>
        </w:rPr>
        <w:t xml:space="preserve"> </w:t>
      </w:r>
      <w:r w:rsidRPr="009F4612">
        <w:rPr>
          <w:rFonts w:ascii="Century" w:hAnsi="Century"/>
          <w:sz w:val="28"/>
          <w:szCs w:val="28"/>
          <w:lang w:val="ru-RU"/>
        </w:rPr>
        <w:t xml:space="preserve">на </w:t>
      </w:r>
      <w:proofErr w:type="spellStart"/>
      <w:r w:rsidRPr="009F4612">
        <w:rPr>
          <w:rFonts w:ascii="Century" w:hAnsi="Century"/>
          <w:sz w:val="28"/>
          <w:szCs w:val="28"/>
          <w:lang w:val="ru-RU"/>
        </w:rPr>
        <w:t>забезпечення</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діяльності</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водопровідно-каналізаційного</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господарства</w:t>
      </w:r>
      <w:proofErr w:type="spellEnd"/>
      <w:r w:rsidRPr="009F4612">
        <w:rPr>
          <w:rFonts w:ascii="Century" w:hAnsi="Century"/>
          <w:sz w:val="28"/>
          <w:szCs w:val="28"/>
          <w:lang w:val="ru-RU"/>
        </w:rPr>
        <w:t xml:space="preserve"> </w:t>
      </w:r>
      <w:proofErr w:type="gramStart"/>
      <w:r w:rsidR="00497783" w:rsidRPr="009F4612">
        <w:rPr>
          <w:rFonts w:ascii="Century" w:hAnsi="Century"/>
          <w:sz w:val="28"/>
          <w:szCs w:val="28"/>
          <w:lang w:val="ru-RU"/>
        </w:rPr>
        <w:t>уточнений  план</w:t>
      </w:r>
      <w:proofErr w:type="gramEnd"/>
      <w:r w:rsidRPr="009F4612">
        <w:rPr>
          <w:rFonts w:ascii="Century" w:hAnsi="Century"/>
          <w:sz w:val="28"/>
          <w:szCs w:val="28"/>
          <w:lang w:val="ru-RU"/>
        </w:rPr>
        <w:t xml:space="preserve"> </w:t>
      </w:r>
      <w:r w:rsidR="00840E62" w:rsidRPr="009F4612">
        <w:rPr>
          <w:rFonts w:ascii="Century" w:hAnsi="Century"/>
          <w:sz w:val="28"/>
          <w:szCs w:val="28"/>
          <w:lang w:val="ru-RU"/>
        </w:rPr>
        <w:t>5</w:t>
      </w:r>
      <w:r w:rsidR="00FD14D1" w:rsidRPr="009F4612">
        <w:rPr>
          <w:rFonts w:ascii="Century" w:hAnsi="Century"/>
          <w:sz w:val="28"/>
          <w:szCs w:val="28"/>
        </w:rPr>
        <w:t>8</w:t>
      </w:r>
      <w:r w:rsidR="008F63F7" w:rsidRPr="009F4612">
        <w:rPr>
          <w:rFonts w:ascii="Century" w:hAnsi="Century"/>
          <w:sz w:val="28"/>
          <w:szCs w:val="28"/>
          <w:lang w:val="ru-RU"/>
        </w:rPr>
        <w:t>9</w:t>
      </w:r>
      <w:r w:rsidR="00497783" w:rsidRPr="009F4612">
        <w:rPr>
          <w:rFonts w:ascii="Century" w:hAnsi="Century"/>
          <w:sz w:val="28"/>
          <w:szCs w:val="28"/>
          <w:lang w:val="ru-RU"/>
        </w:rPr>
        <w:t>,0 тис.</w:t>
      </w:r>
      <w:r w:rsidR="00906C48" w:rsidRPr="009F4612">
        <w:rPr>
          <w:rFonts w:ascii="Century" w:hAnsi="Century"/>
          <w:sz w:val="28"/>
          <w:szCs w:val="28"/>
          <w:lang w:val="ru-RU"/>
        </w:rPr>
        <w:t xml:space="preserve"> </w:t>
      </w:r>
      <w:r w:rsidR="00497783" w:rsidRPr="009F4612">
        <w:rPr>
          <w:rFonts w:ascii="Century" w:hAnsi="Century"/>
          <w:sz w:val="28"/>
          <w:szCs w:val="28"/>
          <w:lang w:val="ru-RU"/>
        </w:rPr>
        <w:t>грн</w:t>
      </w:r>
      <w:r w:rsidR="00906C48" w:rsidRPr="009F4612">
        <w:rPr>
          <w:rFonts w:ascii="Century" w:hAnsi="Century"/>
          <w:sz w:val="28"/>
          <w:szCs w:val="28"/>
          <w:lang w:val="ru-RU"/>
        </w:rPr>
        <w:t>.</w:t>
      </w:r>
      <w:r w:rsidR="00FD14D1" w:rsidRPr="009F4612">
        <w:rPr>
          <w:rFonts w:ascii="Century" w:hAnsi="Century"/>
          <w:sz w:val="28"/>
          <w:szCs w:val="28"/>
          <w:lang w:val="ru-RU"/>
        </w:rPr>
        <w:t xml:space="preserve"> – </w:t>
      </w:r>
      <w:proofErr w:type="spellStart"/>
      <w:r w:rsidR="00FD14D1" w:rsidRPr="009F4612">
        <w:rPr>
          <w:rFonts w:ascii="Century" w:hAnsi="Century"/>
          <w:sz w:val="28"/>
          <w:szCs w:val="28"/>
          <w:lang w:val="ru-RU"/>
        </w:rPr>
        <w:t>касові</w:t>
      </w:r>
      <w:proofErr w:type="spellEnd"/>
      <w:r w:rsidR="00FD14D1" w:rsidRPr="009F4612">
        <w:rPr>
          <w:rFonts w:ascii="Century" w:hAnsi="Century"/>
          <w:sz w:val="28"/>
          <w:szCs w:val="28"/>
          <w:lang w:val="ru-RU"/>
        </w:rPr>
        <w:t xml:space="preserve"> </w:t>
      </w:r>
      <w:proofErr w:type="spellStart"/>
      <w:r w:rsidR="00FD14D1" w:rsidRPr="009F4612">
        <w:rPr>
          <w:rFonts w:ascii="Century" w:hAnsi="Century"/>
          <w:sz w:val="28"/>
          <w:szCs w:val="28"/>
          <w:lang w:val="ru-RU"/>
        </w:rPr>
        <w:t>видатки</w:t>
      </w:r>
      <w:proofErr w:type="spellEnd"/>
      <w:r w:rsidR="00FD14D1" w:rsidRPr="009F4612">
        <w:rPr>
          <w:rFonts w:ascii="Century" w:hAnsi="Century"/>
          <w:sz w:val="28"/>
          <w:szCs w:val="28"/>
          <w:lang w:val="ru-RU"/>
        </w:rPr>
        <w:t xml:space="preserve"> </w:t>
      </w:r>
      <w:r w:rsidR="00840E62" w:rsidRPr="009F4612">
        <w:rPr>
          <w:rFonts w:ascii="Century" w:hAnsi="Century"/>
          <w:sz w:val="28"/>
          <w:szCs w:val="28"/>
        </w:rPr>
        <w:t>540,0</w:t>
      </w:r>
      <w:r w:rsidR="00FD14D1" w:rsidRPr="009F4612">
        <w:rPr>
          <w:rFonts w:ascii="Century" w:hAnsi="Century"/>
          <w:sz w:val="28"/>
          <w:szCs w:val="28"/>
        </w:rPr>
        <w:t xml:space="preserve"> тис.</w:t>
      </w:r>
      <w:r w:rsidR="00906C48" w:rsidRPr="009F4612">
        <w:rPr>
          <w:rFonts w:ascii="Century" w:hAnsi="Century"/>
          <w:sz w:val="28"/>
          <w:szCs w:val="28"/>
        </w:rPr>
        <w:t xml:space="preserve"> </w:t>
      </w:r>
      <w:r w:rsidR="00FD14D1" w:rsidRPr="009F4612">
        <w:rPr>
          <w:rFonts w:ascii="Century" w:hAnsi="Century"/>
          <w:sz w:val="28"/>
          <w:szCs w:val="28"/>
        </w:rPr>
        <w:t>грн</w:t>
      </w:r>
      <w:r w:rsidR="00906C48" w:rsidRPr="009F4612">
        <w:rPr>
          <w:rFonts w:ascii="Century" w:hAnsi="Century"/>
          <w:sz w:val="28"/>
          <w:szCs w:val="28"/>
        </w:rPr>
        <w:t>.</w:t>
      </w:r>
      <w:r w:rsidR="00497783" w:rsidRPr="009F4612">
        <w:rPr>
          <w:rFonts w:ascii="Century" w:hAnsi="Century"/>
          <w:sz w:val="28"/>
          <w:szCs w:val="28"/>
          <w:lang w:val="ru-RU"/>
        </w:rPr>
        <w:t>;</w:t>
      </w:r>
      <w:r w:rsidRPr="009F4612">
        <w:rPr>
          <w:rFonts w:ascii="Century" w:hAnsi="Century"/>
          <w:sz w:val="28"/>
          <w:szCs w:val="28"/>
          <w:lang w:val="ru-RU"/>
        </w:rPr>
        <w:t xml:space="preserve"> </w:t>
      </w:r>
      <w:r w:rsidR="007130BA" w:rsidRPr="009F4612">
        <w:rPr>
          <w:rFonts w:ascii="Century" w:hAnsi="Century"/>
          <w:sz w:val="28"/>
          <w:szCs w:val="28"/>
          <w:lang w:val="ru-RU"/>
        </w:rPr>
        <w:t xml:space="preserve"> </w:t>
      </w:r>
      <w:r w:rsidR="009B6565" w:rsidRPr="009F4612">
        <w:rPr>
          <w:rFonts w:ascii="Century" w:hAnsi="Century"/>
          <w:sz w:val="28"/>
          <w:szCs w:val="28"/>
        </w:rPr>
        <w:t>на відшкодування різниці між розміром ціни (тарифу) на ЖКП, що затверджувалися рішенням органу місцевого самоврядування, та розміром економічно обґрунтованих витрат на їх виробництво для КП «Городоцьке ВКГ» заплановано та проведено видатки на суму 318,6 тис.</w:t>
      </w:r>
      <w:r w:rsidR="00906C48" w:rsidRPr="009F4612">
        <w:rPr>
          <w:rFonts w:ascii="Century" w:hAnsi="Century"/>
          <w:sz w:val="28"/>
          <w:szCs w:val="28"/>
        </w:rPr>
        <w:t xml:space="preserve"> </w:t>
      </w:r>
      <w:r w:rsidR="009B6565" w:rsidRPr="009F4612">
        <w:rPr>
          <w:rFonts w:ascii="Century" w:hAnsi="Century"/>
          <w:sz w:val="28"/>
          <w:szCs w:val="28"/>
        </w:rPr>
        <w:t>грн</w:t>
      </w:r>
      <w:r w:rsidR="00906C48" w:rsidRPr="009F4612">
        <w:rPr>
          <w:rFonts w:ascii="Century" w:hAnsi="Century"/>
          <w:sz w:val="28"/>
          <w:szCs w:val="28"/>
        </w:rPr>
        <w:t>.</w:t>
      </w:r>
      <w:r w:rsidR="009B6565" w:rsidRPr="009F4612">
        <w:rPr>
          <w:rFonts w:ascii="Century" w:hAnsi="Century"/>
          <w:sz w:val="28"/>
          <w:szCs w:val="28"/>
        </w:rPr>
        <w:t xml:space="preserve">, </w:t>
      </w:r>
      <w:r w:rsidRPr="009F4612">
        <w:rPr>
          <w:rFonts w:ascii="Century" w:hAnsi="Century"/>
          <w:sz w:val="28"/>
          <w:szCs w:val="28"/>
          <w:lang w:val="ru-RU"/>
        </w:rPr>
        <w:t xml:space="preserve">на </w:t>
      </w:r>
      <w:proofErr w:type="spellStart"/>
      <w:r w:rsidRPr="009F4612">
        <w:rPr>
          <w:rFonts w:ascii="Century" w:hAnsi="Century"/>
          <w:sz w:val="28"/>
          <w:szCs w:val="28"/>
          <w:lang w:val="ru-RU"/>
        </w:rPr>
        <w:t>організацію</w:t>
      </w:r>
      <w:proofErr w:type="spellEnd"/>
      <w:r w:rsidRPr="009F4612">
        <w:rPr>
          <w:rFonts w:ascii="Century" w:hAnsi="Century"/>
          <w:sz w:val="28"/>
          <w:szCs w:val="28"/>
          <w:lang w:val="ru-RU"/>
        </w:rPr>
        <w:t xml:space="preserve"> благоустрою </w:t>
      </w:r>
      <w:proofErr w:type="spellStart"/>
      <w:r w:rsidRPr="009F4612">
        <w:rPr>
          <w:rFonts w:ascii="Century" w:hAnsi="Century"/>
          <w:sz w:val="28"/>
          <w:szCs w:val="28"/>
          <w:lang w:val="ru-RU"/>
        </w:rPr>
        <w:t>населених</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пунктів</w:t>
      </w:r>
      <w:proofErr w:type="spellEnd"/>
      <w:r w:rsidRPr="009F4612">
        <w:rPr>
          <w:rFonts w:ascii="Century" w:hAnsi="Century"/>
          <w:sz w:val="28"/>
          <w:szCs w:val="28"/>
          <w:lang w:val="ru-RU"/>
        </w:rPr>
        <w:t xml:space="preserve">  при </w:t>
      </w:r>
      <w:proofErr w:type="spellStart"/>
      <w:r w:rsidRPr="009F4612">
        <w:rPr>
          <w:rFonts w:ascii="Century" w:hAnsi="Century"/>
          <w:sz w:val="28"/>
          <w:szCs w:val="28"/>
          <w:lang w:val="ru-RU"/>
        </w:rPr>
        <w:t>уточненому</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плані</w:t>
      </w:r>
      <w:proofErr w:type="spellEnd"/>
      <w:r w:rsidRPr="009F4612">
        <w:rPr>
          <w:rFonts w:ascii="Century" w:hAnsi="Century"/>
          <w:sz w:val="28"/>
          <w:szCs w:val="28"/>
          <w:lang w:val="ru-RU"/>
        </w:rPr>
        <w:t xml:space="preserve"> </w:t>
      </w:r>
      <w:r w:rsidR="00840E62" w:rsidRPr="009F4612">
        <w:rPr>
          <w:rFonts w:ascii="Century" w:hAnsi="Century"/>
          <w:sz w:val="28"/>
          <w:szCs w:val="28"/>
        </w:rPr>
        <w:t>9 704,6</w:t>
      </w:r>
      <w:r w:rsidRPr="009F4612">
        <w:rPr>
          <w:rFonts w:ascii="Century" w:hAnsi="Century"/>
          <w:sz w:val="28"/>
          <w:szCs w:val="28"/>
          <w:lang w:val="ru-RU"/>
        </w:rPr>
        <w:t xml:space="preserve"> тис</w:t>
      </w:r>
      <w:r w:rsidR="00906C48" w:rsidRPr="009F4612">
        <w:rPr>
          <w:rFonts w:ascii="Century" w:hAnsi="Century"/>
          <w:sz w:val="28"/>
          <w:szCs w:val="28"/>
          <w:lang w:val="ru-RU"/>
        </w:rPr>
        <w:t>.</w:t>
      </w:r>
      <w:r w:rsidRPr="009F4612">
        <w:rPr>
          <w:rFonts w:ascii="Century" w:hAnsi="Century"/>
          <w:sz w:val="28"/>
          <w:szCs w:val="28"/>
          <w:lang w:val="ru-RU"/>
        </w:rPr>
        <w:t xml:space="preserve"> грн</w:t>
      </w:r>
      <w:r w:rsidR="00906C48" w:rsidRPr="009F4612">
        <w:rPr>
          <w:rFonts w:ascii="Century" w:hAnsi="Century"/>
          <w:sz w:val="28"/>
          <w:szCs w:val="28"/>
          <w:lang w:val="ru-RU"/>
        </w:rPr>
        <w:t>.</w:t>
      </w:r>
      <w:r w:rsidRPr="009F4612">
        <w:rPr>
          <w:rFonts w:ascii="Century" w:hAnsi="Century"/>
          <w:sz w:val="28"/>
          <w:szCs w:val="28"/>
          <w:lang w:val="ru-RU"/>
        </w:rPr>
        <w:t xml:space="preserve">  проведено </w:t>
      </w:r>
      <w:proofErr w:type="spellStart"/>
      <w:r w:rsidRPr="009F4612">
        <w:rPr>
          <w:rFonts w:ascii="Century" w:hAnsi="Century"/>
          <w:sz w:val="28"/>
          <w:szCs w:val="28"/>
          <w:lang w:val="ru-RU"/>
        </w:rPr>
        <w:t>касових</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видатків</w:t>
      </w:r>
      <w:proofErr w:type="spellEnd"/>
      <w:r w:rsidRPr="009F4612">
        <w:rPr>
          <w:rFonts w:ascii="Century" w:hAnsi="Century"/>
          <w:sz w:val="28"/>
          <w:szCs w:val="28"/>
          <w:lang w:val="ru-RU"/>
        </w:rPr>
        <w:t xml:space="preserve"> </w:t>
      </w:r>
      <w:r w:rsidR="00840E62" w:rsidRPr="009F4612">
        <w:rPr>
          <w:rFonts w:ascii="Century" w:hAnsi="Century"/>
          <w:sz w:val="28"/>
          <w:szCs w:val="28"/>
        </w:rPr>
        <w:t>7 970,6</w:t>
      </w:r>
      <w:r w:rsidRPr="009F4612">
        <w:rPr>
          <w:rFonts w:ascii="Century" w:hAnsi="Century"/>
          <w:sz w:val="28"/>
          <w:szCs w:val="28"/>
          <w:lang w:val="ru-RU"/>
        </w:rPr>
        <w:t xml:space="preserve"> тис.</w:t>
      </w:r>
      <w:r w:rsidR="00906C48" w:rsidRPr="009F4612">
        <w:rPr>
          <w:rFonts w:ascii="Century" w:hAnsi="Century"/>
          <w:sz w:val="28"/>
          <w:szCs w:val="28"/>
          <w:lang w:val="ru-RU"/>
        </w:rPr>
        <w:t xml:space="preserve"> </w:t>
      </w:r>
      <w:r w:rsidRPr="009F4612">
        <w:rPr>
          <w:rFonts w:ascii="Century" w:hAnsi="Century"/>
          <w:sz w:val="28"/>
          <w:szCs w:val="28"/>
          <w:lang w:val="ru-RU"/>
        </w:rPr>
        <w:t>грн</w:t>
      </w:r>
      <w:r w:rsidR="00906C48" w:rsidRPr="009F4612">
        <w:rPr>
          <w:rFonts w:ascii="Century" w:hAnsi="Century"/>
          <w:sz w:val="28"/>
          <w:szCs w:val="28"/>
          <w:lang w:val="ru-RU"/>
        </w:rPr>
        <w:t>.</w:t>
      </w:r>
      <w:r w:rsidRPr="009F4612">
        <w:rPr>
          <w:rFonts w:ascii="Century" w:hAnsi="Century"/>
          <w:sz w:val="28"/>
          <w:szCs w:val="28"/>
          <w:lang w:val="ru-RU"/>
        </w:rPr>
        <w:t xml:space="preserve"> </w:t>
      </w:r>
      <w:proofErr w:type="spellStart"/>
      <w:r w:rsidRPr="009F4612">
        <w:rPr>
          <w:rFonts w:ascii="Century" w:hAnsi="Century"/>
          <w:sz w:val="28"/>
          <w:szCs w:val="28"/>
          <w:lang w:val="ru-RU"/>
        </w:rPr>
        <w:t>або</w:t>
      </w:r>
      <w:proofErr w:type="spellEnd"/>
      <w:r w:rsidRPr="009F4612">
        <w:rPr>
          <w:rFonts w:ascii="Century" w:hAnsi="Century"/>
          <w:sz w:val="28"/>
          <w:szCs w:val="28"/>
          <w:lang w:val="ru-RU"/>
        </w:rPr>
        <w:t xml:space="preserve"> </w:t>
      </w:r>
      <w:r w:rsidR="00840E62" w:rsidRPr="009F4612">
        <w:rPr>
          <w:rFonts w:ascii="Century" w:hAnsi="Century"/>
          <w:sz w:val="28"/>
          <w:szCs w:val="28"/>
        </w:rPr>
        <w:t>82,1</w:t>
      </w:r>
      <w:r w:rsidR="00497783" w:rsidRPr="009F4612">
        <w:rPr>
          <w:rFonts w:ascii="Century" w:hAnsi="Century"/>
          <w:sz w:val="28"/>
          <w:szCs w:val="28"/>
          <w:lang w:val="ru-RU"/>
        </w:rPr>
        <w:t xml:space="preserve"> </w:t>
      </w:r>
      <w:proofErr w:type="spellStart"/>
      <w:r w:rsidR="00497783" w:rsidRPr="009F4612">
        <w:rPr>
          <w:rFonts w:ascii="Century" w:hAnsi="Century"/>
          <w:sz w:val="28"/>
          <w:szCs w:val="28"/>
          <w:lang w:val="ru-RU"/>
        </w:rPr>
        <w:t>відсотк</w:t>
      </w:r>
      <w:r w:rsidR="008F63F7" w:rsidRPr="009F4612">
        <w:rPr>
          <w:rFonts w:ascii="Century" w:hAnsi="Century"/>
          <w:sz w:val="28"/>
          <w:szCs w:val="28"/>
          <w:lang w:val="ru-RU"/>
        </w:rPr>
        <w:t>ів</w:t>
      </w:r>
      <w:proofErr w:type="spellEnd"/>
      <w:r w:rsidR="008F63F7" w:rsidRPr="009F4612">
        <w:rPr>
          <w:rFonts w:ascii="Century" w:hAnsi="Century"/>
          <w:sz w:val="28"/>
          <w:szCs w:val="28"/>
          <w:lang w:val="ru-RU"/>
        </w:rPr>
        <w:t xml:space="preserve">, за договором </w:t>
      </w:r>
      <w:proofErr w:type="spellStart"/>
      <w:r w:rsidR="008F63F7" w:rsidRPr="009F4612">
        <w:rPr>
          <w:rFonts w:ascii="Century" w:hAnsi="Century"/>
          <w:sz w:val="28"/>
          <w:szCs w:val="28"/>
          <w:lang w:val="ru-RU"/>
        </w:rPr>
        <w:t>фінансового</w:t>
      </w:r>
      <w:proofErr w:type="spellEnd"/>
      <w:r w:rsidR="008F63F7" w:rsidRPr="009F4612">
        <w:rPr>
          <w:rFonts w:ascii="Century" w:hAnsi="Century"/>
          <w:sz w:val="28"/>
          <w:szCs w:val="28"/>
          <w:lang w:val="ru-RU"/>
        </w:rPr>
        <w:t xml:space="preserve"> </w:t>
      </w:r>
      <w:proofErr w:type="spellStart"/>
      <w:r w:rsidR="008F63F7" w:rsidRPr="009F4612">
        <w:rPr>
          <w:rFonts w:ascii="Century" w:hAnsi="Century"/>
          <w:sz w:val="28"/>
          <w:szCs w:val="28"/>
          <w:lang w:val="ru-RU"/>
        </w:rPr>
        <w:t>лізінгу</w:t>
      </w:r>
      <w:proofErr w:type="spellEnd"/>
      <w:r w:rsidR="008F63F7" w:rsidRPr="009F4612">
        <w:rPr>
          <w:rFonts w:ascii="Century" w:hAnsi="Century"/>
          <w:sz w:val="28"/>
          <w:szCs w:val="28"/>
          <w:lang w:val="ru-RU"/>
        </w:rPr>
        <w:t xml:space="preserve"> </w:t>
      </w:r>
      <w:proofErr w:type="spellStart"/>
      <w:r w:rsidR="008F63F7" w:rsidRPr="009F4612">
        <w:rPr>
          <w:rFonts w:ascii="Century" w:hAnsi="Century"/>
          <w:sz w:val="28"/>
          <w:szCs w:val="28"/>
          <w:lang w:val="ru-RU"/>
        </w:rPr>
        <w:t>здійснено</w:t>
      </w:r>
      <w:proofErr w:type="spellEnd"/>
      <w:r w:rsidR="008F63F7" w:rsidRPr="009F4612">
        <w:rPr>
          <w:rFonts w:ascii="Century" w:hAnsi="Century"/>
          <w:sz w:val="28"/>
          <w:szCs w:val="28"/>
          <w:lang w:val="ru-RU"/>
        </w:rPr>
        <w:t xml:space="preserve"> </w:t>
      </w:r>
      <w:proofErr w:type="spellStart"/>
      <w:r w:rsidR="008F63F7" w:rsidRPr="009F4612">
        <w:rPr>
          <w:rFonts w:ascii="Century" w:hAnsi="Century"/>
          <w:sz w:val="28"/>
          <w:szCs w:val="28"/>
          <w:lang w:val="ru-RU"/>
        </w:rPr>
        <w:t>авансовий</w:t>
      </w:r>
      <w:proofErr w:type="spellEnd"/>
      <w:r w:rsidR="008F63F7" w:rsidRPr="009F4612">
        <w:rPr>
          <w:rFonts w:ascii="Century" w:hAnsi="Century"/>
          <w:sz w:val="28"/>
          <w:szCs w:val="28"/>
          <w:lang w:val="ru-RU"/>
        </w:rPr>
        <w:t xml:space="preserve"> </w:t>
      </w:r>
      <w:proofErr w:type="spellStart"/>
      <w:r w:rsidR="008F63F7" w:rsidRPr="009F4612">
        <w:rPr>
          <w:rFonts w:ascii="Century" w:hAnsi="Century"/>
          <w:sz w:val="28"/>
          <w:szCs w:val="28"/>
          <w:lang w:val="ru-RU"/>
        </w:rPr>
        <w:t>платіж</w:t>
      </w:r>
      <w:proofErr w:type="spellEnd"/>
      <w:r w:rsidR="008F63F7" w:rsidRPr="009F4612">
        <w:rPr>
          <w:rFonts w:ascii="Century" w:hAnsi="Century"/>
          <w:sz w:val="28"/>
          <w:szCs w:val="28"/>
          <w:lang w:val="ru-RU"/>
        </w:rPr>
        <w:t xml:space="preserve"> на </w:t>
      </w:r>
      <w:proofErr w:type="spellStart"/>
      <w:r w:rsidR="008F63F7" w:rsidRPr="009F4612">
        <w:rPr>
          <w:rFonts w:ascii="Century" w:hAnsi="Century"/>
          <w:sz w:val="28"/>
          <w:szCs w:val="28"/>
          <w:lang w:val="ru-RU"/>
        </w:rPr>
        <w:t>придбання</w:t>
      </w:r>
      <w:proofErr w:type="spellEnd"/>
      <w:r w:rsidR="008F63F7" w:rsidRPr="009F4612">
        <w:rPr>
          <w:rFonts w:ascii="Century" w:hAnsi="Century"/>
          <w:sz w:val="28"/>
          <w:szCs w:val="28"/>
          <w:lang w:val="ru-RU"/>
        </w:rPr>
        <w:t xml:space="preserve"> </w:t>
      </w:r>
      <w:proofErr w:type="spellStart"/>
      <w:r w:rsidR="008F63F7" w:rsidRPr="009F4612">
        <w:rPr>
          <w:rFonts w:ascii="Century" w:hAnsi="Century"/>
          <w:sz w:val="28"/>
          <w:szCs w:val="28"/>
          <w:lang w:val="ru-RU"/>
        </w:rPr>
        <w:t>комунальної</w:t>
      </w:r>
      <w:proofErr w:type="spellEnd"/>
      <w:r w:rsidR="008F63F7" w:rsidRPr="009F4612">
        <w:rPr>
          <w:rFonts w:ascii="Century" w:hAnsi="Century"/>
          <w:sz w:val="28"/>
          <w:szCs w:val="28"/>
          <w:lang w:val="ru-RU"/>
        </w:rPr>
        <w:t xml:space="preserve"> </w:t>
      </w:r>
      <w:proofErr w:type="spellStart"/>
      <w:r w:rsidR="008F63F7" w:rsidRPr="009F4612">
        <w:rPr>
          <w:rFonts w:ascii="Century" w:hAnsi="Century"/>
          <w:sz w:val="28"/>
          <w:szCs w:val="28"/>
          <w:lang w:val="ru-RU"/>
        </w:rPr>
        <w:t>техніки</w:t>
      </w:r>
      <w:proofErr w:type="spellEnd"/>
      <w:r w:rsidR="008F63F7" w:rsidRPr="009F4612">
        <w:rPr>
          <w:rFonts w:ascii="Century" w:hAnsi="Century"/>
          <w:sz w:val="28"/>
          <w:szCs w:val="28"/>
          <w:lang w:val="ru-RU"/>
        </w:rPr>
        <w:t xml:space="preserve"> КП «</w:t>
      </w:r>
      <w:proofErr w:type="spellStart"/>
      <w:r w:rsidR="008F63F7" w:rsidRPr="009F4612">
        <w:rPr>
          <w:rFonts w:ascii="Century" w:hAnsi="Century"/>
          <w:sz w:val="28"/>
          <w:szCs w:val="28"/>
          <w:lang w:val="ru-RU"/>
        </w:rPr>
        <w:t>Городоцьке</w:t>
      </w:r>
      <w:proofErr w:type="spellEnd"/>
      <w:r w:rsidR="008F63F7" w:rsidRPr="009F4612">
        <w:rPr>
          <w:rFonts w:ascii="Century" w:hAnsi="Century"/>
          <w:sz w:val="28"/>
          <w:szCs w:val="28"/>
          <w:lang w:val="ru-RU"/>
        </w:rPr>
        <w:t xml:space="preserve"> МКГ»</w:t>
      </w:r>
      <w:r w:rsidR="008F63F7" w:rsidRPr="009F4612">
        <w:rPr>
          <w:rFonts w:ascii="Century" w:hAnsi="Century"/>
          <w:sz w:val="28"/>
          <w:szCs w:val="28"/>
        </w:rPr>
        <w:t xml:space="preserve"> в сумі 1 662,0 тис.</w:t>
      </w:r>
      <w:r w:rsidR="00906C48" w:rsidRPr="009F4612">
        <w:rPr>
          <w:rFonts w:ascii="Century" w:hAnsi="Century"/>
          <w:sz w:val="28"/>
          <w:szCs w:val="28"/>
        </w:rPr>
        <w:t xml:space="preserve"> </w:t>
      </w:r>
      <w:r w:rsidR="008F63F7" w:rsidRPr="009F4612">
        <w:rPr>
          <w:rFonts w:ascii="Century" w:hAnsi="Century"/>
          <w:sz w:val="28"/>
          <w:szCs w:val="28"/>
        </w:rPr>
        <w:t>грн</w:t>
      </w:r>
      <w:r w:rsidR="00906C48" w:rsidRPr="009F4612">
        <w:rPr>
          <w:rFonts w:ascii="Century" w:hAnsi="Century"/>
          <w:sz w:val="28"/>
          <w:szCs w:val="28"/>
        </w:rPr>
        <w:t>.</w:t>
      </w:r>
      <w:r w:rsidR="008F63F7" w:rsidRPr="009F4612">
        <w:rPr>
          <w:rFonts w:ascii="Century" w:hAnsi="Century"/>
          <w:sz w:val="28"/>
          <w:szCs w:val="28"/>
        </w:rPr>
        <w:t xml:space="preserve"> (в тому числі за рахунок </w:t>
      </w:r>
      <w:r w:rsidR="008F63F7" w:rsidRPr="009F4612">
        <w:rPr>
          <w:rFonts w:ascii="Century" w:hAnsi="Century"/>
          <w:sz w:val="28"/>
          <w:szCs w:val="28"/>
        </w:rPr>
        <w:lastRenderedPageBreak/>
        <w:t>залишку субвенції з державного бюджету 1 581,2 тис.</w:t>
      </w:r>
      <w:r w:rsidR="00906C48" w:rsidRPr="009F4612">
        <w:rPr>
          <w:rFonts w:ascii="Century" w:hAnsi="Century"/>
          <w:sz w:val="28"/>
          <w:szCs w:val="28"/>
        </w:rPr>
        <w:t xml:space="preserve"> </w:t>
      </w:r>
      <w:r w:rsidR="008F63F7" w:rsidRPr="009F4612">
        <w:rPr>
          <w:rFonts w:ascii="Century" w:hAnsi="Century"/>
          <w:sz w:val="28"/>
          <w:szCs w:val="28"/>
        </w:rPr>
        <w:t>грн</w:t>
      </w:r>
      <w:r w:rsidR="00906C48" w:rsidRPr="009F4612">
        <w:rPr>
          <w:rFonts w:ascii="Century" w:hAnsi="Century"/>
          <w:sz w:val="28"/>
          <w:szCs w:val="28"/>
        </w:rPr>
        <w:t>.</w:t>
      </w:r>
      <w:r w:rsidR="008F63F7" w:rsidRPr="009F4612">
        <w:rPr>
          <w:rFonts w:ascii="Century" w:hAnsi="Century"/>
          <w:sz w:val="28"/>
          <w:szCs w:val="28"/>
        </w:rPr>
        <w:t>)</w:t>
      </w:r>
      <w:r w:rsidR="00004253" w:rsidRPr="009F4612">
        <w:rPr>
          <w:rFonts w:ascii="Century" w:hAnsi="Century"/>
          <w:sz w:val="28"/>
          <w:szCs w:val="28"/>
        </w:rPr>
        <w:t>, здійснено видатки на програму фінансової підтримки комунальних підприємств Городоцької міської ради 24,5 тис.</w:t>
      </w:r>
      <w:r w:rsidR="00906C48" w:rsidRPr="009F4612">
        <w:rPr>
          <w:rFonts w:ascii="Century" w:hAnsi="Century"/>
          <w:sz w:val="28"/>
          <w:szCs w:val="28"/>
        </w:rPr>
        <w:t xml:space="preserve"> </w:t>
      </w:r>
      <w:r w:rsidR="00004253" w:rsidRPr="009F4612">
        <w:rPr>
          <w:rFonts w:ascii="Century" w:hAnsi="Century"/>
          <w:sz w:val="28"/>
          <w:szCs w:val="28"/>
        </w:rPr>
        <w:t>грн</w:t>
      </w:r>
      <w:r w:rsidR="00906C48" w:rsidRPr="009F4612">
        <w:rPr>
          <w:rFonts w:ascii="Century" w:hAnsi="Century"/>
          <w:sz w:val="28"/>
          <w:szCs w:val="28"/>
        </w:rPr>
        <w:t>.</w:t>
      </w:r>
      <w:r w:rsidR="00004253" w:rsidRPr="009F4612">
        <w:rPr>
          <w:rFonts w:ascii="Century" w:hAnsi="Century"/>
          <w:sz w:val="28"/>
          <w:szCs w:val="28"/>
        </w:rPr>
        <w:t xml:space="preserve"> для КП «Городоцьке МКГ»</w:t>
      </w:r>
      <w:r w:rsidR="00004165" w:rsidRPr="009F4612">
        <w:rPr>
          <w:rFonts w:ascii="Century" w:hAnsi="Century"/>
          <w:sz w:val="28"/>
          <w:szCs w:val="28"/>
        </w:rPr>
        <w:t xml:space="preserve">. </w:t>
      </w:r>
    </w:p>
    <w:p w14:paraId="419BA794" w14:textId="77777777" w:rsidR="009A4485" w:rsidRPr="009F4612" w:rsidRDefault="009A4485" w:rsidP="009A4485">
      <w:pPr>
        <w:ind w:firstLine="709"/>
        <w:jc w:val="center"/>
        <w:rPr>
          <w:rFonts w:ascii="Century" w:hAnsi="Century"/>
          <w:b/>
          <w:sz w:val="28"/>
          <w:szCs w:val="28"/>
          <w:u w:val="single"/>
        </w:rPr>
      </w:pPr>
    </w:p>
    <w:p w14:paraId="0B78AFD6" w14:textId="77777777" w:rsidR="009A4485" w:rsidRPr="009F4612" w:rsidRDefault="009A4485" w:rsidP="009A4485">
      <w:pPr>
        <w:ind w:firstLine="709"/>
        <w:jc w:val="center"/>
        <w:rPr>
          <w:rFonts w:ascii="Century" w:hAnsi="Century"/>
          <w:b/>
          <w:bCs/>
          <w:sz w:val="28"/>
          <w:szCs w:val="28"/>
          <w:u w:val="single"/>
          <w:lang w:val="ru-RU"/>
        </w:rPr>
      </w:pPr>
      <w:proofErr w:type="spellStart"/>
      <w:r w:rsidRPr="009F4612">
        <w:rPr>
          <w:rFonts w:ascii="Century" w:hAnsi="Century"/>
          <w:b/>
          <w:sz w:val="28"/>
          <w:szCs w:val="28"/>
          <w:u w:val="single"/>
          <w:lang w:val="ru-RU"/>
        </w:rPr>
        <w:t>Е</w:t>
      </w:r>
      <w:r w:rsidRPr="009F4612">
        <w:rPr>
          <w:rFonts w:ascii="Century" w:hAnsi="Century"/>
          <w:b/>
          <w:bCs/>
          <w:sz w:val="28"/>
          <w:szCs w:val="28"/>
          <w:u w:val="single"/>
          <w:lang w:val="ru-RU"/>
        </w:rPr>
        <w:t>кономічна</w:t>
      </w:r>
      <w:proofErr w:type="spellEnd"/>
      <w:r w:rsidRPr="009F4612">
        <w:rPr>
          <w:rFonts w:ascii="Century" w:hAnsi="Century"/>
          <w:b/>
          <w:bCs/>
          <w:sz w:val="28"/>
          <w:szCs w:val="28"/>
          <w:u w:val="single"/>
          <w:lang w:val="ru-RU"/>
        </w:rPr>
        <w:t xml:space="preserve"> </w:t>
      </w:r>
      <w:proofErr w:type="spellStart"/>
      <w:r w:rsidRPr="009F4612">
        <w:rPr>
          <w:rFonts w:ascii="Century" w:hAnsi="Century"/>
          <w:b/>
          <w:bCs/>
          <w:sz w:val="28"/>
          <w:szCs w:val="28"/>
          <w:u w:val="single"/>
          <w:lang w:val="ru-RU"/>
        </w:rPr>
        <w:t>діяльність</w:t>
      </w:r>
      <w:proofErr w:type="spellEnd"/>
    </w:p>
    <w:p w14:paraId="2FFE5AC4" w14:textId="77777777" w:rsidR="007130BA" w:rsidRPr="009F4612" w:rsidRDefault="00C66962" w:rsidP="007130BA">
      <w:pPr>
        <w:ind w:firstLine="720"/>
        <w:jc w:val="both"/>
        <w:rPr>
          <w:rFonts w:ascii="Century" w:hAnsi="Century"/>
          <w:sz w:val="28"/>
          <w:szCs w:val="28"/>
        </w:rPr>
      </w:pPr>
      <w:r w:rsidRPr="009F4612">
        <w:rPr>
          <w:rFonts w:ascii="Century" w:hAnsi="Century"/>
          <w:sz w:val="28"/>
          <w:szCs w:val="28"/>
        </w:rPr>
        <w:t>На здійснення програм щодо економічної діяльності міського бюджету за 202</w:t>
      </w:r>
      <w:r w:rsidR="00E90D0E" w:rsidRPr="009F4612">
        <w:rPr>
          <w:rFonts w:ascii="Century" w:hAnsi="Century"/>
          <w:sz w:val="28"/>
          <w:szCs w:val="28"/>
        </w:rPr>
        <w:t>2</w:t>
      </w:r>
      <w:r w:rsidRPr="009F4612">
        <w:rPr>
          <w:rFonts w:ascii="Century" w:hAnsi="Century"/>
          <w:sz w:val="28"/>
          <w:szCs w:val="28"/>
        </w:rPr>
        <w:t xml:space="preserve"> рік направлено </w:t>
      </w:r>
      <w:r w:rsidR="00DA7AC9" w:rsidRPr="009F4612">
        <w:rPr>
          <w:rFonts w:ascii="Century" w:hAnsi="Century"/>
          <w:sz w:val="28"/>
          <w:szCs w:val="28"/>
        </w:rPr>
        <w:t>6 264,1</w:t>
      </w:r>
      <w:r w:rsidRPr="009F4612">
        <w:rPr>
          <w:rFonts w:ascii="Century" w:hAnsi="Century"/>
          <w:sz w:val="28"/>
          <w:szCs w:val="28"/>
        </w:rPr>
        <w:t xml:space="preserve"> тис.</w:t>
      </w:r>
      <w:r w:rsidR="00906C48" w:rsidRPr="009F4612">
        <w:rPr>
          <w:rFonts w:ascii="Century" w:hAnsi="Century"/>
          <w:sz w:val="28"/>
          <w:szCs w:val="28"/>
        </w:rPr>
        <w:t xml:space="preserve"> </w:t>
      </w:r>
      <w:r w:rsidRPr="009F4612">
        <w:rPr>
          <w:rFonts w:ascii="Century" w:hAnsi="Century"/>
          <w:sz w:val="28"/>
          <w:szCs w:val="28"/>
        </w:rPr>
        <w:t>грн</w:t>
      </w:r>
      <w:r w:rsidR="00095907" w:rsidRPr="009F4612">
        <w:rPr>
          <w:rFonts w:ascii="Century" w:hAnsi="Century"/>
          <w:sz w:val="28"/>
          <w:szCs w:val="28"/>
        </w:rPr>
        <w:t>.</w:t>
      </w:r>
      <w:r w:rsidRPr="009F4612">
        <w:rPr>
          <w:rFonts w:ascii="Century" w:hAnsi="Century"/>
          <w:sz w:val="28"/>
          <w:szCs w:val="28"/>
        </w:rPr>
        <w:t xml:space="preserve"> при плані на рік </w:t>
      </w:r>
      <w:r w:rsidR="00DA7AC9" w:rsidRPr="009F4612">
        <w:rPr>
          <w:rFonts w:ascii="Century" w:hAnsi="Century"/>
          <w:sz w:val="28"/>
          <w:szCs w:val="28"/>
        </w:rPr>
        <w:t>24 003,8</w:t>
      </w:r>
      <w:r w:rsidR="007130BA" w:rsidRPr="009F4612">
        <w:rPr>
          <w:rFonts w:ascii="Century" w:hAnsi="Century"/>
          <w:sz w:val="28"/>
          <w:szCs w:val="28"/>
        </w:rPr>
        <w:t xml:space="preserve"> тис.</w:t>
      </w:r>
      <w:r w:rsidR="00095907" w:rsidRPr="009F4612">
        <w:rPr>
          <w:rFonts w:ascii="Century" w:hAnsi="Century"/>
          <w:sz w:val="28"/>
          <w:szCs w:val="28"/>
        </w:rPr>
        <w:t xml:space="preserve"> </w:t>
      </w:r>
      <w:r w:rsidR="007130BA" w:rsidRPr="009F4612">
        <w:rPr>
          <w:rFonts w:ascii="Century" w:hAnsi="Century"/>
          <w:sz w:val="28"/>
          <w:szCs w:val="28"/>
        </w:rPr>
        <w:t>грн</w:t>
      </w:r>
      <w:r w:rsidR="00095907" w:rsidRPr="009F4612">
        <w:rPr>
          <w:rFonts w:ascii="Century" w:hAnsi="Century"/>
          <w:sz w:val="28"/>
          <w:szCs w:val="28"/>
        </w:rPr>
        <w:t>.</w:t>
      </w:r>
      <w:r w:rsidR="007130BA" w:rsidRPr="009F4612">
        <w:rPr>
          <w:rFonts w:ascii="Century" w:hAnsi="Century"/>
          <w:sz w:val="28"/>
          <w:szCs w:val="28"/>
        </w:rPr>
        <w:t xml:space="preserve">, що становить </w:t>
      </w:r>
      <w:r w:rsidR="00DA7AC9" w:rsidRPr="009F4612">
        <w:rPr>
          <w:rFonts w:ascii="Century" w:hAnsi="Century"/>
          <w:sz w:val="28"/>
          <w:szCs w:val="28"/>
        </w:rPr>
        <w:t>26,1</w:t>
      </w:r>
      <w:r w:rsidR="007130BA" w:rsidRPr="009F4612">
        <w:rPr>
          <w:rFonts w:ascii="Century" w:hAnsi="Century"/>
          <w:sz w:val="28"/>
          <w:szCs w:val="28"/>
        </w:rPr>
        <w:t xml:space="preserve"> відсотка, у тому числі за загальним фондом – </w:t>
      </w:r>
      <w:r w:rsidR="00DA7AC9" w:rsidRPr="009F4612">
        <w:rPr>
          <w:rFonts w:ascii="Century" w:hAnsi="Century"/>
          <w:sz w:val="28"/>
          <w:szCs w:val="28"/>
        </w:rPr>
        <w:t>2 178,4</w:t>
      </w:r>
      <w:r w:rsidR="007130BA" w:rsidRPr="009F4612">
        <w:rPr>
          <w:rFonts w:ascii="Century" w:hAnsi="Century"/>
          <w:sz w:val="28"/>
          <w:szCs w:val="28"/>
        </w:rPr>
        <w:t xml:space="preserve"> тис.</w:t>
      </w:r>
      <w:r w:rsidR="00095907" w:rsidRPr="009F4612">
        <w:rPr>
          <w:rFonts w:ascii="Century" w:hAnsi="Century"/>
          <w:sz w:val="28"/>
          <w:szCs w:val="28"/>
        </w:rPr>
        <w:t xml:space="preserve"> </w:t>
      </w:r>
      <w:r w:rsidR="007130BA" w:rsidRPr="009F4612">
        <w:rPr>
          <w:rFonts w:ascii="Century" w:hAnsi="Century"/>
          <w:sz w:val="28"/>
          <w:szCs w:val="28"/>
        </w:rPr>
        <w:t>грн</w:t>
      </w:r>
      <w:r w:rsidR="00095907" w:rsidRPr="009F4612">
        <w:rPr>
          <w:rFonts w:ascii="Century" w:hAnsi="Century"/>
          <w:sz w:val="28"/>
          <w:szCs w:val="28"/>
        </w:rPr>
        <w:t>.</w:t>
      </w:r>
      <w:r w:rsidR="007130BA" w:rsidRPr="009F4612">
        <w:rPr>
          <w:rFonts w:ascii="Century" w:hAnsi="Century"/>
          <w:sz w:val="28"/>
          <w:szCs w:val="28"/>
        </w:rPr>
        <w:t xml:space="preserve"> або </w:t>
      </w:r>
      <w:r w:rsidR="00DA7AC9" w:rsidRPr="009F4612">
        <w:rPr>
          <w:rFonts w:ascii="Century" w:hAnsi="Century"/>
          <w:sz w:val="28"/>
          <w:szCs w:val="28"/>
        </w:rPr>
        <w:t>61,9</w:t>
      </w:r>
      <w:r w:rsidR="007130BA" w:rsidRPr="009F4612">
        <w:rPr>
          <w:rFonts w:ascii="Century" w:hAnsi="Century"/>
          <w:b/>
          <w:sz w:val="28"/>
          <w:szCs w:val="28"/>
        </w:rPr>
        <w:t> </w:t>
      </w:r>
      <w:r w:rsidR="007130BA" w:rsidRPr="009F4612">
        <w:rPr>
          <w:rFonts w:ascii="Century" w:hAnsi="Century"/>
          <w:sz w:val="28"/>
          <w:szCs w:val="28"/>
        </w:rPr>
        <w:t xml:space="preserve">відсотка, спеціальним – </w:t>
      </w:r>
      <w:r w:rsidR="00DA7AC9" w:rsidRPr="009F4612">
        <w:rPr>
          <w:rFonts w:ascii="Century" w:hAnsi="Century"/>
          <w:sz w:val="28"/>
          <w:szCs w:val="28"/>
        </w:rPr>
        <w:t>4 085,7</w:t>
      </w:r>
      <w:r w:rsidR="007130BA" w:rsidRPr="009F4612">
        <w:rPr>
          <w:rFonts w:ascii="Century" w:hAnsi="Century"/>
          <w:b/>
          <w:sz w:val="28"/>
          <w:szCs w:val="28"/>
        </w:rPr>
        <w:t> </w:t>
      </w:r>
      <w:r w:rsidR="007130BA" w:rsidRPr="009F4612">
        <w:rPr>
          <w:rFonts w:ascii="Century" w:hAnsi="Century"/>
          <w:sz w:val="28"/>
          <w:szCs w:val="28"/>
        </w:rPr>
        <w:t>тис.</w:t>
      </w:r>
      <w:r w:rsidR="007130BA" w:rsidRPr="009F4612">
        <w:rPr>
          <w:rFonts w:ascii="Century" w:hAnsi="Century"/>
          <w:b/>
          <w:sz w:val="28"/>
          <w:szCs w:val="28"/>
        </w:rPr>
        <w:t> </w:t>
      </w:r>
      <w:r w:rsidR="007130BA" w:rsidRPr="009F4612">
        <w:rPr>
          <w:rFonts w:ascii="Century" w:hAnsi="Century"/>
          <w:sz w:val="28"/>
          <w:szCs w:val="28"/>
        </w:rPr>
        <w:t>грн</w:t>
      </w:r>
      <w:r w:rsidR="00095907" w:rsidRPr="009F4612">
        <w:rPr>
          <w:rFonts w:ascii="Century" w:hAnsi="Century"/>
          <w:sz w:val="28"/>
          <w:szCs w:val="28"/>
        </w:rPr>
        <w:t>.</w:t>
      </w:r>
      <w:r w:rsidR="007130BA" w:rsidRPr="009F4612">
        <w:rPr>
          <w:rFonts w:ascii="Century" w:hAnsi="Century"/>
          <w:sz w:val="28"/>
          <w:szCs w:val="28"/>
        </w:rPr>
        <w:t xml:space="preserve"> або </w:t>
      </w:r>
      <w:r w:rsidR="00DA7AC9" w:rsidRPr="009F4612">
        <w:rPr>
          <w:rFonts w:ascii="Century" w:hAnsi="Century"/>
          <w:sz w:val="28"/>
          <w:szCs w:val="28"/>
        </w:rPr>
        <w:t>20</w:t>
      </w:r>
      <w:r w:rsidR="007130BA" w:rsidRPr="009F4612">
        <w:rPr>
          <w:rFonts w:ascii="Century" w:hAnsi="Century"/>
          <w:sz w:val="28"/>
          <w:szCs w:val="28"/>
        </w:rPr>
        <w:t xml:space="preserve"> відсотк</w:t>
      </w:r>
      <w:r w:rsidR="00DA7AC9" w:rsidRPr="009F4612">
        <w:rPr>
          <w:rFonts w:ascii="Century" w:hAnsi="Century"/>
          <w:sz w:val="28"/>
          <w:szCs w:val="28"/>
        </w:rPr>
        <w:t>ів</w:t>
      </w:r>
      <w:r w:rsidR="007130BA" w:rsidRPr="009F4612">
        <w:rPr>
          <w:rFonts w:ascii="Century" w:hAnsi="Century"/>
          <w:sz w:val="28"/>
          <w:szCs w:val="28"/>
        </w:rPr>
        <w:t>.</w:t>
      </w:r>
    </w:p>
    <w:p w14:paraId="4BECE99E" w14:textId="77777777" w:rsidR="00C66962" w:rsidRPr="009F4612" w:rsidRDefault="00C66962" w:rsidP="00C66962">
      <w:pPr>
        <w:ind w:firstLine="708"/>
        <w:jc w:val="both"/>
        <w:rPr>
          <w:rFonts w:ascii="Century" w:hAnsi="Century"/>
          <w:bCs/>
          <w:sz w:val="28"/>
          <w:szCs w:val="28"/>
        </w:rPr>
      </w:pPr>
      <w:r w:rsidRPr="009F4612">
        <w:rPr>
          <w:rFonts w:ascii="Century" w:hAnsi="Century"/>
          <w:bCs/>
          <w:sz w:val="28"/>
          <w:szCs w:val="28"/>
        </w:rPr>
        <w:t xml:space="preserve">На здійснення заходів із землеустрою </w:t>
      </w:r>
      <w:r w:rsidR="0005362A" w:rsidRPr="009F4612">
        <w:rPr>
          <w:rFonts w:ascii="Century" w:hAnsi="Century"/>
          <w:bCs/>
          <w:sz w:val="28"/>
          <w:szCs w:val="28"/>
        </w:rPr>
        <w:t xml:space="preserve">на виконання місцевої програми розвитку земельних відносин на території Городоцької міської ради </w:t>
      </w:r>
      <w:r w:rsidR="00A74ECA" w:rsidRPr="009F4612">
        <w:rPr>
          <w:rFonts w:ascii="Century" w:hAnsi="Century"/>
          <w:bCs/>
          <w:sz w:val="28"/>
          <w:szCs w:val="28"/>
        </w:rPr>
        <w:t xml:space="preserve">заплановано </w:t>
      </w:r>
      <w:r w:rsidRPr="009F4612">
        <w:rPr>
          <w:rFonts w:ascii="Century" w:hAnsi="Century"/>
          <w:bCs/>
          <w:sz w:val="28"/>
          <w:szCs w:val="28"/>
        </w:rPr>
        <w:t xml:space="preserve">по загальному фонду </w:t>
      </w:r>
      <w:r w:rsidR="0062424C" w:rsidRPr="009F4612">
        <w:rPr>
          <w:rFonts w:ascii="Century" w:hAnsi="Century"/>
          <w:bCs/>
          <w:sz w:val="28"/>
          <w:szCs w:val="28"/>
        </w:rPr>
        <w:t>125</w:t>
      </w:r>
      <w:r w:rsidR="00A74ECA" w:rsidRPr="009F4612">
        <w:rPr>
          <w:rFonts w:ascii="Century" w:hAnsi="Century"/>
          <w:bCs/>
          <w:sz w:val="28"/>
          <w:szCs w:val="28"/>
        </w:rPr>
        <w:t>,0</w:t>
      </w:r>
      <w:r w:rsidRPr="009F4612">
        <w:rPr>
          <w:rFonts w:ascii="Century" w:hAnsi="Century"/>
          <w:bCs/>
          <w:sz w:val="28"/>
          <w:szCs w:val="28"/>
        </w:rPr>
        <w:t xml:space="preserve"> тис.</w:t>
      </w:r>
      <w:r w:rsidR="00095907" w:rsidRPr="009F4612">
        <w:rPr>
          <w:rFonts w:ascii="Century" w:hAnsi="Century"/>
          <w:bCs/>
          <w:sz w:val="28"/>
          <w:szCs w:val="28"/>
        </w:rPr>
        <w:t xml:space="preserve"> </w:t>
      </w:r>
      <w:r w:rsidRPr="009F4612">
        <w:rPr>
          <w:rFonts w:ascii="Century" w:hAnsi="Century"/>
          <w:bCs/>
          <w:sz w:val="28"/>
          <w:szCs w:val="28"/>
        </w:rPr>
        <w:t>грн</w:t>
      </w:r>
      <w:r w:rsidR="00095907" w:rsidRPr="009F4612">
        <w:rPr>
          <w:rFonts w:ascii="Century" w:hAnsi="Century"/>
          <w:bCs/>
          <w:sz w:val="28"/>
          <w:szCs w:val="28"/>
        </w:rPr>
        <w:t>.</w:t>
      </w:r>
      <w:r w:rsidR="00A74ECA" w:rsidRPr="009F4612">
        <w:rPr>
          <w:rFonts w:ascii="Century" w:hAnsi="Century"/>
          <w:bCs/>
          <w:sz w:val="28"/>
          <w:szCs w:val="28"/>
        </w:rPr>
        <w:t>,</w:t>
      </w:r>
      <w:r w:rsidRPr="009F4612">
        <w:rPr>
          <w:rFonts w:ascii="Century" w:hAnsi="Century"/>
          <w:bCs/>
          <w:sz w:val="28"/>
          <w:szCs w:val="28"/>
        </w:rPr>
        <w:t xml:space="preserve"> </w:t>
      </w:r>
      <w:r w:rsidR="00A74ECA" w:rsidRPr="009F4612">
        <w:rPr>
          <w:rFonts w:ascii="Century" w:hAnsi="Century"/>
          <w:bCs/>
          <w:sz w:val="28"/>
          <w:szCs w:val="28"/>
        </w:rPr>
        <w:t>п</w:t>
      </w:r>
      <w:r w:rsidRPr="009F4612">
        <w:rPr>
          <w:rFonts w:ascii="Century" w:hAnsi="Century"/>
          <w:bCs/>
          <w:sz w:val="28"/>
          <w:szCs w:val="28"/>
        </w:rPr>
        <w:t xml:space="preserve">о спеціальному фонду план на рік </w:t>
      </w:r>
      <w:r w:rsidR="00B13BB5" w:rsidRPr="009F4612">
        <w:rPr>
          <w:rFonts w:ascii="Century" w:hAnsi="Century"/>
          <w:bCs/>
          <w:sz w:val="28"/>
          <w:szCs w:val="28"/>
        </w:rPr>
        <w:t xml:space="preserve"> становить </w:t>
      </w:r>
      <w:r w:rsidR="00B72721" w:rsidRPr="009F4612">
        <w:rPr>
          <w:rFonts w:ascii="Century" w:hAnsi="Century"/>
          <w:bCs/>
          <w:sz w:val="28"/>
          <w:szCs w:val="28"/>
        </w:rPr>
        <w:t>13</w:t>
      </w:r>
      <w:r w:rsidR="00A74ECA" w:rsidRPr="009F4612">
        <w:rPr>
          <w:rFonts w:ascii="Century" w:hAnsi="Century"/>
          <w:bCs/>
          <w:sz w:val="28"/>
          <w:szCs w:val="28"/>
        </w:rPr>
        <w:t>49,0</w:t>
      </w:r>
      <w:r w:rsidR="00B13BB5" w:rsidRPr="009F4612">
        <w:rPr>
          <w:rFonts w:ascii="Century" w:hAnsi="Century"/>
          <w:bCs/>
          <w:sz w:val="28"/>
          <w:szCs w:val="28"/>
        </w:rPr>
        <w:t xml:space="preserve"> тис.</w:t>
      </w:r>
      <w:r w:rsidR="00095907" w:rsidRPr="009F4612">
        <w:rPr>
          <w:rFonts w:ascii="Century" w:hAnsi="Century"/>
          <w:bCs/>
          <w:sz w:val="28"/>
          <w:szCs w:val="28"/>
        </w:rPr>
        <w:t xml:space="preserve"> </w:t>
      </w:r>
      <w:r w:rsidR="00B13BB5" w:rsidRPr="009F4612">
        <w:rPr>
          <w:rFonts w:ascii="Century" w:hAnsi="Century"/>
          <w:bCs/>
          <w:sz w:val="28"/>
          <w:szCs w:val="28"/>
        </w:rPr>
        <w:t>грн</w:t>
      </w:r>
      <w:r w:rsidR="00095907" w:rsidRPr="009F4612">
        <w:rPr>
          <w:rFonts w:ascii="Century" w:hAnsi="Century"/>
          <w:bCs/>
          <w:sz w:val="28"/>
          <w:szCs w:val="28"/>
        </w:rPr>
        <w:t>.</w:t>
      </w:r>
      <w:r w:rsidR="0062424C" w:rsidRPr="009F4612">
        <w:rPr>
          <w:rFonts w:ascii="Century" w:hAnsi="Century"/>
          <w:bCs/>
          <w:sz w:val="28"/>
          <w:szCs w:val="28"/>
        </w:rPr>
        <w:t xml:space="preserve"> – касові видатки 49,0 тис.</w:t>
      </w:r>
      <w:r w:rsidR="00095907" w:rsidRPr="009F4612">
        <w:rPr>
          <w:rFonts w:ascii="Century" w:hAnsi="Century"/>
          <w:bCs/>
          <w:sz w:val="28"/>
          <w:szCs w:val="28"/>
        </w:rPr>
        <w:t xml:space="preserve"> </w:t>
      </w:r>
      <w:r w:rsidR="0062424C" w:rsidRPr="009F4612">
        <w:rPr>
          <w:rFonts w:ascii="Century" w:hAnsi="Century"/>
          <w:bCs/>
          <w:sz w:val="28"/>
          <w:szCs w:val="28"/>
        </w:rPr>
        <w:t>грн</w:t>
      </w:r>
      <w:r w:rsidR="00B13BB5" w:rsidRPr="009F4612">
        <w:rPr>
          <w:rFonts w:ascii="Century" w:hAnsi="Century"/>
          <w:bCs/>
          <w:sz w:val="28"/>
          <w:szCs w:val="28"/>
        </w:rPr>
        <w:t>.</w:t>
      </w:r>
      <w:r w:rsidR="00886620" w:rsidRPr="009F4612">
        <w:rPr>
          <w:rFonts w:ascii="Century" w:hAnsi="Century"/>
          <w:color w:val="000000"/>
          <w:sz w:val="28"/>
          <w:szCs w:val="28"/>
        </w:rPr>
        <w:t xml:space="preserve"> На кінець року рахується кредиторська заборгованість </w:t>
      </w:r>
      <w:r w:rsidR="0006714B" w:rsidRPr="009F4612">
        <w:rPr>
          <w:rFonts w:ascii="Century" w:hAnsi="Century"/>
          <w:color w:val="000000"/>
          <w:sz w:val="28"/>
          <w:szCs w:val="28"/>
        </w:rPr>
        <w:t xml:space="preserve">по загальному фонду </w:t>
      </w:r>
      <w:r w:rsidR="00886620" w:rsidRPr="009F4612">
        <w:rPr>
          <w:rFonts w:ascii="Century" w:hAnsi="Century"/>
          <w:color w:val="000000"/>
          <w:sz w:val="28"/>
          <w:szCs w:val="28"/>
        </w:rPr>
        <w:t>в сумі 29,</w:t>
      </w:r>
      <w:r w:rsidR="000F23CC" w:rsidRPr="009F4612">
        <w:rPr>
          <w:rFonts w:ascii="Century" w:hAnsi="Century"/>
          <w:color w:val="000000"/>
          <w:sz w:val="28"/>
          <w:szCs w:val="28"/>
        </w:rPr>
        <w:t>9</w:t>
      </w:r>
      <w:r w:rsidR="00886620" w:rsidRPr="009F4612">
        <w:rPr>
          <w:rFonts w:ascii="Century" w:hAnsi="Century"/>
          <w:color w:val="000000"/>
          <w:sz w:val="28"/>
          <w:szCs w:val="28"/>
        </w:rPr>
        <w:t xml:space="preserve"> тис.</w:t>
      </w:r>
      <w:r w:rsidR="00095907" w:rsidRPr="009F4612">
        <w:rPr>
          <w:rFonts w:ascii="Century" w:hAnsi="Century"/>
          <w:color w:val="000000"/>
          <w:sz w:val="28"/>
          <w:szCs w:val="28"/>
        </w:rPr>
        <w:t xml:space="preserve"> </w:t>
      </w:r>
      <w:r w:rsidR="00886620" w:rsidRPr="009F4612">
        <w:rPr>
          <w:rFonts w:ascii="Century" w:hAnsi="Century"/>
          <w:color w:val="000000"/>
          <w:sz w:val="28"/>
          <w:szCs w:val="28"/>
        </w:rPr>
        <w:t>грн</w:t>
      </w:r>
      <w:r w:rsidR="00095907" w:rsidRPr="009F4612">
        <w:rPr>
          <w:rFonts w:ascii="Century" w:hAnsi="Century"/>
          <w:color w:val="000000"/>
          <w:sz w:val="28"/>
          <w:szCs w:val="28"/>
        </w:rPr>
        <w:t>.</w:t>
      </w:r>
      <w:r w:rsidR="00886620" w:rsidRPr="009F4612">
        <w:rPr>
          <w:rFonts w:ascii="Century" w:hAnsi="Century"/>
          <w:color w:val="000000"/>
          <w:sz w:val="28"/>
          <w:szCs w:val="28"/>
        </w:rPr>
        <w:t xml:space="preserve"> </w:t>
      </w:r>
      <w:r w:rsidR="0006714B" w:rsidRPr="009F4612">
        <w:rPr>
          <w:rFonts w:ascii="Century" w:hAnsi="Century"/>
          <w:color w:val="000000"/>
          <w:sz w:val="28"/>
          <w:szCs w:val="28"/>
        </w:rPr>
        <w:t>та по спеціальному фонду в сумі 525,5 тис.</w:t>
      </w:r>
      <w:r w:rsidR="00095907" w:rsidRPr="009F4612">
        <w:rPr>
          <w:rFonts w:ascii="Century" w:hAnsi="Century"/>
          <w:color w:val="000000"/>
          <w:sz w:val="28"/>
          <w:szCs w:val="28"/>
        </w:rPr>
        <w:t xml:space="preserve"> </w:t>
      </w:r>
      <w:r w:rsidR="0006714B" w:rsidRPr="009F4612">
        <w:rPr>
          <w:rFonts w:ascii="Century" w:hAnsi="Century"/>
          <w:color w:val="000000"/>
          <w:sz w:val="28"/>
          <w:szCs w:val="28"/>
        </w:rPr>
        <w:t>грн</w:t>
      </w:r>
      <w:r w:rsidR="00095907" w:rsidRPr="009F4612">
        <w:rPr>
          <w:rFonts w:ascii="Century" w:hAnsi="Century"/>
          <w:color w:val="000000"/>
          <w:sz w:val="28"/>
          <w:szCs w:val="28"/>
        </w:rPr>
        <w:t>.</w:t>
      </w:r>
      <w:r w:rsidR="0006714B" w:rsidRPr="009F4612">
        <w:rPr>
          <w:rFonts w:ascii="Century" w:hAnsi="Century"/>
          <w:color w:val="000000"/>
          <w:sz w:val="28"/>
          <w:szCs w:val="28"/>
        </w:rPr>
        <w:t xml:space="preserve"> </w:t>
      </w:r>
      <w:r w:rsidR="00886620" w:rsidRPr="009F4612">
        <w:rPr>
          <w:rFonts w:ascii="Century" w:hAnsi="Century"/>
          <w:color w:val="000000"/>
          <w:sz w:val="28"/>
          <w:szCs w:val="28"/>
        </w:rPr>
        <w:t>за оплату послуг по землеустрою.</w:t>
      </w:r>
    </w:p>
    <w:p w14:paraId="5ACB3920" w14:textId="77777777" w:rsidR="00C66962" w:rsidRPr="009F4612" w:rsidRDefault="00C66962" w:rsidP="00C66962">
      <w:pPr>
        <w:ind w:firstLine="708"/>
        <w:jc w:val="both"/>
        <w:rPr>
          <w:rFonts w:ascii="Century" w:hAnsi="Century"/>
          <w:sz w:val="28"/>
          <w:szCs w:val="28"/>
          <w:lang w:val="ru-RU"/>
        </w:rPr>
      </w:pPr>
      <w:r w:rsidRPr="009F4612">
        <w:rPr>
          <w:rFonts w:ascii="Century" w:hAnsi="Century"/>
          <w:sz w:val="28"/>
          <w:szCs w:val="28"/>
          <w:lang w:val="ru-RU"/>
        </w:rPr>
        <w:t>На транспор</w:t>
      </w:r>
      <w:r w:rsidR="00095907" w:rsidRPr="009F4612">
        <w:rPr>
          <w:rFonts w:ascii="Century" w:hAnsi="Century"/>
          <w:sz w:val="28"/>
          <w:szCs w:val="28"/>
          <w:lang w:val="ru-RU"/>
        </w:rPr>
        <w:t xml:space="preserve">т та </w:t>
      </w:r>
      <w:proofErr w:type="spellStart"/>
      <w:r w:rsidR="00095907" w:rsidRPr="009F4612">
        <w:rPr>
          <w:rFonts w:ascii="Century" w:hAnsi="Century"/>
          <w:sz w:val="28"/>
          <w:szCs w:val="28"/>
          <w:lang w:val="ru-RU"/>
        </w:rPr>
        <w:t>транспортну</w:t>
      </w:r>
      <w:proofErr w:type="spellEnd"/>
      <w:r w:rsidR="00095907" w:rsidRPr="009F4612">
        <w:rPr>
          <w:rFonts w:ascii="Century" w:hAnsi="Century"/>
          <w:sz w:val="28"/>
          <w:szCs w:val="28"/>
          <w:lang w:val="ru-RU"/>
        </w:rPr>
        <w:t xml:space="preserve"> </w:t>
      </w:r>
      <w:proofErr w:type="spellStart"/>
      <w:r w:rsidR="00095907" w:rsidRPr="009F4612">
        <w:rPr>
          <w:rFonts w:ascii="Century" w:hAnsi="Century"/>
          <w:sz w:val="28"/>
          <w:szCs w:val="28"/>
          <w:lang w:val="ru-RU"/>
        </w:rPr>
        <w:t>інфраструктуру</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дорожне</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господарство</w:t>
      </w:r>
      <w:proofErr w:type="spellEnd"/>
      <w:r w:rsidRPr="009F4612">
        <w:rPr>
          <w:rFonts w:ascii="Century" w:hAnsi="Century"/>
          <w:sz w:val="28"/>
          <w:szCs w:val="28"/>
          <w:lang w:val="ru-RU"/>
        </w:rPr>
        <w:t xml:space="preserve"> </w:t>
      </w:r>
      <w:proofErr w:type="spellStart"/>
      <w:r w:rsidR="008C690E" w:rsidRPr="009F4612">
        <w:rPr>
          <w:rFonts w:ascii="Century" w:hAnsi="Century"/>
          <w:sz w:val="28"/>
          <w:szCs w:val="28"/>
          <w:lang w:val="ru-RU"/>
        </w:rPr>
        <w:t>в</w:t>
      </w:r>
      <w:r w:rsidRPr="009F4612">
        <w:rPr>
          <w:rFonts w:ascii="Century" w:hAnsi="Century"/>
          <w:sz w:val="28"/>
          <w:szCs w:val="28"/>
          <w:lang w:val="ru-RU"/>
        </w:rPr>
        <w:t>икористано</w:t>
      </w:r>
      <w:proofErr w:type="spellEnd"/>
      <w:r w:rsidRPr="009F4612">
        <w:rPr>
          <w:rFonts w:ascii="Century" w:hAnsi="Century"/>
          <w:sz w:val="28"/>
          <w:szCs w:val="28"/>
          <w:lang w:val="ru-RU"/>
        </w:rPr>
        <w:t xml:space="preserve"> </w:t>
      </w:r>
      <w:r w:rsidR="0062424C" w:rsidRPr="009F4612">
        <w:rPr>
          <w:rFonts w:ascii="Century" w:hAnsi="Century"/>
          <w:sz w:val="28"/>
          <w:szCs w:val="28"/>
          <w:lang w:val="ru-RU"/>
        </w:rPr>
        <w:t>1 964,3</w:t>
      </w:r>
      <w:r w:rsidR="008C690E" w:rsidRPr="009F4612">
        <w:rPr>
          <w:rFonts w:ascii="Century" w:hAnsi="Century"/>
          <w:sz w:val="28"/>
          <w:szCs w:val="28"/>
          <w:lang w:val="ru-RU"/>
        </w:rPr>
        <w:t xml:space="preserve"> </w:t>
      </w:r>
      <w:r w:rsidRPr="009F4612">
        <w:rPr>
          <w:rFonts w:ascii="Century" w:hAnsi="Century"/>
          <w:sz w:val="28"/>
          <w:szCs w:val="28"/>
          <w:lang w:val="ru-RU"/>
        </w:rPr>
        <w:t>тис.</w:t>
      </w:r>
      <w:r w:rsidR="00095907" w:rsidRPr="009F4612">
        <w:rPr>
          <w:rFonts w:ascii="Century" w:hAnsi="Century"/>
          <w:sz w:val="28"/>
          <w:szCs w:val="28"/>
          <w:lang w:val="ru-RU"/>
        </w:rPr>
        <w:t xml:space="preserve"> </w:t>
      </w:r>
      <w:r w:rsidRPr="009F4612">
        <w:rPr>
          <w:rFonts w:ascii="Century" w:hAnsi="Century"/>
          <w:sz w:val="28"/>
          <w:szCs w:val="28"/>
          <w:lang w:val="ru-RU"/>
        </w:rPr>
        <w:t xml:space="preserve">грн. </w:t>
      </w:r>
      <w:r w:rsidR="001252B1" w:rsidRPr="009F4612">
        <w:rPr>
          <w:rFonts w:ascii="Century" w:hAnsi="Century"/>
          <w:sz w:val="28"/>
          <w:szCs w:val="28"/>
          <w:lang w:val="ru-RU"/>
        </w:rPr>
        <w:t>(</w:t>
      </w:r>
      <w:proofErr w:type="spellStart"/>
      <w:r w:rsidR="001252B1" w:rsidRPr="009F4612">
        <w:rPr>
          <w:rFonts w:ascii="Century" w:hAnsi="Century"/>
          <w:sz w:val="28"/>
          <w:szCs w:val="28"/>
          <w:lang w:val="ru-RU"/>
        </w:rPr>
        <w:t>загальний</w:t>
      </w:r>
      <w:proofErr w:type="spellEnd"/>
      <w:r w:rsidR="001252B1" w:rsidRPr="009F4612">
        <w:rPr>
          <w:rFonts w:ascii="Century" w:hAnsi="Century"/>
          <w:sz w:val="28"/>
          <w:szCs w:val="28"/>
          <w:lang w:val="ru-RU"/>
        </w:rPr>
        <w:t xml:space="preserve"> фонд</w:t>
      </w:r>
      <w:proofErr w:type="gramStart"/>
      <w:r w:rsidR="001252B1" w:rsidRPr="009F4612">
        <w:rPr>
          <w:rFonts w:ascii="Century" w:hAnsi="Century"/>
          <w:sz w:val="28"/>
          <w:szCs w:val="28"/>
          <w:lang w:val="ru-RU"/>
        </w:rPr>
        <w:t xml:space="preserve">) </w:t>
      </w:r>
      <w:r w:rsidR="0062424C" w:rsidRPr="009F4612">
        <w:rPr>
          <w:rFonts w:ascii="Century" w:hAnsi="Century"/>
          <w:sz w:val="28"/>
          <w:szCs w:val="28"/>
          <w:lang w:val="ru-RU"/>
        </w:rPr>
        <w:t>,</w:t>
      </w:r>
      <w:proofErr w:type="gramEnd"/>
      <w:r w:rsidR="0062424C" w:rsidRPr="009F4612">
        <w:rPr>
          <w:rFonts w:ascii="Century" w:hAnsi="Century"/>
          <w:sz w:val="28"/>
          <w:szCs w:val="28"/>
          <w:lang w:val="ru-RU"/>
        </w:rPr>
        <w:t xml:space="preserve"> 31,1 тис.</w:t>
      </w:r>
      <w:r w:rsidR="00095907" w:rsidRPr="009F4612">
        <w:rPr>
          <w:rFonts w:ascii="Century" w:hAnsi="Century"/>
          <w:sz w:val="28"/>
          <w:szCs w:val="28"/>
          <w:lang w:val="ru-RU"/>
        </w:rPr>
        <w:t xml:space="preserve"> </w:t>
      </w:r>
      <w:r w:rsidR="0062424C" w:rsidRPr="009F4612">
        <w:rPr>
          <w:rFonts w:ascii="Century" w:hAnsi="Century"/>
          <w:sz w:val="28"/>
          <w:szCs w:val="28"/>
          <w:lang w:val="ru-RU"/>
        </w:rPr>
        <w:t>грн</w:t>
      </w:r>
      <w:r w:rsidR="00095907" w:rsidRPr="009F4612">
        <w:rPr>
          <w:rFonts w:ascii="Century" w:hAnsi="Century"/>
          <w:sz w:val="28"/>
          <w:szCs w:val="28"/>
          <w:lang w:val="ru-RU"/>
        </w:rPr>
        <w:t>.</w:t>
      </w:r>
      <w:r w:rsidR="0062424C" w:rsidRPr="009F4612">
        <w:rPr>
          <w:rFonts w:ascii="Century" w:hAnsi="Century"/>
          <w:sz w:val="28"/>
          <w:szCs w:val="28"/>
          <w:lang w:val="ru-RU"/>
        </w:rPr>
        <w:t xml:space="preserve"> (</w:t>
      </w:r>
      <w:proofErr w:type="spellStart"/>
      <w:r w:rsidR="0062424C" w:rsidRPr="009F4612">
        <w:rPr>
          <w:rFonts w:ascii="Century" w:hAnsi="Century"/>
          <w:sz w:val="28"/>
          <w:szCs w:val="28"/>
          <w:lang w:val="ru-RU"/>
        </w:rPr>
        <w:t>спеціальний</w:t>
      </w:r>
      <w:proofErr w:type="spellEnd"/>
      <w:r w:rsidR="0062424C" w:rsidRPr="009F4612">
        <w:rPr>
          <w:rFonts w:ascii="Century" w:hAnsi="Century"/>
          <w:sz w:val="28"/>
          <w:szCs w:val="28"/>
          <w:lang w:val="ru-RU"/>
        </w:rPr>
        <w:t xml:space="preserve"> фонд) </w:t>
      </w:r>
      <w:r w:rsidRPr="009F4612">
        <w:rPr>
          <w:rFonts w:ascii="Century" w:hAnsi="Century"/>
          <w:sz w:val="28"/>
          <w:szCs w:val="28"/>
          <w:lang w:val="ru-RU"/>
        </w:rPr>
        <w:t xml:space="preserve">при </w:t>
      </w:r>
      <w:proofErr w:type="spellStart"/>
      <w:r w:rsidRPr="009F4612">
        <w:rPr>
          <w:rFonts w:ascii="Century" w:hAnsi="Century"/>
          <w:sz w:val="28"/>
          <w:szCs w:val="28"/>
          <w:lang w:val="ru-RU"/>
        </w:rPr>
        <w:t>уточненому</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плані</w:t>
      </w:r>
      <w:proofErr w:type="spellEnd"/>
      <w:r w:rsidRPr="009F4612">
        <w:rPr>
          <w:rFonts w:ascii="Century" w:hAnsi="Century"/>
          <w:sz w:val="28"/>
          <w:szCs w:val="28"/>
          <w:lang w:val="ru-RU"/>
        </w:rPr>
        <w:t xml:space="preserve"> </w:t>
      </w:r>
      <w:r w:rsidR="00B72721" w:rsidRPr="009F4612">
        <w:rPr>
          <w:rFonts w:ascii="Century" w:hAnsi="Century"/>
          <w:sz w:val="28"/>
          <w:szCs w:val="28"/>
          <w:lang w:val="ru-RU"/>
        </w:rPr>
        <w:t>12 796,0</w:t>
      </w:r>
      <w:r w:rsidRPr="009F4612">
        <w:rPr>
          <w:rFonts w:ascii="Century" w:hAnsi="Century"/>
          <w:sz w:val="28"/>
          <w:szCs w:val="28"/>
          <w:lang w:val="ru-RU"/>
        </w:rPr>
        <w:t xml:space="preserve"> тис.</w:t>
      </w:r>
      <w:r w:rsidR="00095907" w:rsidRPr="009F4612">
        <w:rPr>
          <w:rFonts w:ascii="Century" w:hAnsi="Century"/>
          <w:sz w:val="28"/>
          <w:szCs w:val="28"/>
          <w:lang w:val="ru-RU"/>
        </w:rPr>
        <w:t xml:space="preserve"> </w:t>
      </w:r>
      <w:r w:rsidRPr="009F4612">
        <w:rPr>
          <w:rFonts w:ascii="Century" w:hAnsi="Century"/>
          <w:sz w:val="28"/>
          <w:szCs w:val="28"/>
          <w:lang w:val="ru-RU"/>
        </w:rPr>
        <w:t>грн</w:t>
      </w:r>
      <w:r w:rsidR="00095907" w:rsidRPr="009F4612">
        <w:rPr>
          <w:rFonts w:ascii="Century" w:hAnsi="Century"/>
          <w:sz w:val="28"/>
          <w:szCs w:val="28"/>
          <w:lang w:val="ru-RU"/>
        </w:rPr>
        <w:t>.</w:t>
      </w:r>
      <w:r w:rsidR="00A74ECA" w:rsidRPr="009F4612">
        <w:rPr>
          <w:rFonts w:ascii="Century" w:hAnsi="Century"/>
          <w:sz w:val="28"/>
          <w:szCs w:val="28"/>
          <w:lang w:val="ru-RU"/>
        </w:rPr>
        <w:t xml:space="preserve"> (в тому </w:t>
      </w:r>
      <w:proofErr w:type="spellStart"/>
      <w:r w:rsidR="00A74ECA" w:rsidRPr="009F4612">
        <w:rPr>
          <w:rFonts w:ascii="Century" w:hAnsi="Century"/>
          <w:sz w:val="28"/>
          <w:szCs w:val="28"/>
          <w:lang w:val="ru-RU"/>
        </w:rPr>
        <w:t>числі</w:t>
      </w:r>
      <w:proofErr w:type="spellEnd"/>
      <w:r w:rsidR="00A74ECA" w:rsidRPr="009F4612">
        <w:rPr>
          <w:rFonts w:ascii="Century" w:hAnsi="Century"/>
          <w:sz w:val="28"/>
          <w:szCs w:val="28"/>
          <w:lang w:val="ru-RU"/>
        </w:rPr>
        <w:t xml:space="preserve"> </w:t>
      </w:r>
      <w:proofErr w:type="spellStart"/>
      <w:r w:rsidR="00A74ECA" w:rsidRPr="009F4612">
        <w:rPr>
          <w:rFonts w:ascii="Century" w:hAnsi="Century"/>
          <w:sz w:val="28"/>
          <w:szCs w:val="28"/>
          <w:lang w:val="ru-RU"/>
        </w:rPr>
        <w:t>запланована</w:t>
      </w:r>
      <w:proofErr w:type="spellEnd"/>
      <w:r w:rsidR="00A74ECA" w:rsidRPr="009F4612">
        <w:rPr>
          <w:rFonts w:ascii="Century" w:hAnsi="Century"/>
          <w:sz w:val="28"/>
          <w:szCs w:val="28"/>
          <w:lang w:val="ru-RU"/>
        </w:rPr>
        <w:t xml:space="preserve"> </w:t>
      </w:r>
      <w:proofErr w:type="spellStart"/>
      <w:r w:rsidR="00A74ECA" w:rsidRPr="009F4612">
        <w:rPr>
          <w:rFonts w:ascii="Century" w:hAnsi="Century"/>
          <w:sz w:val="28"/>
          <w:szCs w:val="28"/>
          <w:lang w:val="ru-RU"/>
        </w:rPr>
        <w:t>субвенція</w:t>
      </w:r>
      <w:proofErr w:type="spellEnd"/>
      <w:r w:rsidR="00A74ECA" w:rsidRPr="009F4612">
        <w:rPr>
          <w:rFonts w:ascii="Century" w:hAnsi="Century"/>
          <w:sz w:val="28"/>
          <w:szCs w:val="28"/>
          <w:lang w:val="ru-RU"/>
        </w:rPr>
        <w:t xml:space="preserve"> з державного бюджету в </w:t>
      </w:r>
      <w:proofErr w:type="spellStart"/>
      <w:r w:rsidR="00A74ECA" w:rsidRPr="009F4612">
        <w:rPr>
          <w:rFonts w:ascii="Century" w:hAnsi="Century"/>
          <w:sz w:val="28"/>
          <w:szCs w:val="28"/>
          <w:lang w:val="ru-RU"/>
        </w:rPr>
        <w:t>сумі</w:t>
      </w:r>
      <w:proofErr w:type="spellEnd"/>
      <w:r w:rsidR="00A74ECA" w:rsidRPr="009F4612">
        <w:rPr>
          <w:rFonts w:ascii="Century" w:hAnsi="Century"/>
          <w:sz w:val="28"/>
          <w:szCs w:val="28"/>
          <w:lang w:val="ru-RU"/>
        </w:rPr>
        <w:t xml:space="preserve"> 6 000,0 тис.</w:t>
      </w:r>
      <w:r w:rsidR="00095907" w:rsidRPr="009F4612">
        <w:rPr>
          <w:rFonts w:ascii="Century" w:hAnsi="Century"/>
          <w:sz w:val="28"/>
          <w:szCs w:val="28"/>
          <w:lang w:val="ru-RU"/>
        </w:rPr>
        <w:t xml:space="preserve"> </w:t>
      </w:r>
      <w:r w:rsidR="00A74ECA" w:rsidRPr="009F4612">
        <w:rPr>
          <w:rFonts w:ascii="Century" w:hAnsi="Century"/>
          <w:sz w:val="28"/>
          <w:szCs w:val="28"/>
          <w:lang w:val="ru-RU"/>
        </w:rPr>
        <w:t>грн</w:t>
      </w:r>
      <w:r w:rsidR="00095907" w:rsidRPr="009F4612">
        <w:rPr>
          <w:rFonts w:ascii="Century" w:hAnsi="Century"/>
          <w:sz w:val="28"/>
          <w:szCs w:val="28"/>
          <w:lang w:val="ru-RU"/>
        </w:rPr>
        <w:t>.</w:t>
      </w:r>
      <w:r w:rsidR="00A74ECA" w:rsidRPr="009F4612">
        <w:rPr>
          <w:rFonts w:ascii="Century" w:hAnsi="Century"/>
          <w:sz w:val="28"/>
          <w:szCs w:val="28"/>
          <w:lang w:val="ru-RU"/>
        </w:rPr>
        <w:t xml:space="preserve"> на </w:t>
      </w:r>
      <w:proofErr w:type="spellStart"/>
      <w:r w:rsidR="00A74ECA" w:rsidRPr="009F4612">
        <w:rPr>
          <w:rFonts w:ascii="Century" w:hAnsi="Century"/>
          <w:sz w:val="28"/>
          <w:szCs w:val="28"/>
          <w:lang w:val="ru-RU"/>
        </w:rPr>
        <w:t>капітальний</w:t>
      </w:r>
      <w:proofErr w:type="spellEnd"/>
      <w:r w:rsidR="00A74ECA" w:rsidRPr="009F4612">
        <w:rPr>
          <w:rFonts w:ascii="Century" w:hAnsi="Century"/>
          <w:sz w:val="28"/>
          <w:szCs w:val="28"/>
          <w:lang w:val="ru-RU"/>
        </w:rPr>
        <w:t xml:space="preserve"> ремонт </w:t>
      </w:r>
      <w:proofErr w:type="spellStart"/>
      <w:r w:rsidR="00A74ECA" w:rsidRPr="009F4612">
        <w:rPr>
          <w:rFonts w:ascii="Century" w:hAnsi="Century"/>
          <w:sz w:val="28"/>
          <w:szCs w:val="28"/>
          <w:lang w:val="ru-RU"/>
        </w:rPr>
        <w:t>вул</w:t>
      </w:r>
      <w:proofErr w:type="spellEnd"/>
      <w:r w:rsidR="00A74ECA" w:rsidRPr="009F4612">
        <w:rPr>
          <w:rFonts w:ascii="Century" w:hAnsi="Century"/>
          <w:sz w:val="28"/>
          <w:szCs w:val="28"/>
          <w:lang w:val="ru-RU"/>
        </w:rPr>
        <w:t>.</w:t>
      </w:r>
      <w:r w:rsidR="00095907" w:rsidRPr="009F4612">
        <w:rPr>
          <w:rFonts w:ascii="Century" w:hAnsi="Century"/>
          <w:sz w:val="28"/>
          <w:szCs w:val="28"/>
          <w:lang w:val="ru-RU"/>
        </w:rPr>
        <w:t xml:space="preserve"> </w:t>
      </w:r>
      <w:proofErr w:type="spellStart"/>
      <w:r w:rsidR="00A74ECA" w:rsidRPr="009F4612">
        <w:rPr>
          <w:rFonts w:ascii="Century" w:hAnsi="Century"/>
          <w:sz w:val="28"/>
          <w:szCs w:val="28"/>
          <w:lang w:val="ru-RU"/>
        </w:rPr>
        <w:t>Авіаційна</w:t>
      </w:r>
      <w:proofErr w:type="spellEnd"/>
      <w:r w:rsidR="00A74ECA" w:rsidRPr="009F4612">
        <w:rPr>
          <w:rFonts w:ascii="Century" w:hAnsi="Century"/>
          <w:sz w:val="28"/>
          <w:szCs w:val="28"/>
          <w:lang w:val="ru-RU"/>
        </w:rPr>
        <w:t xml:space="preserve"> в м.</w:t>
      </w:r>
      <w:r w:rsidR="00E21A45" w:rsidRPr="009F4612">
        <w:rPr>
          <w:rFonts w:ascii="Century" w:hAnsi="Century"/>
          <w:sz w:val="28"/>
          <w:szCs w:val="28"/>
          <w:lang w:val="ru-RU"/>
        </w:rPr>
        <w:t xml:space="preserve"> </w:t>
      </w:r>
      <w:r w:rsidR="00A74ECA" w:rsidRPr="009F4612">
        <w:rPr>
          <w:rFonts w:ascii="Century" w:hAnsi="Century"/>
          <w:sz w:val="28"/>
          <w:szCs w:val="28"/>
          <w:lang w:val="ru-RU"/>
        </w:rPr>
        <w:t>Городок</w:t>
      </w:r>
      <w:proofErr w:type="gramStart"/>
      <w:r w:rsidR="00A74ECA" w:rsidRPr="009F4612">
        <w:rPr>
          <w:rFonts w:ascii="Century" w:hAnsi="Century"/>
          <w:sz w:val="28"/>
          <w:szCs w:val="28"/>
          <w:lang w:val="ru-RU"/>
        </w:rPr>
        <w:t>)</w:t>
      </w:r>
      <w:r w:rsidR="008C690E" w:rsidRPr="009F4612">
        <w:rPr>
          <w:rFonts w:ascii="Century" w:hAnsi="Century"/>
          <w:sz w:val="28"/>
          <w:szCs w:val="28"/>
          <w:lang w:val="ru-RU"/>
        </w:rPr>
        <w:t xml:space="preserve"> </w:t>
      </w:r>
      <w:r w:rsidRPr="009F4612">
        <w:rPr>
          <w:rFonts w:ascii="Century" w:hAnsi="Century"/>
          <w:sz w:val="28"/>
          <w:szCs w:val="28"/>
          <w:lang w:val="ru-RU"/>
        </w:rPr>
        <w:t>.</w:t>
      </w:r>
      <w:proofErr w:type="gramEnd"/>
    </w:p>
    <w:p w14:paraId="415B5B97" w14:textId="77777777" w:rsidR="00AE7212" w:rsidRPr="009F4612" w:rsidRDefault="00AE7212" w:rsidP="00C66962">
      <w:pPr>
        <w:ind w:firstLine="708"/>
        <w:jc w:val="both"/>
        <w:rPr>
          <w:rFonts w:ascii="Century" w:hAnsi="Century"/>
          <w:sz w:val="28"/>
          <w:szCs w:val="28"/>
          <w:lang w:val="ru-RU"/>
        </w:rPr>
      </w:pPr>
      <w:r w:rsidRPr="009F4612">
        <w:rPr>
          <w:rFonts w:ascii="Century" w:hAnsi="Century"/>
          <w:sz w:val="28"/>
          <w:szCs w:val="28"/>
          <w:lang w:val="ru-RU"/>
        </w:rPr>
        <w:t xml:space="preserve">На </w:t>
      </w:r>
      <w:proofErr w:type="spellStart"/>
      <w:r w:rsidRPr="009F4612">
        <w:rPr>
          <w:rFonts w:ascii="Century" w:hAnsi="Century"/>
          <w:sz w:val="28"/>
          <w:szCs w:val="28"/>
          <w:lang w:val="ru-RU"/>
        </w:rPr>
        <w:t>інші</w:t>
      </w:r>
      <w:proofErr w:type="spellEnd"/>
      <w:r w:rsidRPr="009F4612">
        <w:rPr>
          <w:rFonts w:ascii="Century" w:hAnsi="Century"/>
          <w:sz w:val="28"/>
          <w:szCs w:val="28"/>
          <w:lang w:val="ru-RU"/>
        </w:rPr>
        <w:t xml:space="preserve"> заходи, </w:t>
      </w:r>
      <w:proofErr w:type="spellStart"/>
      <w:r w:rsidRPr="009F4612">
        <w:rPr>
          <w:rFonts w:ascii="Century" w:hAnsi="Century"/>
          <w:sz w:val="28"/>
          <w:szCs w:val="28"/>
          <w:lang w:val="ru-RU"/>
        </w:rPr>
        <w:t>пов`язані</w:t>
      </w:r>
      <w:proofErr w:type="spellEnd"/>
      <w:r w:rsidRPr="009F4612">
        <w:rPr>
          <w:rFonts w:ascii="Century" w:hAnsi="Century"/>
          <w:sz w:val="28"/>
          <w:szCs w:val="28"/>
          <w:lang w:val="ru-RU"/>
        </w:rPr>
        <w:t xml:space="preserve"> з </w:t>
      </w:r>
      <w:proofErr w:type="spellStart"/>
      <w:r w:rsidRPr="009F4612">
        <w:rPr>
          <w:rFonts w:ascii="Century" w:hAnsi="Century"/>
          <w:sz w:val="28"/>
          <w:szCs w:val="28"/>
          <w:lang w:val="ru-RU"/>
        </w:rPr>
        <w:t>економічною</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діяльністю</w:t>
      </w:r>
      <w:proofErr w:type="spellEnd"/>
      <w:r w:rsidR="00F25865" w:rsidRPr="009F4612">
        <w:rPr>
          <w:rFonts w:ascii="Century" w:hAnsi="Century"/>
          <w:sz w:val="28"/>
          <w:szCs w:val="28"/>
          <w:lang w:val="ru-RU"/>
        </w:rPr>
        <w:t xml:space="preserve"> </w:t>
      </w:r>
      <w:proofErr w:type="spellStart"/>
      <w:r w:rsidR="00F25865" w:rsidRPr="009F4612">
        <w:rPr>
          <w:rFonts w:ascii="Century" w:hAnsi="Century"/>
          <w:sz w:val="28"/>
          <w:szCs w:val="28"/>
          <w:lang w:val="ru-RU"/>
        </w:rPr>
        <w:t>використано</w:t>
      </w:r>
      <w:proofErr w:type="spellEnd"/>
      <w:r w:rsidR="00F25865" w:rsidRPr="009F4612">
        <w:rPr>
          <w:rFonts w:ascii="Century" w:hAnsi="Century"/>
          <w:sz w:val="28"/>
          <w:szCs w:val="28"/>
          <w:lang w:val="ru-RU"/>
        </w:rPr>
        <w:t xml:space="preserve"> </w:t>
      </w:r>
      <w:r w:rsidR="00C766D6" w:rsidRPr="009F4612">
        <w:rPr>
          <w:rFonts w:ascii="Century" w:hAnsi="Century"/>
          <w:sz w:val="28"/>
          <w:szCs w:val="28"/>
          <w:lang w:val="ru-RU"/>
        </w:rPr>
        <w:t>1 240,9</w:t>
      </w:r>
      <w:r w:rsidR="00F25865" w:rsidRPr="009F4612">
        <w:rPr>
          <w:rFonts w:ascii="Century" w:hAnsi="Century"/>
          <w:sz w:val="28"/>
          <w:szCs w:val="28"/>
          <w:lang w:val="ru-RU"/>
        </w:rPr>
        <w:t xml:space="preserve"> тис.</w:t>
      </w:r>
      <w:r w:rsidR="00095907" w:rsidRPr="009F4612">
        <w:rPr>
          <w:rFonts w:ascii="Century" w:hAnsi="Century"/>
          <w:sz w:val="28"/>
          <w:szCs w:val="28"/>
          <w:lang w:val="ru-RU"/>
        </w:rPr>
        <w:t xml:space="preserve"> </w:t>
      </w:r>
      <w:r w:rsidR="00F25865" w:rsidRPr="009F4612">
        <w:rPr>
          <w:rFonts w:ascii="Century" w:hAnsi="Century"/>
          <w:sz w:val="28"/>
          <w:szCs w:val="28"/>
          <w:lang w:val="ru-RU"/>
        </w:rPr>
        <w:t>грн</w:t>
      </w:r>
      <w:r w:rsidR="00095907" w:rsidRPr="009F4612">
        <w:rPr>
          <w:rFonts w:ascii="Century" w:hAnsi="Century"/>
          <w:sz w:val="28"/>
          <w:szCs w:val="28"/>
          <w:lang w:val="ru-RU"/>
        </w:rPr>
        <w:t>.</w:t>
      </w:r>
      <w:r w:rsidR="00F25865" w:rsidRPr="009F4612">
        <w:rPr>
          <w:rFonts w:ascii="Century" w:hAnsi="Century"/>
          <w:sz w:val="28"/>
          <w:szCs w:val="28"/>
          <w:lang w:val="ru-RU"/>
        </w:rPr>
        <w:t xml:space="preserve"> при</w:t>
      </w:r>
      <w:r w:rsidR="00DB12E8" w:rsidRPr="009F4612">
        <w:rPr>
          <w:rFonts w:ascii="Century" w:hAnsi="Century"/>
          <w:sz w:val="28"/>
          <w:szCs w:val="28"/>
          <w:lang w:val="ru-RU"/>
        </w:rPr>
        <w:t xml:space="preserve"> </w:t>
      </w:r>
      <w:proofErr w:type="spellStart"/>
      <w:r w:rsidR="00F25865" w:rsidRPr="009F4612">
        <w:rPr>
          <w:rFonts w:ascii="Century" w:hAnsi="Century"/>
          <w:sz w:val="28"/>
          <w:szCs w:val="28"/>
          <w:lang w:val="ru-RU"/>
        </w:rPr>
        <w:t>утчненому</w:t>
      </w:r>
      <w:proofErr w:type="spellEnd"/>
      <w:r w:rsidR="00F25865" w:rsidRPr="009F4612">
        <w:rPr>
          <w:rFonts w:ascii="Century" w:hAnsi="Century"/>
          <w:sz w:val="28"/>
          <w:szCs w:val="28"/>
          <w:lang w:val="ru-RU"/>
        </w:rPr>
        <w:t xml:space="preserve"> </w:t>
      </w:r>
      <w:proofErr w:type="spellStart"/>
      <w:r w:rsidR="00F25865" w:rsidRPr="009F4612">
        <w:rPr>
          <w:rFonts w:ascii="Century" w:hAnsi="Century"/>
          <w:sz w:val="28"/>
          <w:szCs w:val="28"/>
          <w:lang w:val="ru-RU"/>
        </w:rPr>
        <w:t>плані</w:t>
      </w:r>
      <w:proofErr w:type="spellEnd"/>
      <w:r w:rsidR="00F25865" w:rsidRPr="009F4612">
        <w:rPr>
          <w:rFonts w:ascii="Century" w:hAnsi="Century"/>
          <w:sz w:val="28"/>
          <w:szCs w:val="28"/>
          <w:lang w:val="ru-RU"/>
        </w:rPr>
        <w:t xml:space="preserve"> на </w:t>
      </w:r>
      <w:proofErr w:type="spellStart"/>
      <w:r w:rsidR="00F25865" w:rsidRPr="009F4612">
        <w:rPr>
          <w:rFonts w:ascii="Century" w:hAnsi="Century"/>
          <w:sz w:val="28"/>
          <w:szCs w:val="28"/>
          <w:lang w:val="ru-RU"/>
        </w:rPr>
        <w:t>рік</w:t>
      </w:r>
      <w:proofErr w:type="spellEnd"/>
      <w:r w:rsidR="00F25865" w:rsidRPr="009F4612">
        <w:rPr>
          <w:rFonts w:ascii="Century" w:hAnsi="Century"/>
          <w:sz w:val="28"/>
          <w:szCs w:val="28"/>
          <w:lang w:val="ru-RU"/>
        </w:rPr>
        <w:t xml:space="preserve"> </w:t>
      </w:r>
      <w:r w:rsidR="00C766D6" w:rsidRPr="009F4612">
        <w:rPr>
          <w:rFonts w:ascii="Century" w:hAnsi="Century"/>
          <w:sz w:val="28"/>
          <w:szCs w:val="28"/>
          <w:lang w:val="ru-RU"/>
        </w:rPr>
        <w:t>2 535,0</w:t>
      </w:r>
      <w:r w:rsidR="00F25865" w:rsidRPr="009F4612">
        <w:rPr>
          <w:rFonts w:ascii="Century" w:hAnsi="Century"/>
          <w:sz w:val="28"/>
          <w:szCs w:val="28"/>
          <w:lang w:val="ru-RU"/>
        </w:rPr>
        <w:t xml:space="preserve"> тис.</w:t>
      </w:r>
      <w:r w:rsidR="00095907" w:rsidRPr="009F4612">
        <w:rPr>
          <w:rFonts w:ascii="Century" w:hAnsi="Century"/>
          <w:sz w:val="28"/>
          <w:szCs w:val="28"/>
          <w:lang w:val="ru-RU"/>
        </w:rPr>
        <w:t xml:space="preserve"> </w:t>
      </w:r>
      <w:r w:rsidR="00F25865" w:rsidRPr="009F4612">
        <w:rPr>
          <w:rFonts w:ascii="Century" w:hAnsi="Century"/>
          <w:sz w:val="28"/>
          <w:szCs w:val="28"/>
          <w:lang w:val="ru-RU"/>
        </w:rPr>
        <w:t>грн</w:t>
      </w:r>
      <w:r w:rsidR="00095907" w:rsidRPr="009F4612">
        <w:rPr>
          <w:rFonts w:ascii="Century" w:hAnsi="Century"/>
          <w:sz w:val="28"/>
          <w:szCs w:val="28"/>
          <w:lang w:val="ru-RU"/>
        </w:rPr>
        <w:t>.</w:t>
      </w:r>
      <w:r w:rsidR="00F25865" w:rsidRPr="009F4612">
        <w:rPr>
          <w:rFonts w:ascii="Century" w:hAnsi="Century"/>
          <w:sz w:val="28"/>
          <w:szCs w:val="28"/>
          <w:lang w:val="ru-RU"/>
        </w:rPr>
        <w:t xml:space="preserve">, </w:t>
      </w:r>
      <w:proofErr w:type="spellStart"/>
      <w:r w:rsidR="00F25865" w:rsidRPr="009F4612">
        <w:rPr>
          <w:rFonts w:ascii="Century" w:hAnsi="Century"/>
          <w:sz w:val="28"/>
          <w:szCs w:val="28"/>
          <w:lang w:val="ru-RU"/>
        </w:rPr>
        <w:t>або</w:t>
      </w:r>
      <w:proofErr w:type="spellEnd"/>
      <w:r w:rsidR="00F25865" w:rsidRPr="009F4612">
        <w:rPr>
          <w:rFonts w:ascii="Century" w:hAnsi="Century"/>
          <w:sz w:val="28"/>
          <w:szCs w:val="28"/>
          <w:lang w:val="ru-RU"/>
        </w:rPr>
        <w:t xml:space="preserve"> </w:t>
      </w:r>
      <w:r w:rsidR="00C766D6" w:rsidRPr="009F4612">
        <w:rPr>
          <w:rFonts w:ascii="Century" w:hAnsi="Century"/>
          <w:sz w:val="28"/>
          <w:szCs w:val="28"/>
          <w:lang w:val="ru-RU"/>
        </w:rPr>
        <w:t>48,9</w:t>
      </w:r>
      <w:r w:rsidR="00F25865" w:rsidRPr="009F4612">
        <w:rPr>
          <w:rFonts w:ascii="Century" w:hAnsi="Century"/>
          <w:sz w:val="28"/>
          <w:szCs w:val="28"/>
          <w:lang w:val="ru-RU"/>
        </w:rPr>
        <w:t xml:space="preserve"> </w:t>
      </w:r>
      <w:proofErr w:type="spellStart"/>
      <w:r w:rsidR="00F25865" w:rsidRPr="009F4612">
        <w:rPr>
          <w:rFonts w:ascii="Century" w:hAnsi="Century"/>
          <w:sz w:val="28"/>
          <w:szCs w:val="28"/>
          <w:lang w:val="ru-RU"/>
        </w:rPr>
        <w:t>відсотка</w:t>
      </w:r>
      <w:proofErr w:type="spellEnd"/>
      <w:r w:rsidR="00F25865" w:rsidRPr="009F4612">
        <w:rPr>
          <w:rFonts w:ascii="Century" w:hAnsi="Century"/>
          <w:sz w:val="28"/>
          <w:szCs w:val="28"/>
          <w:lang w:val="ru-RU"/>
        </w:rPr>
        <w:t>.</w:t>
      </w:r>
    </w:p>
    <w:p w14:paraId="68D576F6" w14:textId="77777777" w:rsidR="00DB12E8" w:rsidRPr="009F4612" w:rsidRDefault="00DB12E8" w:rsidP="00DB12E8">
      <w:pPr>
        <w:ind w:firstLine="708"/>
        <w:jc w:val="both"/>
        <w:rPr>
          <w:rFonts w:ascii="Century" w:hAnsi="Century"/>
          <w:sz w:val="28"/>
          <w:szCs w:val="28"/>
          <w:lang w:val="ru-RU"/>
        </w:rPr>
      </w:pPr>
      <w:r w:rsidRPr="009F4612">
        <w:rPr>
          <w:rFonts w:ascii="Century" w:hAnsi="Century"/>
          <w:sz w:val="28"/>
          <w:szCs w:val="28"/>
          <w:lang w:val="ru-RU"/>
        </w:rPr>
        <w:t xml:space="preserve">На </w:t>
      </w:r>
      <w:proofErr w:type="spellStart"/>
      <w:r w:rsidRPr="009F4612">
        <w:rPr>
          <w:rFonts w:ascii="Century" w:hAnsi="Century"/>
          <w:sz w:val="28"/>
          <w:szCs w:val="28"/>
          <w:lang w:val="ru-RU"/>
        </w:rPr>
        <w:t>реалізацію</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програм</w:t>
      </w:r>
      <w:proofErr w:type="spellEnd"/>
      <w:r w:rsidRPr="009F4612">
        <w:rPr>
          <w:rFonts w:ascii="Century" w:hAnsi="Century"/>
          <w:sz w:val="28"/>
          <w:szCs w:val="28"/>
          <w:lang w:val="ru-RU"/>
        </w:rPr>
        <w:t xml:space="preserve"> і </w:t>
      </w:r>
      <w:proofErr w:type="spellStart"/>
      <w:r w:rsidRPr="009F4612">
        <w:rPr>
          <w:rFonts w:ascii="Century" w:hAnsi="Century"/>
          <w:sz w:val="28"/>
          <w:szCs w:val="28"/>
          <w:lang w:val="ru-RU"/>
        </w:rPr>
        <w:t>заходів</w:t>
      </w:r>
      <w:proofErr w:type="spellEnd"/>
      <w:r w:rsidRPr="009F4612">
        <w:rPr>
          <w:rFonts w:ascii="Century" w:hAnsi="Century"/>
          <w:sz w:val="28"/>
          <w:szCs w:val="28"/>
          <w:lang w:val="ru-RU"/>
        </w:rPr>
        <w:t xml:space="preserve"> в </w:t>
      </w:r>
      <w:proofErr w:type="spellStart"/>
      <w:r w:rsidRPr="009F4612">
        <w:rPr>
          <w:rFonts w:ascii="Century" w:hAnsi="Century"/>
          <w:sz w:val="28"/>
          <w:szCs w:val="28"/>
          <w:lang w:val="ru-RU"/>
        </w:rPr>
        <w:t>галузі</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зовнішньоекономічної</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діяльності</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прийом</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делегацій</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заплановано</w:t>
      </w:r>
      <w:proofErr w:type="spellEnd"/>
      <w:r w:rsidRPr="009F4612">
        <w:rPr>
          <w:rFonts w:ascii="Century" w:hAnsi="Century"/>
          <w:sz w:val="28"/>
          <w:szCs w:val="28"/>
          <w:lang w:val="ru-RU"/>
        </w:rPr>
        <w:t xml:space="preserve"> по </w:t>
      </w:r>
      <w:proofErr w:type="spellStart"/>
      <w:r w:rsidRPr="009F4612">
        <w:rPr>
          <w:rFonts w:ascii="Century" w:hAnsi="Century"/>
          <w:sz w:val="28"/>
          <w:szCs w:val="28"/>
          <w:lang w:val="ru-RU"/>
        </w:rPr>
        <w:t>загальному</w:t>
      </w:r>
      <w:proofErr w:type="spellEnd"/>
      <w:r w:rsidRPr="009F4612">
        <w:rPr>
          <w:rFonts w:ascii="Century" w:hAnsi="Century"/>
          <w:sz w:val="28"/>
          <w:szCs w:val="28"/>
          <w:lang w:val="ru-RU"/>
        </w:rPr>
        <w:t xml:space="preserve"> фонду 40,0 тис.</w:t>
      </w:r>
      <w:r w:rsidR="00095907" w:rsidRPr="009F4612">
        <w:rPr>
          <w:rFonts w:ascii="Century" w:hAnsi="Century"/>
          <w:sz w:val="28"/>
          <w:szCs w:val="28"/>
          <w:lang w:val="ru-RU"/>
        </w:rPr>
        <w:t xml:space="preserve"> </w:t>
      </w:r>
      <w:r w:rsidRPr="009F4612">
        <w:rPr>
          <w:rFonts w:ascii="Century" w:hAnsi="Century"/>
          <w:sz w:val="28"/>
          <w:szCs w:val="28"/>
          <w:lang w:val="ru-RU"/>
        </w:rPr>
        <w:t>грн</w:t>
      </w:r>
      <w:r w:rsidR="00095907" w:rsidRPr="009F4612">
        <w:rPr>
          <w:rFonts w:ascii="Century" w:hAnsi="Century"/>
          <w:sz w:val="28"/>
          <w:szCs w:val="28"/>
          <w:lang w:val="ru-RU"/>
        </w:rPr>
        <w:t>.</w:t>
      </w:r>
      <w:r w:rsidRPr="009F4612">
        <w:rPr>
          <w:rFonts w:ascii="Century" w:hAnsi="Century"/>
          <w:sz w:val="28"/>
          <w:szCs w:val="28"/>
          <w:lang w:val="ru-RU"/>
        </w:rPr>
        <w:t xml:space="preserve">, на </w:t>
      </w:r>
      <w:proofErr w:type="spellStart"/>
      <w:r w:rsidRPr="009F4612">
        <w:rPr>
          <w:rFonts w:ascii="Century" w:hAnsi="Century"/>
          <w:sz w:val="28"/>
          <w:szCs w:val="28"/>
          <w:lang w:val="ru-RU"/>
        </w:rPr>
        <w:t>проведення</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експертної</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грошової</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оцінки</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земельної</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ділянки</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чи</w:t>
      </w:r>
      <w:proofErr w:type="spellEnd"/>
      <w:r w:rsidRPr="009F4612">
        <w:rPr>
          <w:rFonts w:ascii="Century" w:hAnsi="Century"/>
          <w:sz w:val="28"/>
          <w:szCs w:val="28"/>
          <w:lang w:val="ru-RU"/>
        </w:rPr>
        <w:t xml:space="preserve"> права на </w:t>
      </w:r>
      <w:proofErr w:type="spellStart"/>
      <w:r w:rsidRPr="009F4612">
        <w:rPr>
          <w:rFonts w:ascii="Century" w:hAnsi="Century"/>
          <w:sz w:val="28"/>
          <w:szCs w:val="28"/>
          <w:lang w:val="ru-RU"/>
        </w:rPr>
        <w:t>неї</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заплановано</w:t>
      </w:r>
      <w:proofErr w:type="spellEnd"/>
      <w:r w:rsidRPr="009F4612">
        <w:rPr>
          <w:rFonts w:ascii="Century" w:hAnsi="Century"/>
          <w:sz w:val="28"/>
          <w:szCs w:val="28"/>
          <w:lang w:val="ru-RU"/>
        </w:rPr>
        <w:t xml:space="preserve"> по </w:t>
      </w:r>
      <w:proofErr w:type="spellStart"/>
      <w:r w:rsidRPr="009F4612">
        <w:rPr>
          <w:rFonts w:ascii="Century" w:hAnsi="Century"/>
          <w:sz w:val="28"/>
          <w:szCs w:val="28"/>
          <w:lang w:val="ru-RU"/>
        </w:rPr>
        <w:t>спеціальному</w:t>
      </w:r>
      <w:proofErr w:type="spellEnd"/>
      <w:r w:rsidRPr="009F4612">
        <w:rPr>
          <w:rFonts w:ascii="Century" w:hAnsi="Century"/>
          <w:sz w:val="28"/>
          <w:szCs w:val="28"/>
          <w:lang w:val="ru-RU"/>
        </w:rPr>
        <w:t xml:space="preserve"> фонду бюджету 50,0 тис.</w:t>
      </w:r>
      <w:r w:rsidR="00095907" w:rsidRPr="009F4612">
        <w:rPr>
          <w:rFonts w:ascii="Century" w:hAnsi="Century"/>
          <w:sz w:val="28"/>
          <w:szCs w:val="28"/>
          <w:lang w:val="ru-RU"/>
        </w:rPr>
        <w:t xml:space="preserve"> </w:t>
      </w:r>
      <w:r w:rsidRPr="009F4612">
        <w:rPr>
          <w:rFonts w:ascii="Century" w:hAnsi="Century"/>
          <w:sz w:val="28"/>
          <w:szCs w:val="28"/>
          <w:lang w:val="ru-RU"/>
        </w:rPr>
        <w:t>грн</w:t>
      </w:r>
      <w:r w:rsidR="00095907" w:rsidRPr="009F4612">
        <w:rPr>
          <w:rFonts w:ascii="Century" w:hAnsi="Century"/>
          <w:sz w:val="28"/>
          <w:szCs w:val="28"/>
          <w:lang w:val="ru-RU"/>
        </w:rPr>
        <w:t>.</w:t>
      </w:r>
      <w:r w:rsidR="0063128C" w:rsidRPr="009F4612">
        <w:rPr>
          <w:rFonts w:ascii="Century" w:hAnsi="Century"/>
          <w:sz w:val="28"/>
          <w:szCs w:val="28"/>
          <w:lang w:val="ru-RU"/>
        </w:rPr>
        <w:t xml:space="preserve"> – </w:t>
      </w:r>
      <w:proofErr w:type="spellStart"/>
      <w:r w:rsidR="0063128C" w:rsidRPr="009F4612">
        <w:rPr>
          <w:rFonts w:ascii="Century" w:hAnsi="Century"/>
          <w:sz w:val="28"/>
          <w:szCs w:val="28"/>
          <w:lang w:val="ru-RU"/>
        </w:rPr>
        <w:t>використано</w:t>
      </w:r>
      <w:proofErr w:type="spellEnd"/>
      <w:r w:rsidR="0063128C" w:rsidRPr="009F4612">
        <w:rPr>
          <w:rFonts w:ascii="Century" w:hAnsi="Century"/>
          <w:sz w:val="28"/>
          <w:szCs w:val="28"/>
          <w:lang w:val="ru-RU"/>
        </w:rPr>
        <w:t xml:space="preserve"> 9,6 тис.</w:t>
      </w:r>
      <w:r w:rsidR="00095907" w:rsidRPr="009F4612">
        <w:rPr>
          <w:rFonts w:ascii="Century" w:hAnsi="Century"/>
          <w:sz w:val="28"/>
          <w:szCs w:val="28"/>
          <w:lang w:val="ru-RU"/>
        </w:rPr>
        <w:t xml:space="preserve"> </w:t>
      </w:r>
      <w:r w:rsidR="0063128C" w:rsidRPr="009F4612">
        <w:rPr>
          <w:rFonts w:ascii="Century" w:hAnsi="Century"/>
          <w:sz w:val="28"/>
          <w:szCs w:val="28"/>
          <w:lang w:val="ru-RU"/>
        </w:rPr>
        <w:t>грн</w:t>
      </w:r>
      <w:r w:rsidR="00095907" w:rsidRPr="009F4612">
        <w:rPr>
          <w:rFonts w:ascii="Century" w:hAnsi="Century"/>
          <w:sz w:val="28"/>
          <w:szCs w:val="28"/>
          <w:lang w:val="ru-RU"/>
        </w:rPr>
        <w:t>.</w:t>
      </w:r>
      <w:r w:rsidRPr="009F4612">
        <w:rPr>
          <w:rFonts w:ascii="Century" w:hAnsi="Century"/>
          <w:sz w:val="28"/>
          <w:szCs w:val="28"/>
          <w:lang w:val="ru-RU"/>
        </w:rPr>
        <w:t>, н</w:t>
      </w:r>
      <w:r w:rsidR="00F25865" w:rsidRPr="009F4612">
        <w:rPr>
          <w:rFonts w:ascii="Century" w:hAnsi="Century"/>
          <w:sz w:val="28"/>
          <w:szCs w:val="28"/>
          <w:lang w:val="ru-RU"/>
        </w:rPr>
        <w:t xml:space="preserve">а </w:t>
      </w:r>
      <w:proofErr w:type="spellStart"/>
      <w:r w:rsidR="00C66962" w:rsidRPr="009F4612">
        <w:rPr>
          <w:rFonts w:ascii="Century" w:hAnsi="Century"/>
          <w:sz w:val="28"/>
          <w:szCs w:val="28"/>
          <w:lang w:val="ru-RU"/>
        </w:rPr>
        <w:t>членські</w:t>
      </w:r>
      <w:proofErr w:type="spellEnd"/>
      <w:r w:rsidR="00C66962" w:rsidRPr="009F4612">
        <w:rPr>
          <w:rFonts w:ascii="Century" w:hAnsi="Century"/>
          <w:sz w:val="28"/>
          <w:szCs w:val="28"/>
          <w:lang w:val="ru-RU"/>
        </w:rPr>
        <w:t xml:space="preserve"> </w:t>
      </w:r>
      <w:proofErr w:type="spellStart"/>
      <w:r w:rsidR="00C66962" w:rsidRPr="009F4612">
        <w:rPr>
          <w:rFonts w:ascii="Century" w:hAnsi="Century"/>
          <w:sz w:val="28"/>
          <w:szCs w:val="28"/>
          <w:lang w:val="ru-RU"/>
        </w:rPr>
        <w:t>внески</w:t>
      </w:r>
      <w:proofErr w:type="spellEnd"/>
      <w:r w:rsidR="00C66962" w:rsidRPr="009F4612">
        <w:rPr>
          <w:rFonts w:ascii="Century" w:hAnsi="Century"/>
          <w:sz w:val="28"/>
          <w:szCs w:val="28"/>
          <w:lang w:val="ru-RU"/>
        </w:rPr>
        <w:t xml:space="preserve"> до </w:t>
      </w:r>
      <w:proofErr w:type="spellStart"/>
      <w:r w:rsidR="00C66962" w:rsidRPr="009F4612">
        <w:rPr>
          <w:rFonts w:ascii="Century" w:hAnsi="Century"/>
          <w:sz w:val="28"/>
          <w:szCs w:val="28"/>
          <w:lang w:val="ru-RU"/>
        </w:rPr>
        <w:t>асоціацій</w:t>
      </w:r>
      <w:proofErr w:type="spellEnd"/>
      <w:r w:rsidR="00C66962" w:rsidRPr="009F4612">
        <w:rPr>
          <w:rFonts w:ascii="Century" w:hAnsi="Century"/>
          <w:sz w:val="28"/>
          <w:szCs w:val="28"/>
          <w:lang w:val="ru-RU"/>
        </w:rPr>
        <w:t xml:space="preserve"> </w:t>
      </w:r>
      <w:proofErr w:type="spellStart"/>
      <w:r w:rsidR="00C66962" w:rsidRPr="009F4612">
        <w:rPr>
          <w:rFonts w:ascii="Century" w:hAnsi="Century"/>
          <w:sz w:val="28"/>
          <w:szCs w:val="28"/>
          <w:lang w:val="ru-RU"/>
        </w:rPr>
        <w:t>органів</w:t>
      </w:r>
      <w:proofErr w:type="spellEnd"/>
      <w:r w:rsidR="00C66962" w:rsidRPr="009F4612">
        <w:rPr>
          <w:rFonts w:ascii="Century" w:hAnsi="Century"/>
          <w:sz w:val="28"/>
          <w:szCs w:val="28"/>
          <w:lang w:val="ru-RU"/>
        </w:rPr>
        <w:t xml:space="preserve"> </w:t>
      </w:r>
      <w:proofErr w:type="spellStart"/>
      <w:r w:rsidR="00C66962" w:rsidRPr="009F4612">
        <w:rPr>
          <w:rFonts w:ascii="Century" w:hAnsi="Century"/>
          <w:sz w:val="28"/>
          <w:szCs w:val="28"/>
          <w:lang w:val="ru-RU"/>
        </w:rPr>
        <w:t>місцевого</w:t>
      </w:r>
      <w:proofErr w:type="spellEnd"/>
      <w:r w:rsidR="00C66962" w:rsidRPr="009F4612">
        <w:rPr>
          <w:rFonts w:ascii="Century" w:hAnsi="Century"/>
          <w:sz w:val="28"/>
          <w:szCs w:val="28"/>
          <w:lang w:val="ru-RU"/>
        </w:rPr>
        <w:t xml:space="preserve"> </w:t>
      </w:r>
      <w:proofErr w:type="spellStart"/>
      <w:r w:rsidR="00C66962" w:rsidRPr="009F4612">
        <w:rPr>
          <w:rFonts w:ascii="Century" w:hAnsi="Century"/>
          <w:sz w:val="28"/>
          <w:szCs w:val="28"/>
          <w:lang w:val="ru-RU"/>
        </w:rPr>
        <w:t>самоврядування</w:t>
      </w:r>
      <w:proofErr w:type="spellEnd"/>
      <w:r w:rsidR="00F25865" w:rsidRPr="009F4612">
        <w:rPr>
          <w:rFonts w:ascii="Century" w:hAnsi="Century"/>
          <w:sz w:val="28"/>
          <w:szCs w:val="28"/>
          <w:lang w:val="ru-RU"/>
        </w:rPr>
        <w:t xml:space="preserve"> </w:t>
      </w:r>
      <w:r w:rsidR="00C66962" w:rsidRPr="009F4612">
        <w:rPr>
          <w:rFonts w:ascii="Century" w:hAnsi="Century"/>
          <w:sz w:val="28"/>
          <w:szCs w:val="28"/>
          <w:lang w:val="ru-RU"/>
        </w:rPr>
        <w:t xml:space="preserve">по </w:t>
      </w:r>
      <w:proofErr w:type="spellStart"/>
      <w:r w:rsidR="00C66962" w:rsidRPr="009F4612">
        <w:rPr>
          <w:rFonts w:ascii="Century" w:hAnsi="Century"/>
          <w:sz w:val="28"/>
          <w:szCs w:val="28"/>
          <w:lang w:val="ru-RU"/>
        </w:rPr>
        <w:t>загальному</w:t>
      </w:r>
      <w:proofErr w:type="spellEnd"/>
      <w:r w:rsidR="00C66962" w:rsidRPr="009F4612">
        <w:rPr>
          <w:rFonts w:ascii="Century" w:hAnsi="Century"/>
          <w:sz w:val="28"/>
          <w:szCs w:val="28"/>
          <w:lang w:val="ru-RU"/>
        </w:rPr>
        <w:t xml:space="preserve"> </w:t>
      </w:r>
      <w:proofErr w:type="gramStart"/>
      <w:r w:rsidR="00C66962" w:rsidRPr="009F4612">
        <w:rPr>
          <w:rFonts w:ascii="Century" w:hAnsi="Century"/>
          <w:sz w:val="28"/>
          <w:szCs w:val="28"/>
          <w:lang w:val="ru-RU"/>
        </w:rPr>
        <w:t>фонду  при</w:t>
      </w:r>
      <w:proofErr w:type="gramEnd"/>
      <w:r w:rsidR="00C66962" w:rsidRPr="009F4612">
        <w:rPr>
          <w:rFonts w:ascii="Century" w:hAnsi="Century"/>
          <w:sz w:val="28"/>
          <w:szCs w:val="28"/>
          <w:lang w:val="ru-RU"/>
        </w:rPr>
        <w:t xml:space="preserve"> уточненному </w:t>
      </w:r>
      <w:proofErr w:type="spellStart"/>
      <w:r w:rsidR="00C66962" w:rsidRPr="009F4612">
        <w:rPr>
          <w:rFonts w:ascii="Century" w:hAnsi="Century"/>
          <w:sz w:val="28"/>
          <w:szCs w:val="28"/>
          <w:lang w:val="ru-RU"/>
        </w:rPr>
        <w:t>плані</w:t>
      </w:r>
      <w:proofErr w:type="spellEnd"/>
      <w:r w:rsidR="00C66962" w:rsidRPr="009F4612">
        <w:rPr>
          <w:rFonts w:ascii="Century" w:hAnsi="Century"/>
          <w:sz w:val="28"/>
          <w:szCs w:val="28"/>
          <w:lang w:val="ru-RU"/>
        </w:rPr>
        <w:t xml:space="preserve"> </w:t>
      </w:r>
      <w:r w:rsidR="00A74ECA" w:rsidRPr="009F4612">
        <w:rPr>
          <w:rFonts w:ascii="Century" w:hAnsi="Century"/>
          <w:sz w:val="28"/>
          <w:szCs w:val="28"/>
          <w:lang w:val="ru-RU"/>
        </w:rPr>
        <w:t xml:space="preserve">175,0 </w:t>
      </w:r>
      <w:r w:rsidR="00C66962" w:rsidRPr="009F4612">
        <w:rPr>
          <w:rFonts w:ascii="Century" w:hAnsi="Century"/>
          <w:sz w:val="28"/>
          <w:szCs w:val="28"/>
          <w:lang w:val="ru-RU"/>
        </w:rPr>
        <w:t>тис.</w:t>
      </w:r>
      <w:r w:rsidR="00850E39" w:rsidRPr="009F4612">
        <w:rPr>
          <w:rFonts w:ascii="Century" w:hAnsi="Century"/>
          <w:sz w:val="28"/>
          <w:szCs w:val="28"/>
          <w:lang w:val="ru-RU"/>
        </w:rPr>
        <w:t xml:space="preserve"> </w:t>
      </w:r>
      <w:r w:rsidR="00C66962" w:rsidRPr="009F4612">
        <w:rPr>
          <w:rFonts w:ascii="Century" w:hAnsi="Century"/>
          <w:sz w:val="28"/>
          <w:szCs w:val="28"/>
          <w:lang w:val="ru-RU"/>
        </w:rPr>
        <w:t>грн</w:t>
      </w:r>
      <w:r w:rsidR="00850E39" w:rsidRPr="009F4612">
        <w:rPr>
          <w:rFonts w:ascii="Century" w:hAnsi="Century"/>
          <w:sz w:val="28"/>
          <w:szCs w:val="28"/>
          <w:lang w:val="ru-RU"/>
        </w:rPr>
        <w:t>.</w:t>
      </w:r>
      <w:r w:rsidR="00C66962" w:rsidRPr="009F4612">
        <w:rPr>
          <w:rFonts w:ascii="Century" w:hAnsi="Century"/>
          <w:sz w:val="28"/>
          <w:szCs w:val="28"/>
          <w:lang w:val="ru-RU"/>
        </w:rPr>
        <w:t xml:space="preserve">, проведено </w:t>
      </w:r>
      <w:proofErr w:type="spellStart"/>
      <w:r w:rsidR="00C66962" w:rsidRPr="009F4612">
        <w:rPr>
          <w:rFonts w:ascii="Century" w:hAnsi="Century"/>
          <w:sz w:val="28"/>
          <w:szCs w:val="28"/>
          <w:lang w:val="ru-RU"/>
        </w:rPr>
        <w:t>касові</w:t>
      </w:r>
      <w:proofErr w:type="spellEnd"/>
      <w:r w:rsidR="00C66962" w:rsidRPr="009F4612">
        <w:rPr>
          <w:rFonts w:ascii="Century" w:hAnsi="Century"/>
          <w:sz w:val="28"/>
          <w:szCs w:val="28"/>
          <w:lang w:val="ru-RU"/>
        </w:rPr>
        <w:t xml:space="preserve"> </w:t>
      </w:r>
      <w:proofErr w:type="spellStart"/>
      <w:r w:rsidR="00C66962" w:rsidRPr="009F4612">
        <w:rPr>
          <w:rFonts w:ascii="Century" w:hAnsi="Century"/>
          <w:sz w:val="28"/>
          <w:szCs w:val="28"/>
          <w:lang w:val="ru-RU"/>
        </w:rPr>
        <w:t>видатки</w:t>
      </w:r>
      <w:proofErr w:type="spellEnd"/>
      <w:r w:rsidR="00C66962" w:rsidRPr="009F4612">
        <w:rPr>
          <w:rFonts w:ascii="Century" w:hAnsi="Century"/>
          <w:sz w:val="28"/>
          <w:szCs w:val="28"/>
          <w:lang w:val="ru-RU"/>
        </w:rPr>
        <w:t xml:space="preserve"> </w:t>
      </w:r>
      <w:r w:rsidR="00CB0DC3" w:rsidRPr="009F4612">
        <w:rPr>
          <w:rFonts w:ascii="Century" w:hAnsi="Century"/>
          <w:sz w:val="28"/>
          <w:szCs w:val="28"/>
          <w:lang w:val="ru-RU"/>
        </w:rPr>
        <w:t>173,7</w:t>
      </w:r>
      <w:r w:rsidR="00F25865" w:rsidRPr="009F4612">
        <w:rPr>
          <w:rFonts w:ascii="Century" w:hAnsi="Century"/>
          <w:sz w:val="28"/>
          <w:szCs w:val="28"/>
          <w:lang w:val="ru-RU"/>
        </w:rPr>
        <w:t xml:space="preserve"> тис.</w:t>
      </w:r>
      <w:r w:rsidR="00850E39" w:rsidRPr="009F4612">
        <w:rPr>
          <w:rFonts w:ascii="Century" w:hAnsi="Century"/>
          <w:sz w:val="28"/>
          <w:szCs w:val="28"/>
          <w:lang w:val="ru-RU"/>
        </w:rPr>
        <w:t xml:space="preserve"> </w:t>
      </w:r>
      <w:r w:rsidR="00F25865" w:rsidRPr="009F4612">
        <w:rPr>
          <w:rFonts w:ascii="Century" w:hAnsi="Century"/>
          <w:sz w:val="28"/>
          <w:szCs w:val="28"/>
          <w:lang w:val="ru-RU"/>
        </w:rPr>
        <w:t>грн</w:t>
      </w:r>
      <w:r w:rsidR="00850E39" w:rsidRPr="009F4612">
        <w:rPr>
          <w:rFonts w:ascii="Century" w:hAnsi="Century"/>
          <w:sz w:val="28"/>
          <w:szCs w:val="28"/>
          <w:lang w:val="ru-RU"/>
        </w:rPr>
        <w:t>.</w:t>
      </w:r>
      <w:r w:rsidR="00C66962" w:rsidRPr="009F4612">
        <w:rPr>
          <w:rFonts w:ascii="Century" w:hAnsi="Century"/>
          <w:sz w:val="28"/>
          <w:szCs w:val="28"/>
          <w:lang w:val="ru-RU"/>
        </w:rPr>
        <w:t xml:space="preserve">, </w:t>
      </w:r>
      <w:proofErr w:type="spellStart"/>
      <w:r w:rsidR="00F25865" w:rsidRPr="009F4612">
        <w:rPr>
          <w:rFonts w:ascii="Century" w:hAnsi="Century"/>
          <w:sz w:val="28"/>
          <w:szCs w:val="28"/>
          <w:lang w:val="ru-RU"/>
        </w:rPr>
        <w:t>або</w:t>
      </w:r>
      <w:proofErr w:type="spellEnd"/>
      <w:r w:rsidR="00F25865" w:rsidRPr="009F4612">
        <w:rPr>
          <w:rFonts w:ascii="Century" w:hAnsi="Century"/>
          <w:sz w:val="28"/>
          <w:szCs w:val="28"/>
          <w:lang w:val="ru-RU"/>
        </w:rPr>
        <w:t xml:space="preserve"> </w:t>
      </w:r>
      <w:r w:rsidR="00CB0DC3" w:rsidRPr="009F4612">
        <w:rPr>
          <w:rFonts w:ascii="Century" w:hAnsi="Century"/>
          <w:sz w:val="28"/>
          <w:szCs w:val="28"/>
          <w:lang w:val="ru-RU"/>
        </w:rPr>
        <w:t>99,3</w:t>
      </w:r>
      <w:r w:rsidR="00F25865" w:rsidRPr="009F4612">
        <w:rPr>
          <w:rFonts w:ascii="Century" w:hAnsi="Century"/>
          <w:sz w:val="28"/>
          <w:szCs w:val="28"/>
          <w:lang w:val="ru-RU"/>
        </w:rPr>
        <w:t xml:space="preserve"> </w:t>
      </w:r>
      <w:proofErr w:type="spellStart"/>
      <w:r w:rsidR="00F25865" w:rsidRPr="009F4612">
        <w:rPr>
          <w:rFonts w:ascii="Century" w:hAnsi="Century"/>
          <w:sz w:val="28"/>
          <w:szCs w:val="28"/>
          <w:lang w:val="ru-RU"/>
        </w:rPr>
        <w:t>відсотка</w:t>
      </w:r>
      <w:proofErr w:type="spellEnd"/>
      <w:r w:rsidR="00F25865" w:rsidRPr="009F4612">
        <w:rPr>
          <w:rFonts w:ascii="Century" w:hAnsi="Century"/>
          <w:sz w:val="28"/>
          <w:szCs w:val="28"/>
          <w:lang w:val="ru-RU"/>
        </w:rPr>
        <w:t>.</w:t>
      </w:r>
      <w:r w:rsidRPr="009F4612">
        <w:rPr>
          <w:rFonts w:ascii="Century" w:hAnsi="Century"/>
          <w:sz w:val="28"/>
          <w:szCs w:val="28"/>
          <w:lang w:val="ru-RU"/>
        </w:rPr>
        <w:t xml:space="preserve"> </w:t>
      </w:r>
      <w:r w:rsidR="001616CA" w:rsidRPr="009F4612">
        <w:rPr>
          <w:rFonts w:ascii="Century" w:hAnsi="Century"/>
          <w:sz w:val="28"/>
          <w:szCs w:val="28"/>
          <w:lang w:val="ru-RU"/>
        </w:rPr>
        <w:t xml:space="preserve">На </w:t>
      </w:r>
      <w:proofErr w:type="spellStart"/>
      <w:r w:rsidR="001616CA" w:rsidRPr="009F4612">
        <w:rPr>
          <w:rFonts w:ascii="Century" w:hAnsi="Century"/>
          <w:sz w:val="28"/>
          <w:szCs w:val="28"/>
          <w:lang w:val="ru-RU"/>
        </w:rPr>
        <w:t>внески</w:t>
      </w:r>
      <w:proofErr w:type="spellEnd"/>
      <w:r w:rsidR="001616CA" w:rsidRPr="009F4612">
        <w:rPr>
          <w:rFonts w:ascii="Century" w:hAnsi="Century"/>
          <w:sz w:val="28"/>
          <w:szCs w:val="28"/>
          <w:lang w:val="ru-RU"/>
        </w:rPr>
        <w:t xml:space="preserve"> до статутного </w:t>
      </w:r>
      <w:proofErr w:type="spellStart"/>
      <w:r w:rsidR="001616CA" w:rsidRPr="009F4612">
        <w:rPr>
          <w:rFonts w:ascii="Century" w:hAnsi="Century"/>
          <w:sz w:val="28"/>
          <w:szCs w:val="28"/>
          <w:lang w:val="ru-RU"/>
        </w:rPr>
        <w:t>капіталу</w:t>
      </w:r>
      <w:proofErr w:type="spellEnd"/>
      <w:r w:rsidR="001616CA" w:rsidRPr="009F4612">
        <w:rPr>
          <w:rFonts w:ascii="Century" w:hAnsi="Century"/>
          <w:sz w:val="28"/>
          <w:szCs w:val="28"/>
          <w:lang w:val="ru-RU"/>
        </w:rPr>
        <w:t xml:space="preserve"> </w:t>
      </w:r>
      <w:proofErr w:type="spellStart"/>
      <w:r w:rsidR="001616CA" w:rsidRPr="009F4612">
        <w:rPr>
          <w:rFonts w:ascii="Century" w:hAnsi="Century"/>
          <w:sz w:val="28"/>
          <w:szCs w:val="28"/>
          <w:lang w:val="ru-RU"/>
        </w:rPr>
        <w:t>суб`єктів</w:t>
      </w:r>
      <w:proofErr w:type="spellEnd"/>
      <w:r w:rsidR="001616CA" w:rsidRPr="009F4612">
        <w:rPr>
          <w:rFonts w:ascii="Century" w:hAnsi="Century"/>
          <w:sz w:val="28"/>
          <w:szCs w:val="28"/>
          <w:lang w:val="ru-RU"/>
        </w:rPr>
        <w:t xml:space="preserve"> </w:t>
      </w:r>
      <w:proofErr w:type="spellStart"/>
      <w:r w:rsidR="001616CA" w:rsidRPr="009F4612">
        <w:rPr>
          <w:rFonts w:ascii="Century" w:hAnsi="Century"/>
          <w:sz w:val="28"/>
          <w:szCs w:val="28"/>
          <w:lang w:val="ru-RU"/>
        </w:rPr>
        <w:t>господарювання</w:t>
      </w:r>
      <w:proofErr w:type="spellEnd"/>
      <w:r w:rsidR="001616CA" w:rsidRPr="009F4612">
        <w:rPr>
          <w:rFonts w:ascii="Century" w:hAnsi="Century"/>
          <w:sz w:val="28"/>
          <w:szCs w:val="28"/>
          <w:lang w:val="ru-RU"/>
        </w:rPr>
        <w:t xml:space="preserve"> </w:t>
      </w:r>
      <w:proofErr w:type="spellStart"/>
      <w:r w:rsidR="001616CA" w:rsidRPr="009F4612">
        <w:rPr>
          <w:rFonts w:ascii="Century" w:hAnsi="Century"/>
          <w:sz w:val="28"/>
          <w:szCs w:val="28"/>
          <w:lang w:val="ru-RU"/>
        </w:rPr>
        <w:t>заплановано</w:t>
      </w:r>
      <w:proofErr w:type="spellEnd"/>
      <w:r w:rsidR="001616CA" w:rsidRPr="009F4612">
        <w:rPr>
          <w:rFonts w:ascii="Century" w:hAnsi="Century"/>
          <w:sz w:val="28"/>
          <w:szCs w:val="28"/>
          <w:lang w:val="ru-RU"/>
        </w:rPr>
        <w:t xml:space="preserve"> </w:t>
      </w:r>
      <w:r w:rsidR="0063128C" w:rsidRPr="009F4612">
        <w:rPr>
          <w:rFonts w:ascii="Century" w:hAnsi="Century"/>
          <w:sz w:val="28"/>
          <w:szCs w:val="28"/>
          <w:lang w:val="ru-RU"/>
        </w:rPr>
        <w:t>1 735,0</w:t>
      </w:r>
      <w:r w:rsidR="001616CA" w:rsidRPr="009F4612">
        <w:rPr>
          <w:rFonts w:ascii="Century" w:hAnsi="Century"/>
          <w:sz w:val="28"/>
          <w:szCs w:val="28"/>
          <w:lang w:val="ru-RU"/>
        </w:rPr>
        <w:t xml:space="preserve"> тис.</w:t>
      </w:r>
      <w:r w:rsidR="00850E39" w:rsidRPr="009F4612">
        <w:rPr>
          <w:rFonts w:ascii="Century" w:hAnsi="Century"/>
          <w:sz w:val="28"/>
          <w:szCs w:val="28"/>
          <w:lang w:val="ru-RU"/>
        </w:rPr>
        <w:t xml:space="preserve"> </w:t>
      </w:r>
      <w:r w:rsidR="001616CA" w:rsidRPr="009F4612">
        <w:rPr>
          <w:rFonts w:ascii="Century" w:hAnsi="Century"/>
          <w:sz w:val="28"/>
          <w:szCs w:val="28"/>
          <w:lang w:val="ru-RU"/>
        </w:rPr>
        <w:t>грн</w:t>
      </w:r>
      <w:r w:rsidR="00850E39" w:rsidRPr="009F4612">
        <w:rPr>
          <w:rFonts w:ascii="Century" w:hAnsi="Century"/>
          <w:sz w:val="28"/>
          <w:szCs w:val="28"/>
          <w:lang w:val="ru-RU"/>
        </w:rPr>
        <w:t>.</w:t>
      </w:r>
      <w:r w:rsidR="00A74ECA" w:rsidRPr="009F4612">
        <w:rPr>
          <w:rFonts w:ascii="Century" w:hAnsi="Century"/>
          <w:sz w:val="28"/>
          <w:szCs w:val="28"/>
          <w:lang w:val="ru-RU"/>
        </w:rPr>
        <w:t xml:space="preserve">, </w:t>
      </w:r>
      <w:proofErr w:type="spellStart"/>
      <w:r w:rsidR="00A74ECA" w:rsidRPr="009F4612">
        <w:rPr>
          <w:rFonts w:ascii="Century" w:hAnsi="Century"/>
          <w:sz w:val="28"/>
          <w:szCs w:val="28"/>
          <w:lang w:val="ru-RU"/>
        </w:rPr>
        <w:t>профінансовано</w:t>
      </w:r>
      <w:proofErr w:type="spellEnd"/>
      <w:r w:rsidR="00A74ECA" w:rsidRPr="009F4612">
        <w:rPr>
          <w:rFonts w:ascii="Century" w:hAnsi="Century"/>
          <w:sz w:val="28"/>
          <w:szCs w:val="28"/>
          <w:lang w:val="ru-RU"/>
        </w:rPr>
        <w:t xml:space="preserve"> </w:t>
      </w:r>
      <w:r w:rsidR="0063128C" w:rsidRPr="009F4612">
        <w:rPr>
          <w:rFonts w:ascii="Century" w:hAnsi="Century"/>
          <w:sz w:val="28"/>
          <w:szCs w:val="28"/>
          <w:lang w:val="ru-RU"/>
        </w:rPr>
        <w:t>1 017,2</w:t>
      </w:r>
      <w:r w:rsidR="00A74ECA" w:rsidRPr="009F4612">
        <w:rPr>
          <w:rFonts w:ascii="Century" w:hAnsi="Century"/>
          <w:sz w:val="28"/>
          <w:szCs w:val="28"/>
          <w:lang w:val="ru-RU"/>
        </w:rPr>
        <w:t xml:space="preserve"> тис.</w:t>
      </w:r>
      <w:r w:rsidR="00850E39" w:rsidRPr="009F4612">
        <w:rPr>
          <w:rFonts w:ascii="Century" w:hAnsi="Century"/>
          <w:sz w:val="28"/>
          <w:szCs w:val="28"/>
          <w:lang w:val="ru-RU"/>
        </w:rPr>
        <w:t xml:space="preserve"> </w:t>
      </w:r>
      <w:r w:rsidR="00A74ECA" w:rsidRPr="009F4612">
        <w:rPr>
          <w:rFonts w:ascii="Century" w:hAnsi="Century"/>
          <w:sz w:val="28"/>
          <w:szCs w:val="28"/>
          <w:lang w:val="ru-RU"/>
        </w:rPr>
        <w:t>грн</w:t>
      </w:r>
      <w:r w:rsidR="00850E39" w:rsidRPr="009F4612">
        <w:rPr>
          <w:rFonts w:ascii="Century" w:hAnsi="Century"/>
          <w:sz w:val="28"/>
          <w:szCs w:val="28"/>
          <w:lang w:val="ru-RU"/>
        </w:rPr>
        <w:t>.</w:t>
      </w:r>
      <w:r w:rsidR="00A74ECA" w:rsidRPr="009F4612">
        <w:rPr>
          <w:rFonts w:ascii="Century" w:hAnsi="Century"/>
          <w:sz w:val="28"/>
          <w:szCs w:val="28"/>
          <w:lang w:val="ru-RU"/>
        </w:rPr>
        <w:t xml:space="preserve"> (</w:t>
      </w:r>
      <w:proofErr w:type="spellStart"/>
      <w:r w:rsidR="00A74ECA" w:rsidRPr="009F4612">
        <w:rPr>
          <w:rFonts w:ascii="Century" w:hAnsi="Century"/>
          <w:sz w:val="28"/>
          <w:szCs w:val="28"/>
          <w:lang w:val="ru-RU"/>
        </w:rPr>
        <w:t>придбання</w:t>
      </w:r>
      <w:proofErr w:type="spellEnd"/>
      <w:r w:rsidR="00A74ECA" w:rsidRPr="009F4612">
        <w:rPr>
          <w:rFonts w:ascii="Century" w:hAnsi="Century"/>
          <w:sz w:val="28"/>
          <w:szCs w:val="28"/>
          <w:lang w:val="ru-RU"/>
        </w:rPr>
        <w:t xml:space="preserve"> </w:t>
      </w:r>
      <w:proofErr w:type="spellStart"/>
      <w:r w:rsidR="00A74ECA" w:rsidRPr="009F4612">
        <w:rPr>
          <w:rFonts w:ascii="Century" w:hAnsi="Century"/>
          <w:sz w:val="28"/>
          <w:szCs w:val="28"/>
          <w:lang w:val="ru-RU"/>
        </w:rPr>
        <w:t>снігоприбиральної</w:t>
      </w:r>
      <w:proofErr w:type="spellEnd"/>
      <w:r w:rsidR="00A74ECA" w:rsidRPr="009F4612">
        <w:rPr>
          <w:rFonts w:ascii="Century" w:hAnsi="Century"/>
          <w:sz w:val="28"/>
          <w:szCs w:val="28"/>
          <w:lang w:val="ru-RU"/>
        </w:rPr>
        <w:t xml:space="preserve"> </w:t>
      </w:r>
      <w:proofErr w:type="spellStart"/>
      <w:r w:rsidR="00A74ECA" w:rsidRPr="009F4612">
        <w:rPr>
          <w:rFonts w:ascii="Century" w:hAnsi="Century"/>
          <w:sz w:val="28"/>
          <w:szCs w:val="28"/>
          <w:lang w:val="ru-RU"/>
        </w:rPr>
        <w:t>машини</w:t>
      </w:r>
      <w:proofErr w:type="spellEnd"/>
      <w:r w:rsidR="00755273" w:rsidRPr="009F4612">
        <w:rPr>
          <w:rFonts w:ascii="Century" w:hAnsi="Century"/>
          <w:sz w:val="28"/>
          <w:szCs w:val="28"/>
          <w:lang w:val="ru-RU"/>
        </w:rPr>
        <w:t xml:space="preserve">, </w:t>
      </w:r>
      <w:proofErr w:type="spellStart"/>
      <w:r w:rsidR="00755273" w:rsidRPr="009F4612">
        <w:rPr>
          <w:rFonts w:ascii="Century" w:hAnsi="Century"/>
          <w:sz w:val="28"/>
          <w:szCs w:val="28"/>
          <w:lang w:val="ru-RU"/>
        </w:rPr>
        <w:t>розкидача</w:t>
      </w:r>
      <w:proofErr w:type="spellEnd"/>
      <w:r w:rsidR="00755273" w:rsidRPr="009F4612">
        <w:rPr>
          <w:rFonts w:ascii="Century" w:hAnsi="Century"/>
          <w:sz w:val="28"/>
          <w:szCs w:val="28"/>
          <w:lang w:val="ru-RU"/>
        </w:rPr>
        <w:t xml:space="preserve"> </w:t>
      </w:r>
      <w:proofErr w:type="spellStart"/>
      <w:r w:rsidR="00755273" w:rsidRPr="009F4612">
        <w:rPr>
          <w:rFonts w:ascii="Century" w:hAnsi="Century"/>
          <w:sz w:val="28"/>
          <w:szCs w:val="28"/>
          <w:lang w:val="ru-RU"/>
        </w:rPr>
        <w:t>дорожніх</w:t>
      </w:r>
      <w:proofErr w:type="spellEnd"/>
      <w:r w:rsidR="00755273" w:rsidRPr="009F4612">
        <w:rPr>
          <w:rFonts w:ascii="Century" w:hAnsi="Century"/>
          <w:sz w:val="28"/>
          <w:szCs w:val="28"/>
          <w:lang w:val="ru-RU"/>
        </w:rPr>
        <w:t xml:space="preserve"> </w:t>
      </w:r>
      <w:proofErr w:type="spellStart"/>
      <w:r w:rsidR="00755273" w:rsidRPr="009F4612">
        <w:rPr>
          <w:rFonts w:ascii="Century" w:hAnsi="Century"/>
          <w:sz w:val="28"/>
          <w:szCs w:val="28"/>
          <w:lang w:val="ru-RU"/>
        </w:rPr>
        <w:t>сумішей</w:t>
      </w:r>
      <w:proofErr w:type="spellEnd"/>
      <w:r w:rsidR="00A74ECA" w:rsidRPr="009F4612">
        <w:rPr>
          <w:rFonts w:ascii="Century" w:hAnsi="Century"/>
          <w:sz w:val="28"/>
          <w:szCs w:val="28"/>
          <w:lang w:val="ru-RU"/>
        </w:rPr>
        <w:t xml:space="preserve"> для КП «МКГ»</w:t>
      </w:r>
      <w:r w:rsidR="00271231" w:rsidRPr="009F4612">
        <w:rPr>
          <w:rFonts w:ascii="Century" w:hAnsi="Century"/>
          <w:sz w:val="28"/>
          <w:szCs w:val="28"/>
          <w:lang w:val="ru-RU"/>
        </w:rPr>
        <w:t xml:space="preserve">, регулятора </w:t>
      </w:r>
      <w:proofErr w:type="spellStart"/>
      <w:r w:rsidR="00271231" w:rsidRPr="009F4612">
        <w:rPr>
          <w:rFonts w:ascii="Century" w:hAnsi="Century"/>
          <w:sz w:val="28"/>
          <w:szCs w:val="28"/>
          <w:lang w:val="ru-RU"/>
        </w:rPr>
        <w:t>тиску</w:t>
      </w:r>
      <w:proofErr w:type="spellEnd"/>
      <w:r w:rsidR="004558CB" w:rsidRPr="009F4612">
        <w:rPr>
          <w:rFonts w:ascii="Century" w:hAnsi="Century"/>
          <w:sz w:val="28"/>
          <w:szCs w:val="28"/>
          <w:lang w:val="ru-RU"/>
        </w:rPr>
        <w:t xml:space="preserve">, </w:t>
      </w:r>
      <w:proofErr w:type="spellStart"/>
      <w:r w:rsidR="004558CB" w:rsidRPr="009F4612">
        <w:rPr>
          <w:rFonts w:ascii="Century" w:hAnsi="Century"/>
          <w:sz w:val="28"/>
          <w:szCs w:val="28"/>
          <w:lang w:val="ru-RU"/>
        </w:rPr>
        <w:t>помпи</w:t>
      </w:r>
      <w:proofErr w:type="spellEnd"/>
      <w:r w:rsidR="004558CB" w:rsidRPr="009F4612">
        <w:rPr>
          <w:rFonts w:ascii="Century" w:hAnsi="Century"/>
          <w:sz w:val="28"/>
          <w:szCs w:val="28"/>
          <w:lang w:val="ru-RU"/>
        </w:rPr>
        <w:t xml:space="preserve">, насоси, </w:t>
      </w:r>
      <w:proofErr w:type="spellStart"/>
      <w:r w:rsidR="004558CB" w:rsidRPr="009F4612">
        <w:rPr>
          <w:rFonts w:ascii="Century" w:hAnsi="Century"/>
          <w:sz w:val="28"/>
          <w:szCs w:val="28"/>
          <w:lang w:val="ru-RU"/>
        </w:rPr>
        <w:t>відвали</w:t>
      </w:r>
      <w:proofErr w:type="spellEnd"/>
      <w:r w:rsidR="004558CB" w:rsidRPr="009F4612">
        <w:rPr>
          <w:rFonts w:ascii="Century" w:hAnsi="Century"/>
          <w:sz w:val="28"/>
          <w:szCs w:val="28"/>
          <w:lang w:val="ru-RU"/>
        </w:rPr>
        <w:t xml:space="preserve"> до </w:t>
      </w:r>
      <w:proofErr w:type="spellStart"/>
      <w:r w:rsidR="004558CB" w:rsidRPr="009F4612">
        <w:rPr>
          <w:rFonts w:ascii="Century" w:hAnsi="Century"/>
          <w:sz w:val="28"/>
          <w:szCs w:val="28"/>
          <w:lang w:val="ru-RU"/>
        </w:rPr>
        <w:t>мінітракторів</w:t>
      </w:r>
      <w:proofErr w:type="spellEnd"/>
      <w:r w:rsidR="00A74ECA" w:rsidRPr="009F4612">
        <w:rPr>
          <w:rFonts w:ascii="Century" w:hAnsi="Century"/>
          <w:sz w:val="28"/>
          <w:szCs w:val="28"/>
          <w:lang w:val="ru-RU"/>
        </w:rPr>
        <w:t>)</w:t>
      </w:r>
      <w:r w:rsidR="001616CA" w:rsidRPr="009F4612">
        <w:rPr>
          <w:rFonts w:ascii="Century" w:hAnsi="Century"/>
          <w:sz w:val="28"/>
          <w:szCs w:val="28"/>
          <w:lang w:val="ru-RU"/>
        </w:rPr>
        <w:t>.</w:t>
      </w:r>
      <w:r w:rsidRPr="009F4612">
        <w:rPr>
          <w:rFonts w:ascii="Century" w:hAnsi="Century"/>
          <w:sz w:val="28"/>
          <w:szCs w:val="28"/>
          <w:lang w:val="ru-RU"/>
        </w:rPr>
        <w:t xml:space="preserve"> На </w:t>
      </w:r>
      <w:proofErr w:type="spellStart"/>
      <w:r w:rsidRPr="009F4612">
        <w:rPr>
          <w:rFonts w:ascii="Century" w:hAnsi="Century"/>
          <w:sz w:val="28"/>
          <w:szCs w:val="28"/>
          <w:lang w:val="ru-RU"/>
        </w:rPr>
        <w:t>інші</w:t>
      </w:r>
      <w:proofErr w:type="spellEnd"/>
      <w:r w:rsidRPr="009F4612">
        <w:rPr>
          <w:rFonts w:ascii="Century" w:hAnsi="Century"/>
          <w:sz w:val="28"/>
          <w:szCs w:val="28"/>
          <w:lang w:val="ru-RU"/>
        </w:rPr>
        <w:t xml:space="preserve"> заходи, </w:t>
      </w:r>
      <w:proofErr w:type="spellStart"/>
      <w:r w:rsidRPr="009F4612">
        <w:rPr>
          <w:rFonts w:ascii="Century" w:hAnsi="Century"/>
          <w:sz w:val="28"/>
          <w:szCs w:val="28"/>
          <w:lang w:val="ru-RU"/>
        </w:rPr>
        <w:t>пов`язані</w:t>
      </w:r>
      <w:proofErr w:type="spellEnd"/>
      <w:r w:rsidRPr="009F4612">
        <w:rPr>
          <w:rFonts w:ascii="Century" w:hAnsi="Century"/>
          <w:sz w:val="28"/>
          <w:szCs w:val="28"/>
          <w:lang w:val="ru-RU"/>
        </w:rPr>
        <w:t xml:space="preserve"> з </w:t>
      </w:r>
      <w:proofErr w:type="spellStart"/>
      <w:r w:rsidRPr="009F4612">
        <w:rPr>
          <w:rFonts w:ascii="Century" w:hAnsi="Century"/>
          <w:sz w:val="28"/>
          <w:szCs w:val="28"/>
          <w:lang w:val="ru-RU"/>
        </w:rPr>
        <w:t>економічною</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діяльністю</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використано</w:t>
      </w:r>
      <w:proofErr w:type="spellEnd"/>
      <w:r w:rsidRPr="009F4612">
        <w:rPr>
          <w:rFonts w:ascii="Century" w:hAnsi="Century"/>
          <w:sz w:val="28"/>
          <w:szCs w:val="28"/>
          <w:lang w:val="ru-RU"/>
        </w:rPr>
        <w:t xml:space="preserve"> </w:t>
      </w:r>
      <w:r w:rsidR="0063128C" w:rsidRPr="009F4612">
        <w:rPr>
          <w:rFonts w:ascii="Century" w:hAnsi="Century"/>
          <w:sz w:val="28"/>
          <w:szCs w:val="28"/>
          <w:lang w:val="ru-RU"/>
        </w:rPr>
        <w:t>40,4</w:t>
      </w:r>
      <w:r w:rsidRPr="009F4612">
        <w:rPr>
          <w:rFonts w:ascii="Century" w:hAnsi="Century"/>
          <w:sz w:val="28"/>
          <w:szCs w:val="28"/>
          <w:lang w:val="ru-RU"/>
        </w:rPr>
        <w:t xml:space="preserve"> тис.</w:t>
      </w:r>
      <w:r w:rsidR="00850E39" w:rsidRPr="009F4612">
        <w:rPr>
          <w:rFonts w:ascii="Century" w:hAnsi="Century"/>
          <w:sz w:val="28"/>
          <w:szCs w:val="28"/>
          <w:lang w:val="ru-RU"/>
        </w:rPr>
        <w:t xml:space="preserve"> </w:t>
      </w:r>
      <w:r w:rsidRPr="009F4612">
        <w:rPr>
          <w:rFonts w:ascii="Century" w:hAnsi="Century"/>
          <w:sz w:val="28"/>
          <w:szCs w:val="28"/>
          <w:lang w:val="ru-RU"/>
        </w:rPr>
        <w:t>грн</w:t>
      </w:r>
      <w:r w:rsidR="00850E39" w:rsidRPr="009F4612">
        <w:rPr>
          <w:rFonts w:ascii="Century" w:hAnsi="Century"/>
          <w:sz w:val="28"/>
          <w:szCs w:val="28"/>
          <w:lang w:val="ru-RU"/>
        </w:rPr>
        <w:t>.</w:t>
      </w:r>
      <w:r w:rsidRPr="009F4612">
        <w:rPr>
          <w:rFonts w:ascii="Century" w:hAnsi="Century"/>
          <w:sz w:val="28"/>
          <w:szCs w:val="28"/>
          <w:lang w:val="ru-RU"/>
        </w:rPr>
        <w:t xml:space="preserve"> при </w:t>
      </w:r>
      <w:proofErr w:type="spellStart"/>
      <w:r w:rsidRPr="009F4612">
        <w:rPr>
          <w:rFonts w:ascii="Century" w:hAnsi="Century"/>
          <w:sz w:val="28"/>
          <w:szCs w:val="28"/>
          <w:lang w:val="ru-RU"/>
        </w:rPr>
        <w:t>плані</w:t>
      </w:r>
      <w:proofErr w:type="spellEnd"/>
      <w:r w:rsidRPr="009F4612">
        <w:rPr>
          <w:rFonts w:ascii="Century" w:hAnsi="Century"/>
          <w:sz w:val="28"/>
          <w:szCs w:val="28"/>
          <w:lang w:val="ru-RU"/>
        </w:rPr>
        <w:t xml:space="preserve"> на </w:t>
      </w:r>
      <w:proofErr w:type="spellStart"/>
      <w:r w:rsidRPr="009F4612">
        <w:rPr>
          <w:rFonts w:ascii="Century" w:hAnsi="Century"/>
          <w:sz w:val="28"/>
          <w:szCs w:val="28"/>
          <w:lang w:val="ru-RU"/>
        </w:rPr>
        <w:t>рік</w:t>
      </w:r>
      <w:proofErr w:type="spellEnd"/>
      <w:r w:rsidRPr="009F4612">
        <w:rPr>
          <w:rFonts w:ascii="Century" w:hAnsi="Century"/>
          <w:sz w:val="28"/>
          <w:szCs w:val="28"/>
          <w:lang w:val="ru-RU"/>
        </w:rPr>
        <w:t xml:space="preserve"> 235,0 тис.</w:t>
      </w:r>
      <w:r w:rsidR="00850E39" w:rsidRPr="009F4612">
        <w:rPr>
          <w:rFonts w:ascii="Century" w:hAnsi="Century"/>
          <w:sz w:val="28"/>
          <w:szCs w:val="28"/>
          <w:lang w:val="ru-RU"/>
        </w:rPr>
        <w:t xml:space="preserve"> </w:t>
      </w:r>
      <w:r w:rsidRPr="009F4612">
        <w:rPr>
          <w:rFonts w:ascii="Century" w:hAnsi="Century"/>
          <w:sz w:val="28"/>
          <w:szCs w:val="28"/>
          <w:lang w:val="ru-RU"/>
        </w:rPr>
        <w:t xml:space="preserve">грн. На </w:t>
      </w:r>
      <w:proofErr w:type="spellStart"/>
      <w:r w:rsidRPr="009F4612">
        <w:rPr>
          <w:rFonts w:ascii="Century" w:hAnsi="Century"/>
          <w:sz w:val="28"/>
          <w:szCs w:val="28"/>
          <w:lang w:val="ru-RU"/>
        </w:rPr>
        <w:t>виконання</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заходів</w:t>
      </w:r>
      <w:proofErr w:type="spellEnd"/>
      <w:r w:rsidRPr="009F4612">
        <w:rPr>
          <w:rFonts w:ascii="Century" w:hAnsi="Century"/>
          <w:sz w:val="28"/>
          <w:szCs w:val="28"/>
          <w:lang w:val="ru-RU"/>
        </w:rPr>
        <w:t xml:space="preserve"> за </w:t>
      </w:r>
      <w:proofErr w:type="spellStart"/>
      <w:r w:rsidRPr="009F4612">
        <w:rPr>
          <w:rFonts w:ascii="Century" w:hAnsi="Century"/>
          <w:sz w:val="28"/>
          <w:szCs w:val="28"/>
          <w:lang w:val="ru-RU"/>
        </w:rPr>
        <w:t>рахунок</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цільових</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фондів</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заплановано</w:t>
      </w:r>
      <w:proofErr w:type="spellEnd"/>
      <w:r w:rsidRPr="009F4612">
        <w:rPr>
          <w:rFonts w:ascii="Century" w:hAnsi="Century"/>
          <w:sz w:val="28"/>
          <w:szCs w:val="28"/>
          <w:lang w:val="ru-RU"/>
        </w:rPr>
        <w:t xml:space="preserve"> 300,0 тис.</w:t>
      </w:r>
      <w:r w:rsidR="00850E39" w:rsidRPr="009F4612">
        <w:rPr>
          <w:rFonts w:ascii="Century" w:hAnsi="Century"/>
          <w:sz w:val="28"/>
          <w:szCs w:val="28"/>
          <w:lang w:val="ru-RU"/>
        </w:rPr>
        <w:t xml:space="preserve"> </w:t>
      </w:r>
      <w:r w:rsidRPr="009F4612">
        <w:rPr>
          <w:rFonts w:ascii="Century" w:hAnsi="Century"/>
          <w:sz w:val="28"/>
          <w:szCs w:val="28"/>
          <w:lang w:val="ru-RU"/>
        </w:rPr>
        <w:t>грн.</w:t>
      </w:r>
    </w:p>
    <w:p w14:paraId="6041A3AA" w14:textId="77777777" w:rsidR="00B77E7B" w:rsidRPr="009F4612" w:rsidRDefault="000F07B5" w:rsidP="000F07B5">
      <w:pPr>
        <w:ind w:firstLine="709"/>
        <w:jc w:val="both"/>
        <w:rPr>
          <w:rFonts w:ascii="Century" w:hAnsi="Century"/>
          <w:b/>
          <w:sz w:val="28"/>
          <w:szCs w:val="28"/>
          <w:u w:val="single"/>
          <w:lang w:val="ru-RU"/>
        </w:rPr>
      </w:pPr>
      <w:r w:rsidRPr="009F4612">
        <w:rPr>
          <w:rFonts w:ascii="Century" w:hAnsi="Century"/>
          <w:color w:val="000000"/>
          <w:sz w:val="28"/>
          <w:szCs w:val="28"/>
        </w:rPr>
        <w:t>На кінець року рахується кредиторська заборгованість в сумі 2,7 тис.</w:t>
      </w:r>
      <w:r w:rsidR="00850E39" w:rsidRPr="009F4612">
        <w:rPr>
          <w:rFonts w:ascii="Century" w:hAnsi="Century"/>
          <w:color w:val="000000"/>
          <w:sz w:val="28"/>
          <w:szCs w:val="28"/>
        </w:rPr>
        <w:t xml:space="preserve"> </w:t>
      </w:r>
      <w:r w:rsidRPr="009F4612">
        <w:rPr>
          <w:rFonts w:ascii="Century" w:hAnsi="Century"/>
          <w:color w:val="000000"/>
          <w:sz w:val="28"/>
          <w:szCs w:val="28"/>
        </w:rPr>
        <w:t>грн</w:t>
      </w:r>
      <w:r w:rsidR="00850E39" w:rsidRPr="009F4612">
        <w:rPr>
          <w:rFonts w:ascii="Century" w:hAnsi="Century"/>
          <w:color w:val="000000"/>
          <w:sz w:val="28"/>
          <w:szCs w:val="28"/>
        </w:rPr>
        <w:t>.</w:t>
      </w:r>
      <w:r w:rsidRPr="009F4612">
        <w:rPr>
          <w:rFonts w:ascii="Century" w:hAnsi="Century"/>
          <w:color w:val="000000"/>
          <w:sz w:val="28"/>
          <w:szCs w:val="28"/>
        </w:rPr>
        <w:t xml:space="preserve"> за</w:t>
      </w:r>
      <w:r w:rsidRPr="009F4612">
        <w:rPr>
          <w:rFonts w:ascii="Century" w:hAnsi="Century"/>
          <w:sz w:val="28"/>
          <w:szCs w:val="28"/>
          <w:lang w:val="ru-RU"/>
        </w:rPr>
        <w:t xml:space="preserve"> </w:t>
      </w:r>
      <w:proofErr w:type="spellStart"/>
      <w:r w:rsidRPr="009F4612">
        <w:rPr>
          <w:rFonts w:ascii="Century" w:hAnsi="Century"/>
          <w:sz w:val="28"/>
          <w:szCs w:val="28"/>
          <w:lang w:val="ru-RU"/>
        </w:rPr>
        <w:t>проведення</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експертної</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грошової</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оцінки</w:t>
      </w:r>
      <w:proofErr w:type="spellEnd"/>
      <w:r w:rsidRPr="009F4612">
        <w:rPr>
          <w:rFonts w:ascii="Century" w:hAnsi="Century"/>
          <w:sz w:val="28"/>
          <w:szCs w:val="28"/>
          <w:lang w:val="ru-RU"/>
        </w:rPr>
        <w:t xml:space="preserve"> земель.</w:t>
      </w:r>
    </w:p>
    <w:p w14:paraId="5130AAF7" w14:textId="77777777" w:rsidR="000F07B5" w:rsidRPr="009F4612" w:rsidRDefault="000F07B5" w:rsidP="009A4485">
      <w:pPr>
        <w:ind w:firstLine="709"/>
        <w:jc w:val="center"/>
        <w:rPr>
          <w:rFonts w:ascii="Century" w:hAnsi="Century"/>
          <w:b/>
          <w:sz w:val="28"/>
          <w:szCs w:val="28"/>
          <w:u w:val="single"/>
          <w:lang w:val="ru-RU"/>
        </w:rPr>
      </w:pPr>
    </w:p>
    <w:p w14:paraId="531BA962" w14:textId="77777777" w:rsidR="008E5160" w:rsidRPr="009F4612" w:rsidRDefault="008E5160" w:rsidP="008E5160">
      <w:pPr>
        <w:jc w:val="center"/>
        <w:rPr>
          <w:rFonts w:ascii="Century" w:hAnsi="Century"/>
          <w:b/>
          <w:sz w:val="28"/>
          <w:szCs w:val="28"/>
          <w:u w:val="single"/>
        </w:rPr>
      </w:pPr>
      <w:r w:rsidRPr="009F4612">
        <w:rPr>
          <w:rFonts w:ascii="Century" w:hAnsi="Century"/>
          <w:b/>
          <w:sz w:val="28"/>
          <w:szCs w:val="28"/>
          <w:u w:val="single"/>
        </w:rPr>
        <w:t>Будівництво та регіональний розвиток</w:t>
      </w:r>
    </w:p>
    <w:p w14:paraId="673E04C4" w14:textId="77777777" w:rsidR="00F25865" w:rsidRPr="009F4612" w:rsidRDefault="00F25865" w:rsidP="006907E5">
      <w:pPr>
        <w:ind w:firstLine="708"/>
        <w:jc w:val="both"/>
        <w:rPr>
          <w:rFonts w:ascii="Century" w:hAnsi="Century"/>
          <w:bCs/>
          <w:sz w:val="28"/>
          <w:szCs w:val="28"/>
        </w:rPr>
      </w:pPr>
      <w:r w:rsidRPr="009F4612">
        <w:rPr>
          <w:rFonts w:ascii="Century" w:hAnsi="Century"/>
          <w:bCs/>
          <w:sz w:val="28"/>
          <w:szCs w:val="28"/>
        </w:rPr>
        <w:lastRenderedPageBreak/>
        <w:t xml:space="preserve">На будівництво та регіональний розвиток  по спеціальному фонду направлено </w:t>
      </w:r>
      <w:r w:rsidR="00D17D0C" w:rsidRPr="009F4612">
        <w:rPr>
          <w:rFonts w:ascii="Century" w:hAnsi="Century"/>
          <w:bCs/>
          <w:sz w:val="28"/>
          <w:szCs w:val="28"/>
          <w:lang w:val="ru-RU"/>
        </w:rPr>
        <w:t>2</w:t>
      </w:r>
      <w:r w:rsidR="00D17D0C" w:rsidRPr="009F4612">
        <w:rPr>
          <w:rFonts w:ascii="Century" w:hAnsi="Century"/>
          <w:bCs/>
          <w:sz w:val="28"/>
          <w:szCs w:val="28"/>
          <w:lang w:val="en-US"/>
        </w:rPr>
        <w:t> </w:t>
      </w:r>
      <w:r w:rsidR="00D17D0C" w:rsidRPr="009F4612">
        <w:rPr>
          <w:rFonts w:ascii="Century" w:hAnsi="Century"/>
          <w:bCs/>
          <w:sz w:val="28"/>
          <w:szCs w:val="28"/>
          <w:lang w:val="ru-RU"/>
        </w:rPr>
        <w:t>978,7</w:t>
      </w:r>
      <w:r w:rsidRPr="009F4612">
        <w:rPr>
          <w:rFonts w:ascii="Century" w:hAnsi="Century"/>
          <w:bCs/>
          <w:sz w:val="28"/>
          <w:szCs w:val="28"/>
        </w:rPr>
        <w:t xml:space="preserve"> тис.</w:t>
      </w:r>
      <w:r w:rsidR="006907E5" w:rsidRPr="009F4612">
        <w:rPr>
          <w:rFonts w:ascii="Century" w:hAnsi="Century"/>
          <w:bCs/>
          <w:sz w:val="28"/>
          <w:szCs w:val="28"/>
        </w:rPr>
        <w:t xml:space="preserve"> </w:t>
      </w:r>
      <w:r w:rsidRPr="009F4612">
        <w:rPr>
          <w:rFonts w:ascii="Century" w:hAnsi="Century"/>
          <w:bCs/>
          <w:sz w:val="28"/>
          <w:szCs w:val="28"/>
        </w:rPr>
        <w:t xml:space="preserve">грн. при уточненому річному плані </w:t>
      </w:r>
      <w:r w:rsidR="00D17D0C" w:rsidRPr="009F4612">
        <w:rPr>
          <w:rFonts w:ascii="Century" w:hAnsi="Century"/>
          <w:bCs/>
          <w:sz w:val="28"/>
          <w:szCs w:val="28"/>
        </w:rPr>
        <w:t>7 198,8</w:t>
      </w:r>
      <w:r w:rsidRPr="009F4612">
        <w:rPr>
          <w:rFonts w:ascii="Century" w:hAnsi="Century"/>
          <w:bCs/>
          <w:sz w:val="28"/>
          <w:szCs w:val="28"/>
        </w:rPr>
        <w:t xml:space="preserve"> тис.</w:t>
      </w:r>
      <w:r w:rsidR="006907E5" w:rsidRPr="009F4612">
        <w:rPr>
          <w:rFonts w:ascii="Century" w:hAnsi="Century"/>
          <w:bCs/>
          <w:sz w:val="28"/>
          <w:szCs w:val="28"/>
        </w:rPr>
        <w:t xml:space="preserve"> </w:t>
      </w:r>
      <w:r w:rsidRPr="009F4612">
        <w:rPr>
          <w:rFonts w:ascii="Century" w:hAnsi="Century"/>
          <w:bCs/>
          <w:sz w:val="28"/>
          <w:szCs w:val="28"/>
        </w:rPr>
        <w:t>грн</w:t>
      </w:r>
      <w:r w:rsidR="006907E5" w:rsidRPr="009F4612">
        <w:rPr>
          <w:rFonts w:ascii="Century" w:hAnsi="Century"/>
          <w:bCs/>
          <w:sz w:val="28"/>
          <w:szCs w:val="28"/>
        </w:rPr>
        <w:t>.</w:t>
      </w:r>
      <w:r w:rsidRPr="009F4612">
        <w:rPr>
          <w:rFonts w:ascii="Century" w:hAnsi="Century"/>
          <w:bCs/>
          <w:sz w:val="28"/>
          <w:szCs w:val="28"/>
        </w:rPr>
        <w:t xml:space="preserve">, або </w:t>
      </w:r>
      <w:r w:rsidR="00D17D0C" w:rsidRPr="009F4612">
        <w:rPr>
          <w:rFonts w:ascii="Century" w:hAnsi="Century"/>
          <w:bCs/>
          <w:sz w:val="28"/>
          <w:szCs w:val="28"/>
        </w:rPr>
        <w:t>41,4</w:t>
      </w:r>
      <w:r w:rsidRPr="009F4612">
        <w:rPr>
          <w:rFonts w:ascii="Century" w:hAnsi="Century"/>
          <w:bCs/>
          <w:sz w:val="28"/>
          <w:szCs w:val="28"/>
        </w:rPr>
        <w:t xml:space="preserve"> відсотка. </w:t>
      </w:r>
      <w:r w:rsidR="000F07B5" w:rsidRPr="009F4612">
        <w:rPr>
          <w:rFonts w:ascii="Century" w:hAnsi="Century"/>
          <w:color w:val="000000"/>
          <w:sz w:val="28"/>
          <w:szCs w:val="28"/>
        </w:rPr>
        <w:t xml:space="preserve">На кінець року рахується кредиторська заборгованість по спеціальному фонду </w:t>
      </w:r>
      <w:proofErr w:type="spellStart"/>
      <w:r w:rsidR="000F07B5" w:rsidRPr="009F4612">
        <w:rPr>
          <w:rFonts w:ascii="Century" w:hAnsi="Century"/>
          <w:color w:val="000000"/>
          <w:sz w:val="28"/>
          <w:szCs w:val="28"/>
        </w:rPr>
        <w:t>фонду</w:t>
      </w:r>
      <w:proofErr w:type="spellEnd"/>
      <w:r w:rsidR="000F07B5" w:rsidRPr="009F4612">
        <w:rPr>
          <w:rFonts w:ascii="Century" w:hAnsi="Century"/>
          <w:color w:val="000000"/>
          <w:sz w:val="28"/>
          <w:szCs w:val="28"/>
        </w:rPr>
        <w:t xml:space="preserve"> в сумі 1</w:t>
      </w:r>
      <w:r w:rsidR="0039016D" w:rsidRPr="009F4612">
        <w:rPr>
          <w:rFonts w:ascii="Century" w:hAnsi="Century"/>
          <w:color w:val="000000"/>
          <w:sz w:val="28"/>
          <w:szCs w:val="28"/>
        </w:rPr>
        <w:t> </w:t>
      </w:r>
      <w:r w:rsidR="000F07B5" w:rsidRPr="009F4612">
        <w:rPr>
          <w:rFonts w:ascii="Century" w:hAnsi="Century"/>
          <w:color w:val="000000"/>
          <w:sz w:val="28"/>
          <w:szCs w:val="28"/>
        </w:rPr>
        <w:t>35</w:t>
      </w:r>
      <w:r w:rsidR="0039016D" w:rsidRPr="009F4612">
        <w:rPr>
          <w:rFonts w:ascii="Century" w:hAnsi="Century"/>
          <w:color w:val="000000"/>
          <w:sz w:val="28"/>
          <w:szCs w:val="28"/>
        </w:rPr>
        <w:t>4,3</w:t>
      </w:r>
      <w:r w:rsidR="000F07B5" w:rsidRPr="009F4612">
        <w:rPr>
          <w:rFonts w:ascii="Century" w:hAnsi="Century"/>
          <w:color w:val="000000"/>
          <w:sz w:val="28"/>
          <w:szCs w:val="28"/>
        </w:rPr>
        <w:t xml:space="preserve"> тис.</w:t>
      </w:r>
      <w:r w:rsidR="006907E5" w:rsidRPr="009F4612">
        <w:rPr>
          <w:rFonts w:ascii="Century" w:hAnsi="Century"/>
          <w:color w:val="000000"/>
          <w:sz w:val="28"/>
          <w:szCs w:val="28"/>
        </w:rPr>
        <w:t xml:space="preserve"> </w:t>
      </w:r>
      <w:r w:rsidR="000F07B5" w:rsidRPr="009F4612">
        <w:rPr>
          <w:rFonts w:ascii="Century" w:hAnsi="Century"/>
          <w:color w:val="000000"/>
          <w:sz w:val="28"/>
          <w:szCs w:val="28"/>
        </w:rPr>
        <w:t>грн</w:t>
      </w:r>
      <w:r w:rsidR="006907E5" w:rsidRPr="009F4612">
        <w:rPr>
          <w:rFonts w:ascii="Century" w:hAnsi="Century"/>
          <w:color w:val="000000"/>
          <w:sz w:val="28"/>
          <w:szCs w:val="28"/>
        </w:rPr>
        <w:t>.</w:t>
      </w:r>
      <w:r w:rsidR="000F07B5" w:rsidRPr="009F4612">
        <w:rPr>
          <w:rFonts w:ascii="Century" w:hAnsi="Century"/>
          <w:color w:val="000000"/>
          <w:sz w:val="28"/>
          <w:szCs w:val="28"/>
        </w:rPr>
        <w:t xml:space="preserve"> (</w:t>
      </w:r>
      <w:r w:rsidR="000F07B5" w:rsidRPr="009F4612">
        <w:rPr>
          <w:rFonts w:ascii="Century" w:hAnsi="Century"/>
          <w:bCs/>
          <w:sz w:val="28"/>
          <w:szCs w:val="28"/>
        </w:rPr>
        <w:t>будівництво освітніх установ та закладів 1 122,3 тис.</w:t>
      </w:r>
      <w:r w:rsidR="006907E5" w:rsidRPr="009F4612">
        <w:rPr>
          <w:rFonts w:ascii="Century" w:hAnsi="Century"/>
          <w:bCs/>
          <w:sz w:val="28"/>
          <w:szCs w:val="28"/>
        </w:rPr>
        <w:t xml:space="preserve"> </w:t>
      </w:r>
      <w:r w:rsidR="000F07B5" w:rsidRPr="009F4612">
        <w:rPr>
          <w:rFonts w:ascii="Century" w:hAnsi="Century"/>
          <w:bCs/>
          <w:sz w:val="28"/>
          <w:szCs w:val="28"/>
        </w:rPr>
        <w:t>грн</w:t>
      </w:r>
      <w:r w:rsidR="006907E5" w:rsidRPr="009F4612">
        <w:rPr>
          <w:rFonts w:ascii="Century" w:hAnsi="Century"/>
          <w:bCs/>
          <w:sz w:val="28"/>
          <w:szCs w:val="28"/>
        </w:rPr>
        <w:t>.</w:t>
      </w:r>
      <w:r w:rsidR="000F07B5" w:rsidRPr="009F4612">
        <w:rPr>
          <w:rFonts w:ascii="Century" w:hAnsi="Century"/>
          <w:bCs/>
          <w:sz w:val="28"/>
          <w:szCs w:val="28"/>
        </w:rPr>
        <w:t>, розроблення схем планування та забудови територій 232,0 тис.</w:t>
      </w:r>
      <w:r w:rsidR="006907E5" w:rsidRPr="009F4612">
        <w:rPr>
          <w:rFonts w:ascii="Century" w:hAnsi="Century"/>
          <w:bCs/>
          <w:sz w:val="28"/>
          <w:szCs w:val="28"/>
        </w:rPr>
        <w:t xml:space="preserve"> </w:t>
      </w:r>
      <w:r w:rsidR="000F07B5" w:rsidRPr="009F4612">
        <w:rPr>
          <w:rFonts w:ascii="Century" w:hAnsi="Century"/>
          <w:bCs/>
          <w:sz w:val="28"/>
          <w:szCs w:val="28"/>
        </w:rPr>
        <w:t>грн</w:t>
      </w:r>
      <w:r w:rsidR="006907E5" w:rsidRPr="009F4612">
        <w:rPr>
          <w:rFonts w:ascii="Century" w:hAnsi="Century"/>
          <w:bCs/>
          <w:sz w:val="28"/>
          <w:szCs w:val="28"/>
        </w:rPr>
        <w:t>.</w:t>
      </w:r>
      <w:r w:rsidR="000F07B5" w:rsidRPr="009F4612">
        <w:rPr>
          <w:rFonts w:ascii="Century" w:hAnsi="Century"/>
          <w:bCs/>
          <w:sz w:val="28"/>
          <w:szCs w:val="28"/>
        </w:rPr>
        <w:t xml:space="preserve">, </w:t>
      </w:r>
      <w:r w:rsidR="000F07B5" w:rsidRPr="009F4612">
        <w:rPr>
          <w:rFonts w:ascii="Century" w:hAnsi="Century"/>
          <w:color w:val="000000"/>
          <w:sz w:val="28"/>
          <w:szCs w:val="28"/>
        </w:rPr>
        <w:t>)</w:t>
      </w:r>
    </w:p>
    <w:p w14:paraId="5149D02F" w14:textId="77777777" w:rsidR="00DC6D50" w:rsidRPr="009F4612" w:rsidRDefault="00F25865" w:rsidP="006907E5">
      <w:pPr>
        <w:shd w:val="clear" w:color="auto" w:fill="FFFFFF"/>
        <w:ind w:firstLine="720"/>
        <w:jc w:val="both"/>
        <w:rPr>
          <w:rFonts w:ascii="Century" w:hAnsi="Century"/>
          <w:bCs/>
          <w:sz w:val="28"/>
          <w:szCs w:val="28"/>
        </w:rPr>
      </w:pPr>
      <w:r w:rsidRPr="009F4612">
        <w:rPr>
          <w:rFonts w:ascii="Century" w:hAnsi="Century"/>
          <w:bCs/>
          <w:sz w:val="28"/>
          <w:szCs w:val="28"/>
        </w:rPr>
        <w:t>Н</w:t>
      </w:r>
      <w:r w:rsidR="008E6E84" w:rsidRPr="009F4612">
        <w:rPr>
          <w:rFonts w:ascii="Century" w:hAnsi="Century"/>
          <w:bCs/>
          <w:sz w:val="28"/>
          <w:szCs w:val="28"/>
        </w:rPr>
        <w:t>а будівництво освітніх установ та закладів</w:t>
      </w:r>
      <w:r w:rsidRPr="009F4612">
        <w:rPr>
          <w:rFonts w:ascii="Century" w:hAnsi="Century"/>
          <w:bCs/>
          <w:sz w:val="28"/>
          <w:szCs w:val="28"/>
        </w:rPr>
        <w:t xml:space="preserve"> заплановано </w:t>
      </w:r>
      <w:r w:rsidR="00CB7703" w:rsidRPr="009F4612">
        <w:rPr>
          <w:rFonts w:ascii="Century" w:hAnsi="Century"/>
          <w:bCs/>
          <w:sz w:val="28"/>
          <w:szCs w:val="28"/>
        </w:rPr>
        <w:t>3</w:t>
      </w:r>
      <w:r w:rsidR="00F524E4" w:rsidRPr="009F4612">
        <w:rPr>
          <w:rFonts w:ascii="Century" w:hAnsi="Century"/>
          <w:bCs/>
          <w:sz w:val="28"/>
          <w:szCs w:val="28"/>
        </w:rPr>
        <w:t> 526,4</w:t>
      </w:r>
      <w:r w:rsidRPr="009F4612">
        <w:rPr>
          <w:rFonts w:ascii="Century" w:hAnsi="Century"/>
          <w:bCs/>
          <w:sz w:val="28"/>
          <w:szCs w:val="28"/>
        </w:rPr>
        <w:t xml:space="preserve"> т</w:t>
      </w:r>
      <w:r w:rsidR="008E6E84" w:rsidRPr="009F4612">
        <w:rPr>
          <w:rFonts w:ascii="Century" w:hAnsi="Century"/>
          <w:bCs/>
          <w:sz w:val="28"/>
          <w:szCs w:val="28"/>
        </w:rPr>
        <w:t>ис.</w:t>
      </w:r>
      <w:r w:rsidR="006907E5" w:rsidRPr="009F4612">
        <w:rPr>
          <w:rFonts w:ascii="Century" w:hAnsi="Century"/>
          <w:bCs/>
          <w:sz w:val="28"/>
          <w:szCs w:val="28"/>
        </w:rPr>
        <w:t xml:space="preserve"> </w:t>
      </w:r>
      <w:r w:rsidR="008E6E84" w:rsidRPr="009F4612">
        <w:rPr>
          <w:rFonts w:ascii="Century" w:hAnsi="Century"/>
          <w:bCs/>
          <w:sz w:val="28"/>
          <w:szCs w:val="28"/>
        </w:rPr>
        <w:t>грн</w:t>
      </w:r>
      <w:r w:rsidR="006907E5" w:rsidRPr="009F4612">
        <w:rPr>
          <w:rFonts w:ascii="Century" w:hAnsi="Century"/>
          <w:bCs/>
          <w:sz w:val="28"/>
          <w:szCs w:val="28"/>
        </w:rPr>
        <w:t>.</w:t>
      </w:r>
      <w:r w:rsidR="008E6E84" w:rsidRPr="009F4612">
        <w:rPr>
          <w:rFonts w:ascii="Century" w:hAnsi="Century"/>
          <w:bCs/>
          <w:sz w:val="28"/>
          <w:szCs w:val="28"/>
        </w:rPr>
        <w:t xml:space="preserve"> </w:t>
      </w:r>
      <w:r w:rsidR="00423FC5" w:rsidRPr="009F4612">
        <w:rPr>
          <w:rFonts w:ascii="Century" w:hAnsi="Century"/>
          <w:bCs/>
          <w:sz w:val="28"/>
          <w:szCs w:val="28"/>
        </w:rPr>
        <w:t>(</w:t>
      </w:r>
      <w:r w:rsidR="00DC6D50" w:rsidRPr="009F4612">
        <w:rPr>
          <w:rFonts w:ascii="Century" w:hAnsi="Century"/>
          <w:bCs/>
          <w:sz w:val="28"/>
          <w:szCs w:val="28"/>
        </w:rPr>
        <w:t>будівництво ЗОШ І-ІІ ступенів в с.</w:t>
      </w:r>
      <w:r w:rsidR="006907E5" w:rsidRPr="009F4612">
        <w:rPr>
          <w:rFonts w:ascii="Century" w:hAnsi="Century"/>
          <w:bCs/>
          <w:sz w:val="28"/>
          <w:szCs w:val="28"/>
        </w:rPr>
        <w:t xml:space="preserve"> </w:t>
      </w:r>
      <w:proofErr w:type="spellStart"/>
      <w:r w:rsidR="00DC6D50" w:rsidRPr="009F4612">
        <w:rPr>
          <w:rFonts w:ascii="Century" w:hAnsi="Century"/>
          <w:bCs/>
          <w:sz w:val="28"/>
          <w:szCs w:val="28"/>
        </w:rPr>
        <w:t>Братковичі</w:t>
      </w:r>
      <w:proofErr w:type="spellEnd"/>
      <w:r w:rsidR="00F524E4" w:rsidRPr="009F4612">
        <w:rPr>
          <w:rFonts w:ascii="Century" w:hAnsi="Century"/>
          <w:bCs/>
          <w:sz w:val="28"/>
          <w:szCs w:val="28"/>
        </w:rPr>
        <w:t xml:space="preserve"> 3476,4 тис.</w:t>
      </w:r>
      <w:r w:rsidR="006907E5" w:rsidRPr="009F4612">
        <w:rPr>
          <w:rFonts w:ascii="Century" w:hAnsi="Century"/>
          <w:bCs/>
          <w:sz w:val="28"/>
          <w:szCs w:val="28"/>
        </w:rPr>
        <w:t xml:space="preserve"> </w:t>
      </w:r>
      <w:r w:rsidR="00F524E4" w:rsidRPr="009F4612">
        <w:rPr>
          <w:rFonts w:ascii="Century" w:hAnsi="Century"/>
          <w:bCs/>
          <w:sz w:val="28"/>
          <w:szCs w:val="28"/>
        </w:rPr>
        <w:t>грн</w:t>
      </w:r>
      <w:r w:rsidR="006907E5" w:rsidRPr="009F4612">
        <w:rPr>
          <w:rFonts w:ascii="Century" w:hAnsi="Century"/>
          <w:bCs/>
          <w:sz w:val="28"/>
          <w:szCs w:val="28"/>
        </w:rPr>
        <w:t>.</w:t>
      </w:r>
      <w:r w:rsidR="00F524E4" w:rsidRPr="009F4612">
        <w:rPr>
          <w:rFonts w:ascii="Century" w:hAnsi="Century"/>
          <w:bCs/>
          <w:sz w:val="28"/>
          <w:szCs w:val="28"/>
        </w:rPr>
        <w:t>, будівництво ЗОШ І-ІІ ступенів в с.</w:t>
      </w:r>
      <w:r w:rsidR="00E21A45" w:rsidRPr="009F4612">
        <w:rPr>
          <w:rFonts w:ascii="Century" w:hAnsi="Century"/>
          <w:bCs/>
          <w:sz w:val="28"/>
          <w:szCs w:val="28"/>
        </w:rPr>
        <w:t xml:space="preserve"> </w:t>
      </w:r>
      <w:proofErr w:type="spellStart"/>
      <w:r w:rsidR="00F524E4" w:rsidRPr="009F4612">
        <w:rPr>
          <w:rFonts w:ascii="Century" w:hAnsi="Century"/>
          <w:bCs/>
          <w:sz w:val="28"/>
          <w:szCs w:val="28"/>
        </w:rPr>
        <w:t>Дубаневичі</w:t>
      </w:r>
      <w:proofErr w:type="spellEnd"/>
      <w:r w:rsidR="00F524E4" w:rsidRPr="009F4612">
        <w:rPr>
          <w:rFonts w:ascii="Century" w:hAnsi="Century"/>
          <w:bCs/>
          <w:sz w:val="28"/>
          <w:szCs w:val="28"/>
        </w:rPr>
        <w:t xml:space="preserve"> 50,0 тис.</w:t>
      </w:r>
      <w:r w:rsidR="006907E5" w:rsidRPr="009F4612">
        <w:rPr>
          <w:rFonts w:ascii="Century" w:hAnsi="Century"/>
          <w:bCs/>
          <w:sz w:val="28"/>
          <w:szCs w:val="28"/>
        </w:rPr>
        <w:t xml:space="preserve"> </w:t>
      </w:r>
      <w:r w:rsidR="00F524E4" w:rsidRPr="009F4612">
        <w:rPr>
          <w:rFonts w:ascii="Century" w:hAnsi="Century"/>
          <w:bCs/>
          <w:sz w:val="28"/>
          <w:szCs w:val="28"/>
        </w:rPr>
        <w:t>грн</w:t>
      </w:r>
      <w:r w:rsidR="006907E5" w:rsidRPr="009F4612">
        <w:rPr>
          <w:rFonts w:ascii="Century" w:hAnsi="Century"/>
          <w:bCs/>
          <w:sz w:val="28"/>
          <w:szCs w:val="28"/>
        </w:rPr>
        <w:t>.</w:t>
      </w:r>
      <w:r w:rsidR="00423FC5" w:rsidRPr="009F4612">
        <w:rPr>
          <w:rFonts w:ascii="Century" w:hAnsi="Century"/>
          <w:bCs/>
          <w:sz w:val="28"/>
          <w:szCs w:val="28"/>
        </w:rPr>
        <w:t>)</w:t>
      </w:r>
      <w:r w:rsidR="00F524E4" w:rsidRPr="009F4612">
        <w:rPr>
          <w:rFonts w:ascii="Century" w:hAnsi="Century"/>
          <w:bCs/>
          <w:sz w:val="28"/>
          <w:szCs w:val="28"/>
        </w:rPr>
        <w:t>, касові видатки становлять 1 880,7 тис.</w:t>
      </w:r>
      <w:r w:rsidR="006907E5" w:rsidRPr="009F4612">
        <w:rPr>
          <w:rFonts w:ascii="Century" w:hAnsi="Century"/>
          <w:bCs/>
          <w:sz w:val="28"/>
          <w:szCs w:val="28"/>
        </w:rPr>
        <w:t xml:space="preserve"> </w:t>
      </w:r>
      <w:r w:rsidR="00F524E4" w:rsidRPr="009F4612">
        <w:rPr>
          <w:rFonts w:ascii="Century" w:hAnsi="Century"/>
          <w:bCs/>
          <w:sz w:val="28"/>
          <w:szCs w:val="28"/>
        </w:rPr>
        <w:t>грн</w:t>
      </w:r>
      <w:r w:rsidR="006907E5" w:rsidRPr="009F4612">
        <w:rPr>
          <w:rFonts w:ascii="Century" w:hAnsi="Century"/>
          <w:bCs/>
          <w:sz w:val="28"/>
          <w:szCs w:val="28"/>
        </w:rPr>
        <w:t>.</w:t>
      </w:r>
      <w:r w:rsidR="00F524E4" w:rsidRPr="009F4612">
        <w:rPr>
          <w:rFonts w:ascii="Century" w:hAnsi="Century"/>
          <w:bCs/>
          <w:sz w:val="28"/>
          <w:szCs w:val="28"/>
        </w:rPr>
        <w:t xml:space="preserve"> (будівництво ЗОШ І-ІІ ступенів в с.</w:t>
      </w:r>
      <w:r w:rsidR="00E21A45" w:rsidRPr="009F4612">
        <w:rPr>
          <w:rFonts w:ascii="Century" w:hAnsi="Century"/>
          <w:bCs/>
          <w:sz w:val="28"/>
          <w:szCs w:val="28"/>
        </w:rPr>
        <w:t xml:space="preserve"> </w:t>
      </w:r>
      <w:proofErr w:type="spellStart"/>
      <w:r w:rsidR="00F524E4" w:rsidRPr="009F4612">
        <w:rPr>
          <w:rFonts w:ascii="Century" w:hAnsi="Century"/>
          <w:bCs/>
          <w:sz w:val="28"/>
          <w:szCs w:val="28"/>
        </w:rPr>
        <w:t>Братковичі</w:t>
      </w:r>
      <w:proofErr w:type="spellEnd"/>
      <w:r w:rsidR="00F524E4" w:rsidRPr="009F4612">
        <w:rPr>
          <w:rFonts w:ascii="Century" w:hAnsi="Century"/>
          <w:bCs/>
          <w:sz w:val="28"/>
          <w:szCs w:val="28"/>
        </w:rPr>
        <w:t>)</w:t>
      </w:r>
      <w:r w:rsidR="00DC6D50" w:rsidRPr="009F4612">
        <w:rPr>
          <w:rFonts w:ascii="Century" w:hAnsi="Century"/>
          <w:bCs/>
          <w:sz w:val="28"/>
          <w:szCs w:val="28"/>
        </w:rPr>
        <w:t xml:space="preserve">. На </w:t>
      </w:r>
      <w:r w:rsidR="008E6E84" w:rsidRPr="009F4612">
        <w:rPr>
          <w:rFonts w:ascii="Century" w:hAnsi="Century"/>
          <w:bCs/>
          <w:sz w:val="28"/>
          <w:szCs w:val="28"/>
        </w:rPr>
        <w:t xml:space="preserve"> будівництво медичних установ та закладів</w:t>
      </w:r>
      <w:r w:rsidR="00DC6D50" w:rsidRPr="009F4612">
        <w:rPr>
          <w:rFonts w:ascii="Century" w:hAnsi="Century"/>
          <w:bCs/>
          <w:sz w:val="28"/>
          <w:szCs w:val="28"/>
        </w:rPr>
        <w:t xml:space="preserve"> заплановано </w:t>
      </w:r>
      <w:r w:rsidR="00F524E4" w:rsidRPr="009F4612">
        <w:rPr>
          <w:rFonts w:ascii="Century" w:hAnsi="Century"/>
          <w:bCs/>
          <w:sz w:val="28"/>
          <w:szCs w:val="28"/>
        </w:rPr>
        <w:t>та використано 2,0</w:t>
      </w:r>
      <w:r w:rsidR="00DC6D50" w:rsidRPr="009F4612">
        <w:rPr>
          <w:rFonts w:ascii="Century" w:hAnsi="Century"/>
          <w:bCs/>
          <w:sz w:val="28"/>
          <w:szCs w:val="28"/>
        </w:rPr>
        <w:t xml:space="preserve"> тис.</w:t>
      </w:r>
      <w:r w:rsidR="006907E5" w:rsidRPr="009F4612">
        <w:rPr>
          <w:rFonts w:ascii="Century" w:hAnsi="Century"/>
          <w:bCs/>
          <w:sz w:val="28"/>
          <w:szCs w:val="28"/>
        </w:rPr>
        <w:t xml:space="preserve"> </w:t>
      </w:r>
      <w:r w:rsidR="00DC6D50" w:rsidRPr="009F4612">
        <w:rPr>
          <w:rFonts w:ascii="Century" w:hAnsi="Century"/>
          <w:bCs/>
          <w:sz w:val="28"/>
          <w:szCs w:val="28"/>
        </w:rPr>
        <w:t>грн</w:t>
      </w:r>
      <w:r w:rsidR="006907E5" w:rsidRPr="009F4612">
        <w:rPr>
          <w:rFonts w:ascii="Century" w:hAnsi="Century"/>
          <w:bCs/>
          <w:sz w:val="28"/>
          <w:szCs w:val="28"/>
        </w:rPr>
        <w:t>.</w:t>
      </w:r>
      <w:r w:rsidR="00DC6D50" w:rsidRPr="009F4612">
        <w:rPr>
          <w:rFonts w:ascii="Century" w:hAnsi="Century"/>
          <w:bCs/>
          <w:sz w:val="28"/>
          <w:szCs w:val="28"/>
        </w:rPr>
        <w:t xml:space="preserve"> </w:t>
      </w:r>
      <w:r w:rsidR="00423FC5" w:rsidRPr="009F4612">
        <w:rPr>
          <w:rFonts w:ascii="Century" w:hAnsi="Century"/>
          <w:bCs/>
          <w:sz w:val="28"/>
          <w:szCs w:val="28"/>
        </w:rPr>
        <w:t>(</w:t>
      </w:r>
      <w:r w:rsidR="00DC6D50" w:rsidRPr="009F4612">
        <w:rPr>
          <w:rFonts w:ascii="Century" w:hAnsi="Century"/>
          <w:bCs/>
          <w:sz w:val="28"/>
          <w:szCs w:val="28"/>
        </w:rPr>
        <w:t>добудова терапевтичного корпусу на 50 ліжок</w:t>
      </w:r>
      <w:r w:rsidR="00423FC5" w:rsidRPr="009F4612">
        <w:rPr>
          <w:rFonts w:ascii="Century" w:hAnsi="Century"/>
          <w:bCs/>
          <w:sz w:val="28"/>
          <w:szCs w:val="28"/>
        </w:rPr>
        <w:t>)</w:t>
      </w:r>
      <w:r w:rsidR="008E6E84" w:rsidRPr="009F4612">
        <w:rPr>
          <w:rFonts w:ascii="Century" w:hAnsi="Century"/>
          <w:bCs/>
          <w:sz w:val="28"/>
          <w:szCs w:val="28"/>
        </w:rPr>
        <w:t xml:space="preserve">. </w:t>
      </w:r>
      <w:r w:rsidR="00316741" w:rsidRPr="009F4612">
        <w:rPr>
          <w:rFonts w:ascii="Century" w:hAnsi="Century"/>
          <w:bCs/>
          <w:sz w:val="28"/>
          <w:szCs w:val="28"/>
        </w:rPr>
        <w:t xml:space="preserve">На будівництво споруд, установ та закладів фізкультури і спорту </w:t>
      </w:r>
      <w:r w:rsidR="006932E5" w:rsidRPr="009F4612">
        <w:rPr>
          <w:rFonts w:ascii="Century" w:hAnsi="Century"/>
          <w:bCs/>
          <w:sz w:val="28"/>
          <w:szCs w:val="28"/>
        </w:rPr>
        <w:t xml:space="preserve">використано </w:t>
      </w:r>
      <w:r w:rsidR="00F524E4" w:rsidRPr="009F4612">
        <w:rPr>
          <w:rFonts w:ascii="Century" w:hAnsi="Century"/>
          <w:bCs/>
          <w:sz w:val="28"/>
          <w:szCs w:val="28"/>
        </w:rPr>
        <w:t>390,4</w:t>
      </w:r>
      <w:r w:rsidR="006932E5" w:rsidRPr="009F4612">
        <w:rPr>
          <w:rFonts w:ascii="Century" w:hAnsi="Century"/>
          <w:bCs/>
          <w:sz w:val="28"/>
          <w:szCs w:val="28"/>
        </w:rPr>
        <w:t xml:space="preserve"> тис.</w:t>
      </w:r>
      <w:r w:rsidR="006907E5" w:rsidRPr="009F4612">
        <w:rPr>
          <w:rFonts w:ascii="Century" w:hAnsi="Century"/>
          <w:bCs/>
          <w:sz w:val="28"/>
          <w:szCs w:val="28"/>
        </w:rPr>
        <w:t xml:space="preserve"> </w:t>
      </w:r>
      <w:r w:rsidR="006932E5" w:rsidRPr="009F4612">
        <w:rPr>
          <w:rFonts w:ascii="Century" w:hAnsi="Century"/>
          <w:bCs/>
          <w:sz w:val="28"/>
          <w:szCs w:val="28"/>
        </w:rPr>
        <w:t>грн</w:t>
      </w:r>
      <w:r w:rsidR="006907E5" w:rsidRPr="009F4612">
        <w:rPr>
          <w:rFonts w:ascii="Century" w:hAnsi="Century"/>
          <w:bCs/>
          <w:sz w:val="28"/>
          <w:szCs w:val="28"/>
        </w:rPr>
        <w:t>.</w:t>
      </w:r>
      <w:r w:rsidR="006932E5" w:rsidRPr="009F4612">
        <w:rPr>
          <w:rFonts w:ascii="Century" w:hAnsi="Century"/>
          <w:bCs/>
          <w:sz w:val="28"/>
          <w:szCs w:val="28"/>
        </w:rPr>
        <w:t xml:space="preserve"> при </w:t>
      </w:r>
      <w:r w:rsidR="00316741" w:rsidRPr="009F4612">
        <w:rPr>
          <w:rFonts w:ascii="Century" w:hAnsi="Century"/>
          <w:bCs/>
          <w:sz w:val="28"/>
          <w:szCs w:val="28"/>
        </w:rPr>
        <w:t>запланован</w:t>
      </w:r>
      <w:r w:rsidR="006932E5" w:rsidRPr="009F4612">
        <w:rPr>
          <w:rFonts w:ascii="Century" w:hAnsi="Century"/>
          <w:bCs/>
          <w:sz w:val="28"/>
          <w:szCs w:val="28"/>
        </w:rPr>
        <w:t>их</w:t>
      </w:r>
      <w:r w:rsidR="00316741" w:rsidRPr="009F4612">
        <w:rPr>
          <w:rFonts w:ascii="Century" w:hAnsi="Century"/>
          <w:bCs/>
          <w:sz w:val="28"/>
          <w:szCs w:val="28"/>
        </w:rPr>
        <w:t xml:space="preserve"> </w:t>
      </w:r>
      <w:r w:rsidR="00F524E4" w:rsidRPr="009F4612">
        <w:rPr>
          <w:rFonts w:ascii="Century" w:hAnsi="Century"/>
          <w:bCs/>
          <w:sz w:val="28"/>
          <w:szCs w:val="28"/>
        </w:rPr>
        <w:t>401,1</w:t>
      </w:r>
      <w:r w:rsidR="00316741" w:rsidRPr="009F4612">
        <w:rPr>
          <w:rFonts w:ascii="Century" w:hAnsi="Century"/>
          <w:bCs/>
          <w:sz w:val="28"/>
          <w:szCs w:val="28"/>
        </w:rPr>
        <w:t xml:space="preserve"> тис.</w:t>
      </w:r>
      <w:r w:rsidR="006907E5" w:rsidRPr="009F4612">
        <w:rPr>
          <w:rFonts w:ascii="Century" w:hAnsi="Century"/>
          <w:bCs/>
          <w:sz w:val="28"/>
          <w:szCs w:val="28"/>
        </w:rPr>
        <w:t xml:space="preserve"> </w:t>
      </w:r>
      <w:r w:rsidR="00316741" w:rsidRPr="009F4612">
        <w:rPr>
          <w:rFonts w:ascii="Century" w:hAnsi="Century"/>
          <w:bCs/>
          <w:sz w:val="28"/>
          <w:szCs w:val="28"/>
        </w:rPr>
        <w:t>грн</w:t>
      </w:r>
      <w:r w:rsidR="006907E5" w:rsidRPr="009F4612">
        <w:rPr>
          <w:rFonts w:ascii="Century" w:hAnsi="Century"/>
          <w:bCs/>
          <w:sz w:val="28"/>
          <w:szCs w:val="28"/>
        </w:rPr>
        <w:t>.</w:t>
      </w:r>
      <w:r w:rsidR="00316741" w:rsidRPr="009F4612">
        <w:rPr>
          <w:rFonts w:ascii="Century" w:hAnsi="Century"/>
          <w:bCs/>
          <w:sz w:val="28"/>
          <w:szCs w:val="28"/>
        </w:rPr>
        <w:t xml:space="preserve"> </w:t>
      </w:r>
      <w:r w:rsidR="00423FC5" w:rsidRPr="009F4612">
        <w:rPr>
          <w:rFonts w:ascii="Century" w:hAnsi="Century"/>
          <w:bCs/>
          <w:sz w:val="28"/>
          <w:szCs w:val="28"/>
        </w:rPr>
        <w:t>(</w:t>
      </w:r>
      <w:r w:rsidR="00316741" w:rsidRPr="009F4612">
        <w:rPr>
          <w:rFonts w:ascii="Century" w:hAnsi="Century"/>
          <w:bCs/>
          <w:sz w:val="28"/>
          <w:szCs w:val="28"/>
        </w:rPr>
        <w:t xml:space="preserve">реконструкція спортивного майданчика з влаштуванням штучного покриття в с. </w:t>
      </w:r>
      <w:proofErr w:type="spellStart"/>
      <w:r w:rsidR="00316741" w:rsidRPr="009F4612">
        <w:rPr>
          <w:rFonts w:ascii="Century" w:hAnsi="Century"/>
          <w:bCs/>
          <w:sz w:val="28"/>
          <w:szCs w:val="28"/>
        </w:rPr>
        <w:t>Мшана</w:t>
      </w:r>
      <w:proofErr w:type="spellEnd"/>
      <w:r w:rsidR="00316741" w:rsidRPr="009F4612">
        <w:rPr>
          <w:rFonts w:ascii="Century" w:hAnsi="Century"/>
          <w:bCs/>
          <w:sz w:val="28"/>
          <w:szCs w:val="28"/>
        </w:rPr>
        <w:t xml:space="preserve"> </w:t>
      </w:r>
      <w:r w:rsidR="00423FC5" w:rsidRPr="009F4612">
        <w:rPr>
          <w:rFonts w:ascii="Century" w:hAnsi="Century"/>
          <w:bCs/>
          <w:sz w:val="28"/>
          <w:szCs w:val="28"/>
        </w:rPr>
        <w:t>76,1</w:t>
      </w:r>
      <w:r w:rsidR="00316741" w:rsidRPr="009F4612">
        <w:rPr>
          <w:rFonts w:ascii="Century" w:hAnsi="Century"/>
          <w:bCs/>
          <w:sz w:val="28"/>
          <w:szCs w:val="28"/>
        </w:rPr>
        <w:t xml:space="preserve"> тис.</w:t>
      </w:r>
      <w:r w:rsidR="006907E5" w:rsidRPr="009F4612">
        <w:rPr>
          <w:rFonts w:ascii="Century" w:hAnsi="Century"/>
          <w:bCs/>
          <w:sz w:val="28"/>
          <w:szCs w:val="28"/>
        </w:rPr>
        <w:t xml:space="preserve"> </w:t>
      </w:r>
      <w:r w:rsidR="00316741" w:rsidRPr="009F4612">
        <w:rPr>
          <w:rFonts w:ascii="Century" w:hAnsi="Century"/>
          <w:bCs/>
          <w:sz w:val="28"/>
          <w:szCs w:val="28"/>
        </w:rPr>
        <w:t>грн</w:t>
      </w:r>
      <w:r w:rsidR="006907E5" w:rsidRPr="009F4612">
        <w:rPr>
          <w:rFonts w:ascii="Century" w:hAnsi="Century"/>
          <w:bCs/>
          <w:sz w:val="28"/>
          <w:szCs w:val="28"/>
        </w:rPr>
        <w:t>.</w:t>
      </w:r>
      <w:r w:rsidR="002B0D59" w:rsidRPr="009F4612">
        <w:rPr>
          <w:rFonts w:ascii="Century" w:hAnsi="Century"/>
          <w:bCs/>
          <w:sz w:val="28"/>
          <w:szCs w:val="28"/>
        </w:rPr>
        <w:t xml:space="preserve"> касові видатки 65,4 тис.</w:t>
      </w:r>
      <w:r w:rsidR="006907E5" w:rsidRPr="009F4612">
        <w:rPr>
          <w:rFonts w:ascii="Century" w:hAnsi="Century"/>
          <w:bCs/>
          <w:sz w:val="28"/>
          <w:szCs w:val="28"/>
        </w:rPr>
        <w:t xml:space="preserve"> </w:t>
      </w:r>
      <w:r w:rsidR="002B0D59" w:rsidRPr="009F4612">
        <w:rPr>
          <w:rFonts w:ascii="Century" w:hAnsi="Century"/>
          <w:bCs/>
          <w:sz w:val="28"/>
          <w:szCs w:val="28"/>
        </w:rPr>
        <w:t>грн</w:t>
      </w:r>
      <w:r w:rsidR="006907E5" w:rsidRPr="009F4612">
        <w:rPr>
          <w:rFonts w:ascii="Century" w:hAnsi="Century"/>
          <w:bCs/>
          <w:sz w:val="28"/>
          <w:szCs w:val="28"/>
        </w:rPr>
        <w:t>.</w:t>
      </w:r>
      <w:r w:rsidR="00316741" w:rsidRPr="009F4612">
        <w:rPr>
          <w:rFonts w:ascii="Century" w:hAnsi="Century"/>
          <w:bCs/>
          <w:sz w:val="28"/>
          <w:szCs w:val="28"/>
        </w:rPr>
        <w:t xml:space="preserve">, </w:t>
      </w:r>
      <w:r w:rsidR="00423FC5" w:rsidRPr="009F4612">
        <w:rPr>
          <w:rFonts w:ascii="Century" w:hAnsi="Century"/>
          <w:bCs/>
          <w:sz w:val="28"/>
          <w:szCs w:val="28"/>
        </w:rPr>
        <w:t>реконструкція стадіону на вул.</w:t>
      </w:r>
      <w:r w:rsidR="00BD7922" w:rsidRPr="009F4612">
        <w:rPr>
          <w:rFonts w:ascii="Century" w:hAnsi="Century"/>
          <w:bCs/>
          <w:sz w:val="28"/>
          <w:szCs w:val="28"/>
        </w:rPr>
        <w:t xml:space="preserve"> </w:t>
      </w:r>
      <w:r w:rsidR="00423FC5" w:rsidRPr="009F4612">
        <w:rPr>
          <w:rFonts w:ascii="Century" w:hAnsi="Century"/>
          <w:bCs/>
          <w:sz w:val="28"/>
          <w:szCs w:val="28"/>
        </w:rPr>
        <w:t>Шевченка, 7 в м.</w:t>
      </w:r>
      <w:r w:rsidR="00BD7922" w:rsidRPr="009F4612">
        <w:rPr>
          <w:rFonts w:ascii="Century" w:hAnsi="Century"/>
          <w:bCs/>
          <w:sz w:val="28"/>
          <w:szCs w:val="28"/>
        </w:rPr>
        <w:t xml:space="preserve"> </w:t>
      </w:r>
      <w:r w:rsidR="00423FC5" w:rsidRPr="009F4612">
        <w:rPr>
          <w:rFonts w:ascii="Century" w:hAnsi="Century"/>
          <w:bCs/>
          <w:sz w:val="28"/>
          <w:szCs w:val="28"/>
        </w:rPr>
        <w:t xml:space="preserve">Городок </w:t>
      </w:r>
      <w:r w:rsidR="006932E5" w:rsidRPr="009F4612">
        <w:rPr>
          <w:rFonts w:ascii="Century" w:hAnsi="Century"/>
          <w:bCs/>
          <w:sz w:val="28"/>
          <w:szCs w:val="28"/>
        </w:rPr>
        <w:t xml:space="preserve">план </w:t>
      </w:r>
      <w:r w:rsidR="00A51523" w:rsidRPr="009F4612">
        <w:rPr>
          <w:rFonts w:ascii="Century" w:hAnsi="Century"/>
          <w:bCs/>
          <w:sz w:val="28"/>
          <w:szCs w:val="28"/>
        </w:rPr>
        <w:t>та</w:t>
      </w:r>
      <w:r w:rsidR="006932E5" w:rsidRPr="009F4612">
        <w:rPr>
          <w:rFonts w:ascii="Century" w:hAnsi="Century"/>
          <w:bCs/>
          <w:sz w:val="28"/>
          <w:szCs w:val="28"/>
        </w:rPr>
        <w:t xml:space="preserve"> </w:t>
      </w:r>
      <w:r w:rsidR="00EA372F" w:rsidRPr="009F4612">
        <w:rPr>
          <w:rFonts w:ascii="Century" w:hAnsi="Century"/>
          <w:bCs/>
          <w:sz w:val="28"/>
          <w:szCs w:val="28"/>
        </w:rPr>
        <w:t xml:space="preserve"> </w:t>
      </w:r>
      <w:r w:rsidR="006932E5" w:rsidRPr="009F4612">
        <w:rPr>
          <w:rFonts w:ascii="Century" w:hAnsi="Century"/>
          <w:bCs/>
          <w:sz w:val="28"/>
          <w:szCs w:val="28"/>
        </w:rPr>
        <w:t>касові видатки 325,0 тис.</w:t>
      </w:r>
      <w:r w:rsidR="006907E5" w:rsidRPr="009F4612">
        <w:rPr>
          <w:rFonts w:ascii="Century" w:hAnsi="Century"/>
          <w:bCs/>
          <w:sz w:val="28"/>
          <w:szCs w:val="28"/>
        </w:rPr>
        <w:t xml:space="preserve"> </w:t>
      </w:r>
      <w:r w:rsidR="006932E5" w:rsidRPr="009F4612">
        <w:rPr>
          <w:rFonts w:ascii="Century" w:hAnsi="Century"/>
          <w:bCs/>
          <w:sz w:val="28"/>
          <w:szCs w:val="28"/>
        </w:rPr>
        <w:t>грн</w:t>
      </w:r>
      <w:r w:rsidR="006907E5" w:rsidRPr="009F4612">
        <w:rPr>
          <w:rFonts w:ascii="Century" w:hAnsi="Century"/>
          <w:bCs/>
          <w:sz w:val="28"/>
          <w:szCs w:val="28"/>
        </w:rPr>
        <w:t>.</w:t>
      </w:r>
      <w:r w:rsidR="00423FC5" w:rsidRPr="009F4612">
        <w:rPr>
          <w:rFonts w:ascii="Century" w:hAnsi="Century"/>
          <w:bCs/>
          <w:sz w:val="28"/>
          <w:szCs w:val="28"/>
        </w:rPr>
        <w:t>)</w:t>
      </w:r>
      <w:r w:rsidR="00316741" w:rsidRPr="009F4612">
        <w:rPr>
          <w:rFonts w:ascii="Century" w:hAnsi="Century"/>
          <w:bCs/>
          <w:sz w:val="28"/>
          <w:szCs w:val="28"/>
        </w:rPr>
        <w:t>.</w:t>
      </w:r>
    </w:p>
    <w:p w14:paraId="17C47404" w14:textId="77777777" w:rsidR="00BE6E96" w:rsidRPr="009F4612" w:rsidRDefault="00A22D35" w:rsidP="006907E5">
      <w:pPr>
        <w:widowControl w:val="0"/>
        <w:tabs>
          <w:tab w:val="center" w:pos="9017"/>
          <w:tab w:val="center" w:pos="10070"/>
          <w:tab w:val="center" w:pos="11117"/>
          <w:tab w:val="right" w:pos="13480"/>
          <w:tab w:val="left" w:pos="13570"/>
        </w:tabs>
        <w:autoSpaceDE w:val="0"/>
        <w:autoSpaceDN w:val="0"/>
        <w:adjustRightInd w:val="0"/>
        <w:spacing w:before="21"/>
        <w:jc w:val="both"/>
        <w:rPr>
          <w:rFonts w:ascii="Century" w:hAnsi="Century"/>
          <w:bCs/>
          <w:sz w:val="28"/>
          <w:szCs w:val="28"/>
        </w:rPr>
      </w:pPr>
      <w:r w:rsidRPr="009F4612">
        <w:rPr>
          <w:rFonts w:ascii="Century" w:hAnsi="Century"/>
          <w:bCs/>
          <w:sz w:val="28"/>
          <w:szCs w:val="28"/>
        </w:rPr>
        <w:t xml:space="preserve">          На будівництво об`єктів житлово-комунального господарства використано </w:t>
      </w:r>
      <w:r w:rsidR="00AC4B1F" w:rsidRPr="009F4612">
        <w:rPr>
          <w:rFonts w:ascii="Century" w:hAnsi="Century"/>
          <w:bCs/>
          <w:sz w:val="28"/>
          <w:szCs w:val="28"/>
        </w:rPr>
        <w:t>289,8</w:t>
      </w:r>
      <w:r w:rsidRPr="009F4612">
        <w:rPr>
          <w:rFonts w:ascii="Century" w:hAnsi="Century"/>
          <w:bCs/>
          <w:sz w:val="28"/>
          <w:szCs w:val="28"/>
        </w:rPr>
        <w:t xml:space="preserve"> тис.</w:t>
      </w:r>
      <w:r w:rsidR="006907E5" w:rsidRPr="009F4612">
        <w:rPr>
          <w:rFonts w:ascii="Century" w:hAnsi="Century"/>
          <w:bCs/>
          <w:sz w:val="28"/>
          <w:szCs w:val="28"/>
        </w:rPr>
        <w:t xml:space="preserve"> </w:t>
      </w:r>
      <w:r w:rsidRPr="009F4612">
        <w:rPr>
          <w:rFonts w:ascii="Century" w:hAnsi="Century"/>
          <w:bCs/>
          <w:sz w:val="28"/>
          <w:szCs w:val="28"/>
        </w:rPr>
        <w:t>грн</w:t>
      </w:r>
      <w:r w:rsidR="006907E5" w:rsidRPr="009F4612">
        <w:rPr>
          <w:rFonts w:ascii="Century" w:hAnsi="Century"/>
          <w:bCs/>
          <w:sz w:val="28"/>
          <w:szCs w:val="28"/>
        </w:rPr>
        <w:t>.</w:t>
      </w:r>
      <w:r w:rsidRPr="009F4612">
        <w:rPr>
          <w:rFonts w:ascii="Century" w:hAnsi="Century"/>
          <w:bCs/>
          <w:sz w:val="28"/>
          <w:szCs w:val="28"/>
        </w:rPr>
        <w:t xml:space="preserve"> при плані </w:t>
      </w:r>
      <w:r w:rsidR="00AC4B1F" w:rsidRPr="009F4612">
        <w:rPr>
          <w:rFonts w:ascii="Century" w:hAnsi="Century"/>
          <w:bCs/>
          <w:sz w:val="28"/>
          <w:szCs w:val="28"/>
        </w:rPr>
        <w:t>1 588,2</w:t>
      </w:r>
      <w:r w:rsidRPr="009F4612">
        <w:rPr>
          <w:rFonts w:ascii="Century" w:hAnsi="Century"/>
          <w:bCs/>
          <w:sz w:val="28"/>
          <w:szCs w:val="28"/>
        </w:rPr>
        <w:t xml:space="preserve"> тис.</w:t>
      </w:r>
      <w:r w:rsidR="006907E5" w:rsidRPr="009F4612">
        <w:rPr>
          <w:rFonts w:ascii="Century" w:hAnsi="Century"/>
          <w:bCs/>
          <w:sz w:val="28"/>
          <w:szCs w:val="28"/>
        </w:rPr>
        <w:t xml:space="preserve"> </w:t>
      </w:r>
      <w:r w:rsidRPr="009F4612">
        <w:rPr>
          <w:rFonts w:ascii="Century" w:hAnsi="Century"/>
          <w:bCs/>
          <w:sz w:val="28"/>
          <w:szCs w:val="28"/>
        </w:rPr>
        <w:t>грн</w:t>
      </w:r>
      <w:r w:rsidR="006907E5" w:rsidRPr="009F4612">
        <w:rPr>
          <w:rFonts w:ascii="Century" w:hAnsi="Century"/>
          <w:bCs/>
          <w:sz w:val="28"/>
          <w:szCs w:val="28"/>
        </w:rPr>
        <w:t>.</w:t>
      </w:r>
      <w:r w:rsidRPr="009F4612">
        <w:rPr>
          <w:rFonts w:ascii="Century" w:hAnsi="Century"/>
          <w:bCs/>
          <w:sz w:val="28"/>
          <w:szCs w:val="28"/>
        </w:rPr>
        <w:t xml:space="preserve"> (</w:t>
      </w:r>
      <w:r w:rsidR="000F4FCA" w:rsidRPr="009F4612">
        <w:rPr>
          <w:rFonts w:ascii="Century" w:hAnsi="Century"/>
          <w:color w:val="000000"/>
          <w:sz w:val="28"/>
          <w:szCs w:val="28"/>
        </w:rPr>
        <w:t xml:space="preserve">будівництво каналізаційної мережі на вул. Зарицького, Г.Полуботка м. Городок план </w:t>
      </w:r>
      <w:r w:rsidR="00CB7703" w:rsidRPr="009F4612">
        <w:rPr>
          <w:rFonts w:ascii="Century" w:hAnsi="Century"/>
          <w:color w:val="000000"/>
          <w:sz w:val="28"/>
          <w:szCs w:val="28"/>
        </w:rPr>
        <w:t>1</w:t>
      </w:r>
      <w:r w:rsidR="000F4FCA" w:rsidRPr="009F4612">
        <w:rPr>
          <w:rFonts w:ascii="Century" w:hAnsi="Century"/>
          <w:color w:val="000000"/>
          <w:sz w:val="28"/>
          <w:szCs w:val="28"/>
        </w:rPr>
        <w:t>00,0 тис.</w:t>
      </w:r>
      <w:r w:rsidR="006907E5" w:rsidRPr="009F4612">
        <w:rPr>
          <w:rFonts w:ascii="Century" w:hAnsi="Century"/>
          <w:color w:val="000000"/>
          <w:sz w:val="28"/>
          <w:szCs w:val="28"/>
        </w:rPr>
        <w:t xml:space="preserve"> </w:t>
      </w:r>
      <w:r w:rsidR="000F4FCA" w:rsidRPr="009F4612">
        <w:rPr>
          <w:rFonts w:ascii="Century" w:hAnsi="Century"/>
          <w:color w:val="000000"/>
          <w:sz w:val="28"/>
          <w:szCs w:val="28"/>
        </w:rPr>
        <w:t>грн</w:t>
      </w:r>
      <w:r w:rsidR="006907E5" w:rsidRPr="009F4612">
        <w:rPr>
          <w:rFonts w:ascii="Century" w:hAnsi="Century"/>
          <w:color w:val="000000"/>
          <w:sz w:val="28"/>
          <w:szCs w:val="28"/>
        </w:rPr>
        <w:t>.</w:t>
      </w:r>
      <w:r w:rsidR="004D3D4B" w:rsidRPr="009F4612">
        <w:rPr>
          <w:rFonts w:ascii="Century" w:hAnsi="Century"/>
          <w:color w:val="000000"/>
          <w:sz w:val="28"/>
          <w:szCs w:val="28"/>
        </w:rPr>
        <w:t xml:space="preserve"> - касові видатки 10,2</w:t>
      </w:r>
      <w:r w:rsidR="00516207" w:rsidRPr="009F4612">
        <w:rPr>
          <w:rFonts w:ascii="Century" w:hAnsi="Century"/>
          <w:color w:val="000000"/>
          <w:sz w:val="28"/>
          <w:szCs w:val="28"/>
        </w:rPr>
        <w:t>2</w:t>
      </w:r>
      <w:r w:rsidR="004D3D4B" w:rsidRPr="009F4612">
        <w:rPr>
          <w:rFonts w:ascii="Century" w:hAnsi="Century"/>
          <w:color w:val="000000"/>
          <w:sz w:val="28"/>
          <w:szCs w:val="28"/>
        </w:rPr>
        <w:t xml:space="preserve"> тис.</w:t>
      </w:r>
      <w:r w:rsidR="006907E5" w:rsidRPr="009F4612">
        <w:rPr>
          <w:rFonts w:ascii="Century" w:hAnsi="Century"/>
          <w:color w:val="000000"/>
          <w:sz w:val="28"/>
          <w:szCs w:val="28"/>
        </w:rPr>
        <w:t xml:space="preserve"> </w:t>
      </w:r>
      <w:r w:rsidR="004D3D4B" w:rsidRPr="009F4612">
        <w:rPr>
          <w:rFonts w:ascii="Century" w:hAnsi="Century"/>
          <w:color w:val="000000"/>
          <w:sz w:val="28"/>
          <w:szCs w:val="28"/>
        </w:rPr>
        <w:t>грн</w:t>
      </w:r>
      <w:r w:rsidR="006907E5" w:rsidRPr="009F4612">
        <w:rPr>
          <w:rFonts w:ascii="Century" w:hAnsi="Century"/>
          <w:color w:val="000000"/>
          <w:sz w:val="28"/>
          <w:szCs w:val="28"/>
        </w:rPr>
        <w:t>.</w:t>
      </w:r>
      <w:r w:rsidR="000F4FCA" w:rsidRPr="009F4612">
        <w:rPr>
          <w:rFonts w:ascii="Century" w:hAnsi="Century"/>
          <w:color w:val="000000"/>
          <w:sz w:val="28"/>
          <w:szCs w:val="28"/>
        </w:rPr>
        <w:t>; будівництво побутової каналізації від вул. Львівська, 657 А, по вул.</w:t>
      </w:r>
      <w:r w:rsidR="006907E5" w:rsidRPr="009F4612">
        <w:rPr>
          <w:rFonts w:ascii="Century" w:hAnsi="Century"/>
          <w:color w:val="000000"/>
          <w:sz w:val="28"/>
          <w:szCs w:val="28"/>
        </w:rPr>
        <w:t xml:space="preserve"> </w:t>
      </w:r>
      <w:r w:rsidR="000F4FCA" w:rsidRPr="009F4612">
        <w:rPr>
          <w:rFonts w:ascii="Century" w:hAnsi="Century"/>
          <w:color w:val="000000"/>
          <w:sz w:val="28"/>
          <w:szCs w:val="28"/>
        </w:rPr>
        <w:t>Сонячна, вул.</w:t>
      </w:r>
      <w:r w:rsidR="006907E5" w:rsidRPr="009F4612">
        <w:rPr>
          <w:rFonts w:ascii="Century" w:hAnsi="Century"/>
          <w:color w:val="000000"/>
          <w:sz w:val="28"/>
          <w:szCs w:val="28"/>
        </w:rPr>
        <w:t xml:space="preserve"> </w:t>
      </w:r>
      <w:r w:rsidR="000F4FCA" w:rsidRPr="009F4612">
        <w:rPr>
          <w:rFonts w:ascii="Century" w:hAnsi="Century"/>
          <w:color w:val="000000"/>
          <w:sz w:val="28"/>
          <w:szCs w:val="28"/>
        </w:rPr>
        <w:t xml:space="preserve">Мазепи у м. Городок план </w:t>
      </w:r>
      <w:r w:rsidR="00AC4B1F" w:rsidRPr="009F4612">
        <w:rPr>
          <w:rFonts w:ascii="Century" w:hAnsi="Century"/>
          <w:color w:val="000000"/>
          <w:sz w:val="28"/>
          <w:szCs w:val="28"/>
        </w:rPr>
        <w:t>1</w:t>
      </w:r>
      <w:r w:rsidR="000F4FCA" w:rsidRPr="009F4612">
        <w:rPr>
          <w:rFonts w:ascii="Century" w:hAnsi="Century"/>
          <w:color w:val="000000"/>
          <w:sz w:val="28"/>
          <w:szCs w:val="28"/>
        </w:rPr>
        <w:t> </w:t>
      </w:r>
      <w:r w:rsidR="00AC4B1F" w:rsidRPr="009F4612">
        <w:rPr>
          <w:rFonts w:ascii="Century" w:hAnsi="Century"/>
          <w:color w:val="000000"/>
          <w:sz w:val="28"/>
          <w:szCs w:val="28"/>
        </w:rPr>
        <w:t>125</w:t>
      </w:r>
      <w:r w:rsidR="000F4FCA" w:rsidRPr="009F4612">
        <w:rPr>
          <w:rFonts w:ascii="Century" w:hAnsi="Century"/>
          <w:color w:val="000000"/>
          <w:sz w:val="28"/>
          <w:szCs w:val="28"/>
        </w:rPr>
        <w:t>,0 тис.</w:t>
      </w:r>
      <w:r w:rsidR="006907E5" w:rsidRPr="009F4612">
        <w:rPr>
          <w:rFonts w:ascii="Century" w:hAnsi="Century"/>
          <w:color w:val="000000"/>
          <w:sz w:val="28"/>
          <w:szCs w:val="28"/>
        </w:rPr>
        <w:t xml:space="preserve"> </w:t>
      </w:r>
      <w:r w:rsidR="000F4FCA" w:rsidRPr="009F4612">
        <w:rPr>
          <w:rFonts w:ascii="Century" w:hAnsi="Century"/>
          <w:color w:val="000000"/>
          <w:sz w:val="28"/>
          <w:szCs w:val="28"/>
        </w:rPr>
        <w:t>грн</w:t>
      </w:r>
      <w:r w:rsidR="006907E5" w:rsidRPr="009F4612">
        <w:rPr>
          <w:rFonts w:ascii="Century" w:hAnsi="Century"/>
          <w:color w:val="000000"/>
          <w:sz w:val="28"/>
          <w:szCs w:val="28"/>
        </w:rPr>
        <w:t>.</w:t>
      </w:r>
      <w:r w:rsidR="004D3D4B" w:rsidRPr="009F4612">
        <w:rPr>
          <w:rFonts w:ascii="Century" w:hAnsi="Century"/>
          <w:color w:val="000000"/>
          <w:sz w:val="28"/>
          <w:szCs w:val="28"/>
        </w:rPr>
        <w:t xml:space="preserve"> – касові видатки </w:t>
      </w:r>
      <w:r w:rsidR="00516207" w:rsidRPr="009F4612">
        <w:rPr>
          <w:rFonts w:ascii="Century" w:hAnsi="Century"/>
          <w:color w:val="000000"/>
          <w:sz w:val="28"/>
          <w:szCs w:val="28"/>
        </w:rPr>
        <w:t>78,33</w:t>
      </w:r>
      <w:r w:rsidR="004D3D4B" w:rsidRPr="009F4612">
        <w:rPr>
          <w:rFonts w:ascii="Century" w:hAnsi="Century"/>
          <w:color w:val="000000"/>
          <w:sz w:val="28"/>
          <w:szCs w:val="28"/>
        </w:rPr>
        <w:t xml:space="preserve"> тис.</w:t>
      </w:r>
      <w:r w:rsidR="00E21A45" w:rsidRPr="009F4612">
        <w:rPr>
          <w:rFonts w:ascii="Century" w:hAnsi="Century"/>
          <w:color w:val="000000"/>
          <w:sz w:val="28"/>
          <w:szCs w:val="28"/>
        </w:rPr>
        <w:t xml:space="preserve"> </w:t>
      </w:r>
      <w:r w:rsidR="004D3D4B" w:rsidRPr="009F4612">
        <w:rPr>
          <w:rFonts w:ascii="Century" w:hAnsi="Century"/>
          <w:color w:val="000000"/>
          <w:sz w:val="28"/>
          <w:szCs w:val="28"/>
        </w:rPr>
        <w:t>грн</w:t>
      </w:r>
      <w:r w:rsidR="00E21A45" w:rsidRPr="009F4612">
        <w:rPr>
          <w:rFonts w:ascii="Century" w:hAnsi="Century"/>
          <w:color w:val="000000"/>
          <w:sz w:val="28"/>
          <w:szCs w:val="28"/>
        </w:rPr>
        <w:t>.</w:t>
      </w:r>
      <w:r w:rsidR="000F4FCA" w:rsidRPr="009F4612">
        <w:rPr>
          <w:rFonts w:ascii="Century" w:hAnsi="Century"/>
          <w:color w:val="000000"/>
          <w:sz w:val="28"/>
          <w:szCs w:val="28"/>
        </w:rPr>
        <w:t>; реконструкція вуличного освітлення в с.</w:t>
      </w:r>
      <w:r w:rsidR="006907E5" w:rsidRPr="009F4612">
        <w:rPr>
          <w:rFonts w:ascii="Century" w:hAnsi="Century"/>
          <w:color w:val="000000"/>
          <w:sz w:val="28"/>
          <w:szCs w:val="28"/>
        </w:rPr>
        <w:t xml:space="preserve"> </w:t>
      </w:r>
      <w:r w:rsidR="000F4FCA" w:rsidRPr="009F4612">
        <w:rPr>
          <w:rFonts w:ascii="Century" w:hAnsi="Century"/>
          <w:color w:val="000000"/>
          <w:sz w:val="28"/>
          <w:szCs w:val="28"/>
        </w:rPr>
        <w:t>Градівка при плані 250,0 грн</w:t>
      </w:r>
      <w:r w:rsidR="006907E5" w:rsidRPr="009F4612">
        <w:rPr>
          <w:rFonts w:ascii="Century" w:hAnsi="Century"/>
          <w:color w:val="000000"/>
          <w:sz w:val="28"/>
          <w:szCs w:val="28"/>
        </w:rPr>
        <w:t>.</w:t>
      </w:r>
      <w:r w:rsidR="000F4FCA" w:rsidRPr="009F4612">
        <w:rPr>
          <w:rFonts w:ascii="Century" w:hAnsi="Century"/>
          <w:color w:val="000000"/>
          <w:sz w:val="28"/>
          <w:szCs w:val="28"/>
        </w:rPr>
        <w:t xml:space="preserve"> використано 189,</w:t>
      </w:r>
      <w:r w:rsidR="004D3D4B" w:rsidRPr="009F4612">
        <w:rPr>
          <w:rFonts w:ascii="Century" w:hAnsi="Century"/>
          <w:color w:val="000000"/>
          <w:sz w:val="28"/>
          <w:szCs w:val="28"/>
        </w:rPr>
        <w:t>0</w:t>
      </w:r>
      <w:r w:rsidR="00516207" w:rsidRPr="009F4612">
        <w:rPr>
          <w:rFonts w:ascii="Century" w:hAnsi="Century"/>
          <w:color w:val="000000"/>
          <w:sz w:val="28"/>
          <w:szCs w:val="28"/>
        </w:rPr>
        <w:t>2</w:t>
      </w:r>
      <w:r w:rsidR="000F4FCA" w:rsidRPr="009F4612">
        <w:rPr>
          <w:rFonts w:ascii="Century" w:hAnsi="Century"/>
          <w:color w:val="000000"/>
          <w:sz w:val="28"/>
          <w:szCs w:val="28"/>
        </w:rPr>
        <w:t xml:space="preserve"> тис.</w:t>
      </w:r>
      <w:r w:rsidR="006907E5" w:rsidRPr="009F4612">
        <w:rPr>
          <w:rFonts w:ascii="Century" w:hAnsi="Century"/>
          <w:color w:val="000000"/>
          <w:sz w:val="28"/>
          <w:szCs w:val="28"/>
        </w:rPr>
        <w:t xml:space="preserve"> </w:t>
      </w:r>
      <w:r w:rsidR="000F4FCA" w:rsidRPr="009F4612">
        <w:rPr>
          <w:rFonts w:ascii="Century" w:hAnsi="Century"/>
          <w:color w:val="000000"/>
          <w:sz w:val="28"/>
          <w:szCs w:val="28"/>
        </w:rPr>
        <w:t>грн</w:t>
      </w:r>
      <w:r w:rsidR="006907E5" w:rsidRPr="009F4612">
        <w:rPr>
          <w:rFonts w:ascii="Century" w:hAnsi="Century"/>
          <w:color w:val="000000"/>
          <w:sz w:val="28"/>
          <w:szCs w:val="28"/>
        </w:rPr>
        <w:t>.</w:t>
      </w:r>
      <w:r w:rsidR="000F4FCA" w:rsidRPr="009F4612">
        <w:rPr>
          <w:rFonts w:ascii="Century" w:hAnsi="Century"/>
          <w:color w:val="000000"/>
          <w:sz w:val="28"/>
          <w:szCs w:val="28"/>
        </w:rPr>
        <w:t>; реконструкція вуличного освітлення : вул.</w:t>
      </w:r>
      <w:r w:rsidR="006907E5" w:rsidRPr="009F4612">
        <w:rPr>
          <w:rFonts w:ascii="Century" w:hAnsi="Century"/>
          <w:color w:val="000000"/>
          <w:sz w:val="28"/>
          <w:szCs w:val="28"/>
        </w:rPr>
        <w:t xml:space="preserve"> </w:t>
      </w:r>
      <w:r w:rsidR="000F4FCA" w:rsidRPr="009F4612">
        <w:rPr>
          <w:rFonts w:ascii="Century" w:hAnsi="Century"/>
          <w:color w:val="000000"/>
          <w:sz w:val="28"/>
          <w:szCs w:val="28"/>
        </w:rPr>
        <w:t>Верхня с.</w:t>
      </w:r>
      <w:r w:rsidR="006907E5" w:rsidRPr="009F4612">
        <w:rPr>
          <w:rFonts w:ascii="Century" w:hAnsi="Century"/>
          <w:color w:val="000000"/>
          <w:sz w:val="28"/>
          <w:szCs w:val="28"/>
        </w:rPr>
        <w:t xml:space="preserve"> </w:t>
      </w:r>
      <w:r w:rsidR="000F4FCA" w:rsidRPr="009F4612">
        <w:rPr>
          <w:rFonts w:ascii="Century" w:hAnsi="Century"/>
          <w:color w:val="000000"/>
          <w:sz w:val="28"/>
          <w:szCs w:val="28"/>
        </w:rPr>
        <w:t>Добряни план 50,0 тис.</w:t>
      </w:r>
      <w:r w:rsidR="006907E5" w:rsidRPr="009F4612">
        <w:rPr>
          <w:rFonts w:ascii="Century" w:hAnsi="Century"/>
          <w:color w:val="000000"/>
          <w:sz w:val="28"/>
          <w:szCs w:val="28"/>
        </w:rPr>
        <w:t xml:space="preserve"> </w:t>
      </w:r>
      <w:r w:rsidR="000F4FCA" w:rsidRPr="009F4612">
        <w:rPr>
          <w:rFonts w:ascii="Century" w:hAnsi="Century"/>
          <w:color w:val="000000"/>
          <w:sz w:val="28"/>
          <w:szCs w:val="28"/>
        </w:rPr>
        <w:t>грн</w:t>
      </w:r>
      <w:r w:rsidR="006907E5" w:rsidRPr="009F4612">
        <w:rPr>
          <w:rFonts w:ascii="Century" w:hAnsi="Century"/>
          <w:color w:val="000000"/>
          <w:sz w:val="28"/>
          <w:szCs w:val="28"/>
        </w:rPr>
        <w:t>.</w:t>
      </w:r>
      <w:r w:rsidR="000F4FCA" w:rsidRPr="009F4612">
        <w:rPr>
          <w:rFonts w:ascii="Century" w:hAnsi="Century"/>
          <w:color w:val="000000"/>
          <w:sz w:val="28"/>
          <w:szCs w:val="28"/>
        </w:rPr>
        <w:t>, с.</w:t>
      </w:r>
      <w:r w:rsidR="006907E5" w:rsidRPr="009F4612">
        <w:rPr>
          <w:rFonts w:ascii="Century" w:hAnsi="Century"/>
          <w:color w:val="000000"/>
          <w:sz w:val="28"/>
          <w:szCs w:val="28"/>
        </w:rPr>
        <w:t xml:space="preserve"> </w:t>
      </w:r>
      <w:proofErr w:type="spellStart"/>
      <w:r w:rsidR="000F4FCA" w:rsidRPr="009F4612">
        <w:rPr>
          <w:rFonts w:ascii="Century" w:hAnsi="Century"/>
          <w:color w:val="000000"/>
          <w:sz w:val="28"/>
          <w:szCs w:val="28"/>
        </w:rPr>
        <w:t>Мавковичі</w:t>
      </w:r>
      <w:proofErr w:type="spellEnd"/>
      <w:r w:rsidR="000F4FCA" w:rsidRPr="009F4612">
        <w:rPr>
          <w:rFonts w:ascii="Century" w:hAnsi="Century"/>
          <w:color w:val="000000"/>
          <w:sz w:val="28"/>
          <w:szCs w:val="28"/>
        </w:rPr>
        <w:t xml:space="preserve"> план 13,2 тис.</w:t>
      </w:r>
      <w:r w:rsidR="006907E5" w:rsidRPr="009F4612">
        <w:rPr>
          <w:rFonts w:ascii="Century" w:hAnsi="Century"/>
          <w:color w:val="000000"/>
          <w:sz w:val="28"/>
          <w:szCs w:val="28"/>
        </w:rPr>
        <w:t xml:space="preserve"> </w:t>
      </w:r>
      <w:r w:rsidR="000F4FCA" w:rsidRPr="009F4612">
        <w:rPr>
          <w:rFonts w:ascii="Century" w:hAnsi="Century"/>
          <w:color w:val="000000"/>
          <w:sz w:val="28"/>
          <w:szCs w:val="28"/>
        </w:rPr>
        <w:t>грн</w:t>
      </w:r>
      <w:r w:rsidR="006907E5" w:rsidRPr="009F4612">
        <w:rPr>
          <w:rFonts w:ascii="Century" w:hAnsi="Century"/>
          <w:color w:val="000000"/>
          <w:sz w:val="28"/>
          <w:szCs w:val="28"/>
        </w:rPr>
        <w:t>.</w:t>
      </w:r>
      <w:r w:rsidR="00AC4B1F" w:rsidRPr="009F4612">
        <w:rPr>
          <w:rFonts w:ascii="Century" w:hAnsi="Century"/>
          <w:color w:val="000000"/>
          <w:sz w:val="28"/>
          <w:szCs w:val="28"/>
        </w:rPr>
        <w:t xml:space="preserve"> використано 12,2 тис.</w:t>
      </w:r>
      <w:r w:rsidR="006907E5" w:rsidRPr="009F4612">
        <w:rPr>
          <w:rFonts w:ascii="Century" w:hAnsi="Century"/>
          <w:color w:val="000000"/>
          <w:sz w:val="28"/>
          <w:szCs w:val="28"/>
        </w:rPr>
        <w:t xml:space="preserve"> </w:t>
      </w:r>
      <w:r w:rsidR="00AC4B1F" w:rsidRPr="009F4612">
        <w:rPr>
          <w:rFonts w:ascii="Century" w:hAnsi="Century"/>
          <w:color w:val="000000"/>
          <w:sz w:val="28"/>
          <w:szCs w:val="28"/>
        </w:rPr>
        <w:t>грн</w:t>
      </w:r>
      <w:r w:rsidR="006907E5" w:rsidRPr="009F4612">
        <w:rPr>
          <w:rFonts w:ascii="Century" w:hAnsi="Century"/>
          <w:color w:val="000000"/>
          <w:sz w:val="28"/>
          <w:szCs w:val="28"/>
        </w:rPr>
        <w:t>.</w:t>
      </w:r>
      <w:r w:rsidR="000F4FCA" w:rsidRPr="009F4612">
        <w:rPr>
          <w:rFonts w:ascii="Century" w:hAnsi="Century"/>
          <w:color w:val="000000"/>
          <w:sz w:val="28"/>
          <w:szCs w:val="28"/>
        </w:rPr>
        <w:t xml:space="preserve">; проектування та будівництво зовнішніх мереж </w:t>
      </w:r>
      <w:proofErr w:type="spellStart"/>
      <w:r w:rsidR="000F4FCA" w:rsidRPr="009F4612">
        <w:rPr>
          <w:rFonts w:ascii="Century" w:hAnsi="Century"/>
          <w:color w:val="000000"/>
          <w:sz w:val="28"/>
          <w:szCs w:val="28"/>
        </w:rPr>
        <w:t>електро</w:t>
      </w:r>
      <w:proofErr w:type="spellEnd"/>
      <w:r w:rsidR="000F4FCA" w:rsidRPr="009F4612">
        <w:rPr>
          <w:rFonts w:ascii="Century" w:hAnsi="Century"/>
          <w:color w:val="000000"/>
          <w:sz w:val="28"/>
          <w:szCs w:val="28"/>
        </w:rPr>
        <w:t>- та газопостачання і під'їзних шляхів до межі індустріального парку "Захід Ресурс план 50,0 тис.</w:t>
      </w:r>
      <w:r w:rsidR="006907E5" w:rsidRPr="009F4612">
        <w:rPr>
          <w:rFonts w:ascii="Century" w:hAnsi="Century"/>
          <w:color w:val="000000"/>
          <w:sz w:val="28"/>
          <w:szCs w:val="28"/>
        </w:rPr>
        <w:t xml:space="preserve"> </w:t>
      </w:r>
      <w:r w:rsidR="000F4FCA" w:rsidRPr="009F4612">
        <w:rPr>
          <w:rFonts w:ascii="Century" w:hAnsi="Century"/>
          <w:color w:val="000000"/>
          <w:sz w:val="28"/>
          <w:szCs w:val="28"/>
        </w:rPr>
        <w:t>грн</w:t>
      </w:r>
      <w:r w:rsidR="006907E5" w:rsidRPr="009F4612">
        <w:rPr>
          <w:rFonts w:ascii="Century" w:hAnsi="Century"/>
          <w:color w:val="000000"/>
          <w:sz w:val="28"/>
          <w:szCs w:val="28"/>
        </w:rPr>
        <w:t>.</w:t>
      </w:r>
      <w:r w:rsidRPr="009F4612">
        <w:rPr>
          <w:rFonts w:ascii="Century" w:hAnsi="Century"/>
          <w:bCs/>
          <w:sz w:val="28"/>
          <w:szCs w:val="28"/>
        </w:rPr>
        <w:t>)</w:t>
      </w:r>
      <w:r w:rsidR="00BE6E96" w:rsidRPr="009F4612">
        <w:rPr>
          <w:rFonts w:ascii="Century" w:hAnsi="Century"/>
          <w:bCs/>
          <w:sz w:val="28"/>
          <w:szCs w:val="28"/>
        </w:rPr>
        <w:t>.</w:t>
      </w:r>
      <w:r w:rsidRPr="009F4612">
        <w:rPr>
          <w:rFonts w:ascii="Century" w:hAnsi="Century"/>
          <w:bCs/>
          <w:sz w:val="28"/>
          <w:szCs w:val="28"/>
        </w:rPr>
        <w:t xml:space="preserve"> </w:t>
      </w:r>
    </w:p>
    <w:p w14:paraId="66A3883B" w14:textId="77777777" w:rsidR="00BE6E96" w:rsidRPr="009F4612" w:rsidRDefault="00BE6E96" w:rsidP="006907E5">
      <w:pPr>
        <w:shd w:val="clear" w:color="auto" w:fill="FFFFFF"/>
        <w:ind w:firstLine="720"/>
        <w:jc w:val="both"/>
        <w:rPr>
          <w:rFonts w:ascii="Century" w:hAnsi="Century"/>
          <w:bCs/>
          <w:sz w:val="28"/>
          <w:szCs w:val="28"/>
        </w:rPr>
      </w:pPr>
      <w:r w:rsidRPr="009F4612">
        <w:rPr>
          <w:rFonts w:ascii="Century" w:hAnsi="Century"/>
          <w:bCs/>
          <w:sz w:val="28"/>
          <w:szCs w:val="28"/>
        </w:rPr>
        <w:t>На будівництво інших об`єктів комунальної власності заплановано 30,0 тис.</w:t>
      </w:r>
      <w:r w:rsidR="006907E5" w:rsidRPr="009F4612">
        <w:rPr>
          <w:rFonts w:ascii="Century" w:hAnsi="Century"/>
          <w:bCs/>
          <w:sz w:val="28"/>
          <w:szCs w:val="28"/>
        </w:rPr>
        <w:t xml:space="preserve"> </w:t>
      </w:r>
      <w:r w:rsidRPr="009F4612">
        <w:rPr>
          <w:rFonts w:ascii="Century" w:hAnsi="Century"/>
          <w:bCs/>
          <w:sz w:val="28"/>
          <w:szCs w:val="28"/>
        </w:rPr>
        <w:t>грн</w:t>
      </w:r>
      <w:r w:rsidR="006907E5" w:rsidRPr="009F4612">
        <w:rPr>
          <w:rFonts w:ascii="Century" w:hAnsi="Century"/>
          <w:bCs/>
          <w:sz w:val="28"/>
          <w:szCs w:val="28"/>
        </w:rPr>
        <w:t>.</w:t>
      </w:r>
      <w:r w:rsidRPr="009F4612">
        <w:rPr>
          <w:rFonts w:ascii="Century" w:hAnsi="Century"/>
          <w:bCs/>
          <w:sz w:val="28"/>
          <w:szCs w:val="28"/>
        </w:rPr>
        <w:t xml:space="preserve"> (реконструкція системи газопостачання за адресою м.</w:t>
      </w:r>
      <w:r w:rsidR="006907E5" w:rsidRPr="009F4612">
        <w:rPr>
          <w:rFonts w:ascii="Century" w:hAnsi="Century"/>
          <w:bCs/>
          <w:sz w:val="28"/>
          <w:szCs w:val="28"/>
        </w:rPr>
        <w:t xml:space="preserve"> </w:t>
      </w:r>
      <w:r w:rsidRPr="009F4612">
        <w:rPr>
          <w:rFonts w:ascii="Century" w:hAnsi="Century"/>
          <w:bCs/>
          <w:sz w:val="28"/>
          <w:szCs w:val="28"/>
        </w:rPr>
        <w:t>Городок, м-н Гайдамаків, 6)</w:t>
      </w:r>
      <w:r w:rsidR="008A7238" w:rsidRPr="009F4612">
        <w:rPr>
          <w:rFonts w:ascii="Century" w:hAnsi="Century"/>
          <w:bCs/>
          <w:sz w:val="28"/>
          <w:szCs w:val="28"/>
        </w:rPr>
        <w:t>, використано 28,3 тис.</w:t>
      </w:r>
      <w:r w:rsidR="006907E5" w:rsidRPr="009F4612">
        <w:rPr>
          <w:rFonts w:ascii="Century" w:hAnsi="Century"/>
          <w:bCs/>
          <w:sz w:val="28"/>
          <w:szCs w:val="28"/>
        </w:rPr>
        <w:t xml:space="preserve"> </w:t>
      </w:r>
      <w:r w:rsidR="008A7238" w:rsidRPr="009F4612">
        <w:rPr>
          <w:rFonts w:ascii="Century" w:hAnsi="Century"/>
          <w:bCs/>
          <w:sz w:val="28"/>
          <w:szCs w:val="28"/>
        </w:rPr>
        <w:t>грн</w:t>
      </w:r>
      <w:r w:rsidRPr="009F4612">
        <w:rPr>
          <w:rFonts w:ascii="Century" w:hAnsi="Century"/>
          <w:bCs/>
          <w:sz w:val="28"/>
          <w:szCs w:val="28"/>
        </w:rPr>
        <w:t>.</w:t>
      </w:r>
    </w:p>
    <w:p w14:paraId="2AAE23EA" w14:textId="77777777" w:rsidR="00BE6E96" w:rsidRPr="009F4612" w:rsidRDefault="00F25C07" w:rsidP="006907E5">
      <w:pPr>
        <w:widowControl w:val="0"/>
        <w:tabs>
          <w:tab w:val="center" w:pos="9017"/>
          <w:tab w:val="center" w:pos="10070"/>
          <w:tab w:val="center" w:pos="11117"/>
          <w:tab w:val="right" w:pos="13480"/>
          <w:tab w:val="left" w:pos="13570"/>
        </w:tabs>
        <w:autoSpaceDE w:val="0"/>
        <w:autoSpaceDN w:val="0"/>
        <w:adjustRightInd w:val="0"/>
        <w:spacing w:before="21"/>
        <w:jc w:val="both"/>
        <w:rPr>
          <w:rFonts w:ascii="Century" w:hAnsi="Century"/>
          <w:bCs/>
          <w:sz w:val="28"/>
          <w:szCs w:val="28"/>
        </w:rPr>
      </w:pPr>
      <w:r w:rsidRPr="009F4612">
        <w:rPr>
          <w:rFonts w:ascii="Century" w:hAnsi="Century"/>
          <w:bCs/>
          <w:sz w:val="28"/>
          <w:szCs w:val="28"/>
        </w:rPr>
        <w:t xml:space="preserve">         На проектування, реставрацію та охорона пам`яток архітектури заплановано </w:t>
      </w:r>
      <w:r w:rsidR="00A447E2" w:rsidRPr="009F4612">
        <w:rPr>
          <w:rFonts w:ascii="Century" w:hAnsi="Century"/>
          <w:bCs/>
          <w:sz w:val="28"/>
          <w:szCs w:val="28"/>
        </w:rPr>
        <w:t>5</w:t>
      </w:r>
      <w:r w:rsidR="008A7238" w:rsidRPr="009F4612">
        <w:rPr>
          <w:rFonts w:ascii="Century" w:hAnsi="Century"/>
          <w:bCs/>
          <w:sz w:val="28"/>
          <w:szCs w:val="28"/>
        </w:rPr>
        <w:t>0</w:t>
      </w:r>
      <w:r w:rsidRPr="009F4612">
        <w:rPr>
          <w:rFonts w:ascii="Century" w:hAnsi="Century"/>
          <w:bCs/>
          <w:sz w:val="28"/>
          <w:szCs w:val="28"/>
        </w:rPr>
        <w:t>0,0 тис.</w:t>
      </w:r>
      <w:r w:rsidR="006907E5" w:rsidRPr="009F4612">
        <w:rPr>
          <w:rFonts w:ascii="Century" w:hAnsi="Century"/>
          <w:bCs/>
          <w:sz w:val="28"/>
          <w:szCs w:val="28"/>
        </w:rPr>
        <w:t xml:space="preserve"> </w:t>
      </w:r>
      <w:r w:rsidRPr="009F4612">
        <w:rPr>
          <w:rFonts w:ascii="Century" w:hAnsi="Century"/>
          <w:bCs/>
          <w:sz w:val="28"/>
          <w:szCs w:val="28"/>
        </w:rPr>
        <w:t>грн</w:t>
      </w:r>
      <w:r w:rsidR="006907E5" w:rsidRPr="009F4612">
        <w:rPr>
          <w:rFonts w:ascii="Century" w:hAnsi="Century"/>
          <w:bCs/>
          <w:sz w:val="28"/>
          <w:szCs w:val="28"/>
        </w:rPr>
        <w:t>.</w:t>
      </w:r>
      <w:r w:rsidRPr="009F4612">
        <w:rPr>
          <w:rFonts w:ascii="Century" w:hAnsi="Century"/>
          <w:bCs/>
          <w:sz w:val="28"/>
          <w:szCs w:val="28"/>
        </w:rPr>
        <w:t xml:space="preserve"> (</w:t>
      </w:r>
      <w:proofErr w:type="spellStart"/>
      <w:r w:rsidRPr="009F4612">
        <w:rPr>
          <w:rFonts w:ascii="Century" w:hAnsi="Century"/>
          <w:bCs/>
          <w:sz w:val="28"/>
          <w:szCs w:val="28"/>
        </w:rPr>
        <w:t>ремотно-реставраціні</w:t>
      </w:r>
      <w:proofErr w:type="spellEnd"/>
      <w:r w:rsidRPr="009F4612">
        <w:rPr>
          <w:rFonts w:ascii="Century" w:hAnsi="Century"/>
          <w:bCs/>
          <w:sz w:val="28"/>
          <w:szCs w:val="28"/>
        </w:rPr>
        <w:t xml:space="preserve"> роботи на території міського парку -</w:t>
      </w:r>
      <w:proofErr w:type="spellStart"/>
      <w:r w:rsidRPr="009F4612">
        <w:rPr>
          <w:rFonts w:ascii="Century" w:hAnsi="Century"/>
          <w:bCs/>
          <w:sz w:val="28"/>
          <w:szCs w:val="28"/>
        </w:rPr>
        <w:t>пам"ятки</w:t>
      </w:r>
      <w:proofErr w:type="spellEnd"/>
      <w:r w:rsidRPr="009F4612">
        <w:rPr>
          <w:rFonts w:ascii="Century" w:hAnsi="Century"/>
          <w:bCs/>
          <w:sz w:val="28"/>
          <w:szCs w:val="28"/>
        </w:rPr>
        <w:t xml:space="preserve"> садово-паркового мистецтва ХУІІ </w:t>
      </w:r>
      <w:proofErr w:type="spellStart"/>
      <w:r w:rsidRPr="009F4612">
        <w:rPr>
          <w:rFonts w:ascii="Century" w:hAnsi="Century"/>
          <w:bCs/>
          <w:sz w:val="28"/>
          <w:szCs w:val="28"/>
        </w:rPr>
        <w:t>ст</w:t>
      </w:r>
      <w:proofErr w:type="spellEnd"/>
      <w:r w:rsidRPr="009F4612">
        <w:rPr>
          <w:rFonts w:ascii="Century" w:hAnsi="Century"/>
          <w:bCs/>
          <w:sz w:val="28"/>
          <w:szCs w:val="28"/>
        </w:rPr>
        <w:t>).</w:t>
      </w:r>
    </w:p>
    <w:p w14:paraId="75A491BC" w14:textId="77777777" w:rsidR="00A22D35" w:rsidRPr="009F4612" w:rsidRDefault="005E7534" w:rsidP="006907E5">
      <w:pPr>
        <w:widowControl w:val="0"/>
        <w:tabs>
          <w:tab w:val="center" w:pos="9017"/>
          <w:tab w:val="center" w:pos="10070"/>
          <w:tab w:val="center" w:pos="11117"/>
          <w:tab w:val="right" w:pos="13480"/>
          <w:tab w:val="left" w:pos="13570"/>
        </w:tabs>
        <w:autoSpaceDE w:val="0"/>
        <w:autoSpaceDN w:val="0"/>
        <w:adjustRightInd w:val="0"/>
        <w:spacing w:before="21"/>
        <w:jc w:val="both"/>
        <w:rPr>
          <w:rFonts w:ascii="Century" w:hAnsi="Century"/>
          <w:bCs/>
          <w:sz w:val="28"/>
          <w:szCs w:val="28"/>
        </w:rPr>
      </w:pPr>
      <w:r w:rsidRPr="009F4612">
        <w:rPr>
          <w:rFonts w:ascii="Century" w:hAnsi="Century"/>
          <w:bCs/>
          <w:sz w:val="28"/>
          <w:szCs w:val="28"/>
        </w:rPr>
        <w:t xml:space="preserve">        </w:t>
      </w:r>
      <w:r w:rsidR="00BE6E96" w:rsidRPr="009F4612">
        <w:rPr>
          <w:rFonts w:ascii="Century" w:hAnsi="Century"/>
          <w:bCs/>
          <w:sz w:val="28"/>
          <w:szCs w:val="28"/>
        </w:rPr>
        <w:t>Н</w:t>
      </w:r>
      <w:r w:rsidR="00A22D35" w:rsidRPr="009F4612">
        <w:rPr>
          <w:rFonts w:ascii="Century" w:hAnsi="Century"/>
          <w:bCs/>
          <w:sz w:val="28"/>
          <w:szCs w:val="28"/>
        </w:rPr>
        <w:t>а розроблення схем планування та забудови територій (містобудівної документації) запланован</w:t>
      </w:r>
      <w:r w:rsidRPr="009F4612">
        <w:rPr>
          <w:rFonts w:ascii="Century" w:hAnsi="Century"/>
          <w:bCs/>
          <w:sz w:val="28"/>
          <w:szCs w:val="28"/>
        </w:rPr>
        <w:t>о</w:t>
      </w:r>
      <w:r w:rsidR="00A22D35" w:rsidRPr="009F4612">
        <w:rPr>
          <w:rFonts w:ascii="Century" w:hAnsi="Century"/>
          <w:bCs/>
          <w:sz w:val="28"/>
          <w:szCs w:val="28"/>
        </w:rPr>
        <w:t xml:space="preserve"> </w:t>
      </w:r>
      <w:r w:rsidR="00C14AB9" w:rsidRPr="009F4612">
        <w:rPr>
          <w:rFonts w:ascii="Century" w:hAnsi="Century"/>
          <w:bCs/>
          <w:sz w:val="28"/>
          <w:szCs w:val="28"/>
        </w:rPr>
        <w:t>525</w:t>
      </w:r>
      <w:r w:rsidRPr="009F4612">
        <w:rPr>
          <w:rFonts w:ascii="Century" w:hAnsi="Century"/>
          <w:bCs/>
          <w:sz w:val="28"/>
          <w:szCs w:val="28"/>
        </w:rPr>
        <w:t>,0</w:t>
      </w:r>
      <w:r w:rsidR="00A22D35" w:rsidRPr="009F4612">
        <w:rPr>
          <w:rFonts w:ascii="Century" w:hAnsi="Century"/>
          <w:bCs/>
          <w:sz w:val="28"/>
          <w:szCs w:val="28"/>
        </w:rPr>
        <w:t xml:space="preserve"> тис.</w:t>
      </w:r>
      <w:r w:rsidR="006907E5" w:rsidRPr="009F4612">
        <w:rPr>
          <w:rFonts w:ascii="Century" w:hAnsi="Century"/>
          <w:bCs/>
          <w:sz w:val="28"/>
          <w:szCs w:val="28"/>
        </w:rPr>
        <w:t xml:space="preserve"> </w:t>
      </w:r>
      <w:r w:rsidR="00A22D35" w:rsidRPr="009F4612">
        <w:rPr>
          <w:rFonts w:ascii="Century" w:hAnsi="Century"/>
          <w:bCs/>
          <w:sz w:val="28"/>
          <w:szCs w:val="28"/>
        </w:rPr>
        <w:t>грн</w:t>
      </w:r>
      <w:r w:rsidR="006907E5" w:rsidRPr="009F4612">
        <w:rPr>
          <w:rFonts w:ascii="Century" w:hAnsi="Century"/>
          <w:bCs/>
          <w:sz w:val="28"/>
          <w:szCs w:val="28"/>
        </w:rPr>
        <w:t>.</w:t>
      </w:r>
      <w:r w:rsidR="00C14AB9" w:rsidRPr="009F4612">
        <w:rPr>
          <w:rFonts w:ascii="Century" w:hAnsi="Century"/>
          <w:bCs/>
          <w:sz w:val="28"/>
          <w:szCs w:val="28"/>
        </w:rPr>
        <w:t>, використано 124,3 тис.</w:t>
      </w:r>
      <w:r w:rsidR="006907E5" w:rsidRPr="009F4612">
        <w:rPr>
          <w:rFonts w:ascii="Century" w:hAnsi="Century"/>
          <w:bCs/>
          <w:sz w:val="28"/>
          <w:szCs w:val="28"/>
        </w:rPr>
        <w:t xml:space="preserve"> </w:t>
      </w:r>
      <w:r w:rsidR="00C14AB9" w:rsidRPr="009F4612">
        <w:rPr>
          <w:rFonts w:ascii="Century" w:hAnsi="Century"/>
          <w:bCs/>
          <w:sz w:val="28"/>
          <w:szCs w:val="28"/>
        </w:rPr>
        <w:t>грн</w:t>
      </w:r>
      <w:r w:rsidRPr="009F4612">
        <w:rPr>
          <w:rFonts w:ascii="Century" w:hAnsi="Century"/>
          <w:bCs/>
          <w:sz w:val="28"/>
          <w:szCs w:val="28"/>
        </w:rPr>
        <w:t>.</w:t>
      </w:r>
    </w:p>
    <w:p w14:paraId="4577CF4F" w14:textId="77777777" w:rsidR="00A22D35" w:rsidRPr="009F4612" w:rsidRDefault="00D63F31" w:rsidP="006907E5">
      <w:pPr>
        <w:shd w:val="clear" w:color="auto" w:fill="FFFFFF"/>
        <w:ind w:firstLine="720"/>
        <w:jc w:val="both"/>
        <w:rPr>
          <w:rFonts w:ascii="Century" w:hAnsi="Century"/>
          <w:bCs/>
          <w:sz w:val="28"/>
          <w:szCs w:val="28"/>
        </w:rPr>
      </w:pPr>
      <w:r w:rsidRPr="009F4612">
        <w:rPr>
          <w:rFonts w:ascii="Century" w:hAnsi="Century"/>
          <w:bCs/>
          <w:sz w:val="28"/>
          <w:szCs w:val="28"/>
        </w:rPr>
        <w:t>На виконання інвестиційних проектів в рамках здійснення заходів щодо соціально-економічного розвитку окремих територій заплановано 316,1 тис.</w:t>
      </w:r>
      <w:r w:rsidR="006907E5" w:rsidRPr="009F4612">
        <w:rPr>
          <w:rFonts w:ascii="Century" w:hAnsi="Century"/>
          <w:bCs/>
          <w:sz w:val="28"/>
          <w:szCs w:val="28"/>
        </w:rPr>
        <w:t xml:space="preserve"> </w:t>
      </w:r>
      <w:r w:rsidRPr="009F4612">
        <w:rPr>
          <w:rFonts w:ascii="Century" w:hAnsi="Century"/>
          <w:bCs/>
          <w:sz w:val="28"/>
          <w:szCs w:val="28"/>
        </w:rPr>
        <w:t>грн</w:t>
      </w:r>
      <w:r w:rsidR="006907E5" w:rsidRPr="009F4612">
        <w:rPr>
          <w:rFonts w:ascii="Century" w:hAnsi="Century"/>
          <w:bCs/>
          <w:sz w:val="28"/>
          <w:szCs w:val="28"/>
        </w:rPr>
        <w:t>.</w:t>
      </w:r>
      <w:r w:rsidRPr="009F4612">
        <w:rPr>
          <w:rFonts w:ascii="Century" w:hAnsi="Century"/>
          <w:bCs/>
          <w:sz w:val="28"/>
          <w:szCs w:val="28"/>
        </w:rPr>
        <w:t xml:space="preserve"> (добудова терапевтичного корпусу на 50 ліжок до існуючих корпусів Городоцької ЦРЛ план 144,4 тис.</w:t>
      </w:r>
      <w:r w:rsidR="006907E5" w:rsidRPr="009F4612">
        <w:rPr>
          <w:rFonts w:ascii="Century" w:hAnsi="Century"/>
          <w:bCs/>
          <w:sz w:val="28"/>
          <w:szCs w:val="28"/>
        </w:rPr>
        <w:t xml:space="preserve"> </w:t>
      </w:r>
      <w:r w:rsidRPr="009F4612">
        <w:rPr>
          <w:rFonts w:ascii="Century" w:hAnsi="Century"/>
          <w:bCs/>
          <w:sz w:val="28"/>
          <w:szCs w:val="28"/>
        </w:rPr>
        <w:t>грн</w:t>
      </w:r>
      <w:r w:rsidR="006907E5" w:rsidRPr="009F4612">
        <w:rPr>
          <w:rFonts w:ascii="Century" w:hAnsi="Century"/>
          <w:bCs/>
          <w:sz w:val="28"/>
          <w:szCs w:val="28"/>
        </w:rPr>
        <w:t>.</w:t>
      </w:r>
      <w:r w:rsidRPr="009F4612">
        <w:rPr>
          <w:rFonts w:ascii="Century" w:hAnsi="Century"/>
          <w:bCs/>
          <w:sz w:val="28"/>
          <w:szCs w:val="28"/>
        </w:rPr>
        <w:t xml:space="preserve">, капітальний </w:t>
      </w:r>
      <w:r w:rsidRPr="009F4612">
        <w:rPr>
          <w:rFonts w:ascii="Century" w:hAnsi="Century"/>
          <w:bCs/>
          <w:sz w:val="28"/>
          <w:szCs w:val="28"/>
        </w:rPr>
        <w:lastRenderedPageBreak/>
        <w:t>ремонт спортивного майданчика з штучним трав'яним покриттям по вул.</w:t>
      </w:r>
      <w:r w:rsidR="006907E5" w:rsidRPr="009F4612">
        <w:rPr>
          <w:rFonts w:ascii="Century" w:hAnsi="Century"/>
          <w:bCs/>
          <w:sz w:val="28"/>
          <w:szCs w:val="28"/>
        </w:rPr>
        <w:t xml:space="preserve"> </w:t>
      </w:r>
      <w:proofErr w:type="spellStart"/>
      <w:r w:rsidRPr="009F4612">
        <w:rPr>
          <w:rFonts w:ascii="Century" w:hAnsi="Century"/>
          <w:bCs/>
          <w:sz w:val="28"/>
          <w:szCs w:val="28"/>
        </w:rPr>
        <w:t>Комарнівська</w:t>
      </w:r>
      <w:proofErr w:type="spellEnd"/>
      <w:r w:rsidRPr="009F4612">
        <w:rPr>
          <w:rFonts w:ascii="Century" w:hAnsi="Century"/>
          <w:bCs/>
          <w:sz w:val="28"/>
          <w:szCs w:val="28"/>
        </w:rPr>
        <w:t xml:space="preserve"> м.</w:t>
      </w:r>
      <w:r w:rsidR="006907E5" w:rsidRPr="009F4612">
        <w:rPr>
          <w:rFonts w:ascii="Century" w:hAnsi="Century"/>
          <w:bCs/>
          <w:sz w:val="28"/>
          <w:szCs w:val="28"/>
        </w:rPr>
        <w:t xml:space="preserve"> </w:t>
      </w:r>
      <w:r w:rsidRPr="009F4612">
        <w:rPr>
          <w:rFonts w:ascii="Century" w:hAnsi="Century"/>
          <w:bCs/>
          <w:sz w:val="28"/>
          <w:szCs w:val="28"/>
        </w:rPr>
        <w:t>Городок план 171,7 тис.</w:t>
      </w:r>
      <w:r w:rsidR="006907E5" w:rsidRPr="009F4612">
        <w:rPr>
          <w:rFonts w:ascii="Century" w:hAnsi="Century"/>
          <w:bCs/>
          <w:sz w:val="28"/>
          <w:szCs w:val="28"/>
        </w:rPr>
        <w:t xml:space="preserve"> </w:t>
      </w:r>
      <w:r w:rsidRPr="009F4612">
        <w:rPr>
          <w:rFonts w:ascii="Century" w:hAnsi="Century"/>
          <w:bCs/>
          <w:sz w:val="28"/>
          <w:szCs w:val="28"/>
        </w:rPr>
        <w:t>грн</w:t>
      </w:r>
      <w:r w:rsidR="006907E5" w:rsidRPr="009F4612">
        <w:rPr>
          <w:rFonts w:ascii="Century" w:hAnsi="Century"/>
          <w:bCs/>
          <w:sz w:val="28"/>
          <w:szCs w:val="28"/>
        </w:rPr>
        <w:t>.</w:t>
      </w:r>
      <w:r w:rsidRPr="009F4612">
        <w:rPr>
          <w:rFonts w:ascii="Century" w:hAnsi="Century"/>
          <w:bCs/>
          <w:sz w:val="28"/>
          <w:szCs w:val="28"/>
        </w:rPr>
        <w:t>).</w:t>
      </w:r>
    </w:p>
    <w:p w14:paraId="2058E6D6" w14:textId="77777777" w:rsidR="00E57BC2" w:rsidRPr="009F4612" w:rsidRDefault="00E57BC2" w:rsidP="006907E5">
      <w:pPr>
        <w:shd w:val="clear" w:color="auto" w:fill="FFFFFF"/>
        <w:ind w:firstLine="720"/>
        <w:jc w:val="both"/>
        <w:rPr>
          <w:rFonts w:ascii="Century" w:hAnsi="Century"/>
          <w:bCs/>
          <w:sz w:val="28"/>
          <w:szCs w:val="28"/>
        </w:rPr>
      </w:pPr>
      <w:r w:rsidRPr="009F4612">
        <w:rPr>
          <w:rFonts w:ascii="Century" w:hAnsi="Century"/>
          <w:bCs/>
          <w:sz w:val="28"/>
          <w:szCs w:val="28"/>
        </w:rPr>
        <w:t>На розвиток мережі центрів надання адміністративних послуг заплановано 310,0 тис.</w:t>
      </w:r>
      <w:r w:rsidR="006907E5" w:rsidRPr="009F4612">
        <w:rPr>
          <w:rFonts w:ascii="Century" w:hAnsi="Century"/>
          <w:bCs/>
          <w:sz w:val="28"/>
          <w:szCs w:val="28"/>
        </w:rPr>
        <w:t xml:space="preserve"> </w:t>
      </w:r>
      <w:r w:rsidRPr="009F4612">
        <w:rPr>
          <w:rFonts w:ascii="Century" w:hAnsi="Century"/>
          <w:bCs/>
          <w:sz w:val="28"/>
          <w:szCs w:val="28"/>
        </w:rPr>
        <w:t>грн</w:t>
      </w:r>
      <w:r w:rsidR="006907E5" w:rsidRPr="009F4612">
        <w:rPr>
          <w:rFonts w:ascii="Century" w:hAnsi="Century"/>
          <w:bCs/>
          <w:sz w:val="28"/>
          <w:szCs w:val="28"/>
        </w:rPr>
        <w:t>.</w:t>
      </w:r>
      <w:r w:rsidR="00C14AB9" w:rsidRPr="009F4612">
        <w:rPr>
          <w:rFonts w:ascii="Century" w:hAnsi="Century"/>
          <w:bCs/>
          <w:sz w:val="28"/>
          <w:szCs w:val="28"/>
        </w:rPr>
        <w:t>, використано 263,3 тис.</w:t>
      </w:r>
      <w:r w:rsidR="006907E5" w:rsidRPr="009F4612">
        <w:rPr>
          <w:rFonts w:ascii="Century" w:hAnsi="Century"/>
          <w:bCs/>
          <w:sz w:val="28"/>
          <w:szCs w:val="28"/>
        </w:rPr>
        <w:t xml:space="preserve"> </w:t>
      </w:r>
      <w:r w:rsidR="00C14AB9" w:rsidRPr="009F4612">
        <w:rPr>
          <w:rFonts w:ascii="Century" w:hAnsi="Century"/>
          <w:bCs/>
          <w:sz w:val="28"/>
          <w:szCs w:val="28"/>
        </w:rPr>
        <w:t>грн</w:t>
      </w:r>
      <w:r w:rsidRPr="009F4612">
        <w:rPr>
          <w:rFonts w:ascii="Century" w:hAnsi="Century"/>
          <w:bCs/>
          <w:sz w:val="28"/>
          <w:szCs w:val="28"/>
        </w:rPr>
        <w:t>.</w:t>
      </w:r>
    </w:p>
    <w:p w14:paraId="0D9C711E" w14:textId="77777777" w:rsidR="00E86558" w:rsidRPr="009F4612" w:rsidRDefault="00E86558" w:rsidP="006907E5">
      <w:pPr>
        <w:widowControl w:val="0"/>
        <w:tabs>
          <w:tab w:val="center" w:pos="9017"/>
          <w:tab w:val="center" w:pos="10070"/>
          <w:tab w:val="center" w:pos="11117"/>
          <w:tab w:val="right" w:pos="13480"/>
          <w:tab w:val="left" w:pos="13570"/>
        </w:tabs>
        <w:autoSpaceDE w:val="0"/>
        <w:autoSpaceDN w:val="0"/>
        <w:adjustRightInd w:val="0"/>
        <w:spacing w:before="21"/>
        <w:jc w:val="both"/>
        <w:rPr>
          <w:rFonts w:ascii="Century" w:hAnsi="Century"/>
          <w:bCs/>
          <w:sz w:val="28"/>
          <w:szCs w:val="28"/>
        </w:rPr>
      </w:pPr>
    </w:p>
    <w:p w14:paraId="45AC496A" w14:textId="77777777" w:rsidR="00E86558" w:rsidRPr="009F4612" w:rsidRDefault="00E86558" w:rsidP="00E86558">
      <w:pPr>
        <w:ind w:firstLine="709"/>
        <w:jc w:val="center"/>
        <w:rPr>
          <w:rFonts w:ascii="Century" w:hAnsi="Century"/>
          <w:b/>
          <w:bCs/>
          <w:sz w:val="28"/>
          <w:szCs w:val="28"/>
          <w:u w:val="single"/>
        </w:rPr>
      </w:pPr>
      <w:r w:rsidRPr="009F4612">
        <w:rPr>
          <w:rFonts w:ascii="Century" w:hAnsi="Century"/>
          <w:b/>
          <w:sz w:val="28"/>
          <w:szCs w:val="28"/>
          <w:u w:val="single"/>
        </w:rPr>
        <w:t>Інша</w:t>
      </w:r>
      <w:r w:rsidRPr="009F4612">
        <w:rPr>
          <w:rFonts w:ascii="Century" w:hAnsi="Century"/>
          <w:b/>
          <w:bCs/>
          <w:sz w:val="28"/>
          <w:szCs w:val="28"/>
          <w:u w:val="single"/>
        </w:rPr>
        <w:t xml:space="preserve"> діяльність.</w:t>
      </w:r>
      <w:r w:rsidR="00681C61" w:rsidRPr="009F4612">
        <w:rPr>
          <w:rFonts w:ascii="Century" w:hAnsi="Century"/>
          <w:b/>
          <w:bCs/>
          <w:sz w:val="28"/>
          <w:szCs w:val="28"/>
          <w:u w:val="single"/>
        </w:rPr>
        <w:t xml:space="preserve">      </w:t>
      </w:r>
    </w:p>
    <w:p w14:paraId="7D894637" w14:textId="77777777" w:rsidR="009A1137" w:rsidRPr="009F4612" w:rsidRDefault="00E86558" w:rsidP="00E86558">
      <w:pPr>
        <w:jc w:val="both"/>
        <w:rPr>
          <w:rFonts w:ascii="Century" w:hAnsi="Century"/>
          <w:sz w:val="28"/>
          <w:szCs w:val="28"/>
        </w:rPr>
      </w:pPr>
      <w:r w:rsidRPr="009F4612">
        <w:rPr>
          <w:rFonts w:ascii="Century" w:hAnsi="Century"/>
          <w:sz w:val="28"/>
          <w:szCs w:val="28"/>
        </w:rPr>
        <w:t xml:space="preserve">          По  КПК 3718710 створено  резервний фонд  в сумі </w:t>
      </w:r>
      <w:r w:rsidR="00E20C47" w:rsidRPr="009F4612">
        <w:rPr>
          <w:rFonts w:ascii="Century" w:hAnsi="Century"/>
          <w:sz w:val="28"/>
          <w:szCs w:val="28"/>
        </w:rPr>
        <w:t>1 850,0</w:t>
      </w:r>
      <w:r w:rsidRPr="009F4612">
        <w:rPr>
          <w:rFonts w:ascii="Century" w:hAnsi="Century"/>
          <w:sz w:val="28"/>
          <w:szCs w:val="28"/>
        </w:rPr>
        <w:t xml:space="preserve"> тис.</w:t>
      </w:r>
      <w:r w:rsidR="00E446B7" w:rsidRPr="009F4612">
        <w:rPr>
          <w:rFonts w:ascii="Century" w:hAnsi="Century"/>
          <w:sz w:val="28"/>
          <w:szCs w:val="28"/>
        </w:rPr>
        <w:t xml:space="preserve"> </w:t>
      </w:r>
      <w:r w:rsidRPr="009F4612">
        <w:rPr>
          <w:rFonts w:ascii="Century" w:hAnsi="Century"/>
          <w:sz w:val="28"/>
          <w:szCs w:val="28"/>
        </w:rPr>
        <w:t>грн.</w:t>
      </w:r>
      <w:r w:rsidR="004C4F3A" w:rsidRPr="009F4612">
        <w:rPr>
          <w:rFonts w:ascii="Century" w:hAnsi="Century"/>
          <w:sz w:val="28"/>
          <w:szCs w:val="28"/>
        </w:rPr>
        <w:t xml:space="preserve"> Крім цього, за рахунок коштів резервного фонду місцевого бюджету заплановано </w:t>
      </w:r>
      <w:r w:rsidR="00047D9C" w:rsidRPr="009F4612">
        <w:rPr>
          <w:rFonts w:ascii="Century" w:hAnsi="Century"/>
          <w:sz w:val="28"/>
          <w:szCs w:val="28"/>
        </w:rPr>
        <w:t xml:space="preserve"> </w:t>
      </w:r>
      <w:r w:rsidR="009D5540" w:rsidRPr="009F4612">
        <w:rPr>
          <w:rFonts w:ascii="Century" w:hAnsi="Century"/>
          <w:sz w:val="28"/>
          <w:szCs w:val="28"/>
        </w:rPr>
        <w:t>459,3</w:t>
      </w:r>
      <w:r w:rsidR="002F61E3" w:rsidRPr="009F4612">
        <w:rPr>
          <w:rFonts w:ascii="Century" w:hAnsi="Century"/>
          <w:sz w:val="28"/>
          <w:szCs w:val="28"/>
        </w:rPr>
        <w:t xml:space="preserve"> тис.</w:t>
      </w:r>
      <w:r w:rsidR="00E446B7" w:rsidRPr="009F4612">
        <w:rPr>
          <w:rFonts w:ascii="Century" w:hAnsi="Century"/>
          <w:sz w:val="28"/>
          <w:szCs w:val="28"/>
        </w:rPr>
        <w:t xml:space="preserve"> </w:t>
      </w:r>
      <w:r w:rsidR="002F61E3" w:rsidRPr="009F4612">
        <w:rPr>
          <w:rFonts w:ascii="Century" w:hAnsi="Century"/>
          <w:sz w:val="28"/>
          <w:szCs w:val="28"/>
        </w:rPr>
        <w:t>грн</w:t>
      </w:r>
      <w:r w:rsidR="00E446B7" w:rsidRPr="009F4612">
        <w:rPr>
          <w:rFonts w:ascii="Century" w:hAnsi="Century"/>
          <w:sz w:val="28"/>
          <w:szCs w:val="28"/>
        </w:rPr>
        <w:t>.</w:t>
      </w:r>
      <w:r w:rsidR="002F61E3" w:rsidRPr="009F4612">
        <w:rPr>
          <w:rFonts w:ascii="Century" w:hAnsi="Century"/>
          <w:sz w:val="28"/>
          <w:szCs w:val="28"/>
        </w:rPr>
        <w:t xml:space="preserve"> </w:t>
      </w:r>
      <w:r w:rsidR="00047D9C" w:rsidRPr="009F4612">
        <w:rPr>
          <w:rFonts w:ascii="Century" w:hAnsi="Century"/>
          <w:sz w:val="28"/>
          <w:szCs w:val="28"/>
        </w:rPr>
        <w:t xml:space="preserve">та використано на </w:t>
      </w:r>
      <w:r w:rsidR="004C4F3A" w:rsidRPr="009F4612">
        <w:rPr>
          <w:rFonts w:ascii="Century" w:hAnsi="Century"/>
          <w:sz w:val="28"/>
          <w:szCs w:val="28"/>
        </w:rPr>
        <w:t>придбан</w:t>
      </w:r>
      <w:r w:rsidR="009D5540" w:rsidRPr="009F4612">
        <w:rPr>
          <w:rFonts w:ascii="Century" w:hAnsi="Century"/>
          <w:sz w:val="28"/>
          <w:szCs w:val="28"/>
        </w:rPr>
        <w:t>ня та монтаж системи оповіщення</w:t>
      </w:r>
      <w:r w:rsidR="004C4F3A" w:rsidRPr="009F4612">
        <w:rPr>
          <w:rFonts w:ascii="Century" w:hAnsi="Century"/>
          <w:sz w:val="28"/>
          <w:szCs w:val="28"/>
        </w:rPr>
        <w:t>.</w:t>
      </w:r>
      <w:r w:rsidR="006E1989" w:rsidRPr="009F4612">
        <w:rPr>
          <w:rFonts w:ascii="Century" w:hAnsi="Century"/>
          <w:sz w:val="28"/>
          <w:szCs w:val="28"/>
        </w:rPr>
        <w:t xml:space="preserve">  </w:t>
      </w:r>
      <w:r w:rsidR="003C65C3" w:rsidRPr="009F4612">
        <w:rPr>
          <w:rFonts w:ascii="Century" w:hAnsi="Century"/>
          <w:sz w:val="28"/>
          <w:szCs w:val="28"/>
        </w:rPr>
        <w:t>Для здійснення з</w:t>
      </w:r>
      <w:r w:rsidR="006E1989" w:rsidRPr="009F4612">
        <w:rPr>
          <w:rFonts w:ascii="Century" w:hAnsi="Century"/>
          <w:sz w:val="28"/>
          <w:szCs w:val="28"/>
        </w:rPr>
        <w:t>аход</w:t>
      </w:r>
      <w:r w:rsidR="003C65C3" w:rsidRPr="009F4612">
        <w:rPr>
          <w:rFonts w:ascii="Century" w:hAnsi="Century"/>
          <w:sz w:val="28"/>
          <w:szCs w:val="28"/>
        </w:rPr>
        <w:t>ів</w:t>
      </w:r>
      <w:r w:rsidR="006E1989" w:rsidRPr="009F4612">
        <w:rPr>
          <w:rFonts w:ascii="Century" w:hAnsi="Century"/>
          <w:sz w:val="28"/>
          <w:szCs w:val="28"/>
        </w:rPr>
        <w:t xml:space="preserve"> із запобігання та ліквідації надзвичайних ситуацій та наслідків стихійного лиха</w:t>
      </w:r>
      <w:r w:rsidR="003C65C3" w:rsidRPr="009F4612">
        <w:rPr>
          <w:rFonts w:ascii="Century" w:hAnsi="Century"/>
          <w:sz w:val="28"/>
          <w:szCs w:val="28"/>
        </w:rPr>
        <w:t xml:space="preserve"> заплановано </w:t>
      </w:r>
      <w:r w:rsidR="00C51A16" w:rsidRPr="009F4612">
        <w:rPr>
          <w:rFonts w:ascii="Century" w:hAnsi="Century"/>
          <w:sz w:val="28"/>
          <w:szCs w:val="28"/>
        </w:rPr>
        <w:t>по загальному фонду 2 313,8</w:t>
      </w:r>
      <w:r w:rsidR="003C65C3" w:rsidRPr="009F4612">
        <w:rPr>
          <w:rFonts w:ascii="Century" w:hAnsi="Century"/>
          <w:sz w:val="28"/>
          <w:szCs w:val="28"/>
        </w:rPr>
        <w:t xml:space="preserve"> тис.</w:t>
      </w:r>
      <w:r w:rsidR="00E446B7" w:rsidRPr="009F4612">
        <w:rPr>
          <w:rFonts w:ascii="Century" w:hAnsi="Century"/>
          <w:sz w:val="28"/>
          <w:szCs w:val="28"/>
        </w:rPr>
        <w:t xml:space="preserve"> </w:t>
      </w:r>
      <w:r w:rsidR="003C65C3" w:rsidRPr="009F4612">
        <w:rPr>
          <w:rFonts w:ascii="Century" w:hAnsi="Century"/>
          <w:sz w:val="28"/>
          <w:szCs w:val="28"/>
        </w:rPr>
        <w:t>грн</w:t>
      </w:r>
      <w:r w:rsidR="00E446B7" w:rsidRPr="009F4612">
        <w:rPr>
          <w:rFonts w:ascii="Century" w:hAnsi="Century"/>
          <w:sz w:val="28"/>
          <w:szCs w:val="28"/>
        </w:rPr>
        <w:t>.</w:t>
      </w:r>
      <w:r w:rsidR="003C65C3" w:rsidRPr="009F4612">
        <w:rPr>
          <w:rFonts w:ascii="Century" w:hAnsi="Century"/>
          <w:sz w:val="28"/>
          <w:szCs w:val="28"/>
        </w:rPr>
        <w:t xml:space="preserve">  (для створення матеріального резерву паливно-мастильних матеріалів, будівельних матеріалів,</w:t>
      </w:r>
      <w:r w:rsidR="00047D9C" w:rsidRPr="009F4612">
        <w:rPr>
          <w:rFonts w:ascii="Century" w:hAnsi="Century"/>
          <w:sz w:val="28"/>
          <w:szCs w:val="28"/>
        </w:rPr>
        <w:t xml:space="preserve"> засобів захисту,</w:t>
      </w:r>
      <w:r w:rsidR="003C65C3" w:rsidRPr="009F4612">
        <w:rPr>
          <w:rFonts w:ascii="Century" w:hAnsi="Century"/>
          <w:sz w:val="28"/>
          <w:szCs w:val="28"/>
        </w:rPr>
        <w:t xml:space="preserve"> продуктів харчування</w:t>
      </w:r>
      <w:r w:rsidR="009B3B28" w:rsidRPr="009F4612">
        <w:rPr>
          <w:rFonts w:ascii="Century" w:hAnsi="Century"/>
          <w:sz w:val="28"/>
          <w:szCs w:val="28"/>
        </w:rPr>
        <w:t xml:space="preserve">, придбання акумуляторних батарей, </w:t>
      </w:r>
      <w:r w:rsidR="00FE47DB" w:rsidRPr="009F4612">
        <w:rPr>
          <w:rFonts w:ascii="Century" w:hAnsi="Century"/>
          <w:sz w:val="28"/>
          <w:szCs w:val="28"/>
        </w:rPr>
        <w:t>поточний ремонт захисних споруд, обслуговування системи оповіщення</w:t>
      </w:r>
      <w:r w:rsidR="002813A6" w:rsidRPr="009F4612">
        <w:rPr>
          <w:rFonts w:ascii="Century" w:hAnsi="Century"/>
          <w:sz w:val="28"/>
          <w:szCs w:val="28"/>
        </w:rPr>
        <w:t xml:space="preserve">, придбання ємностей для зберігання пального і води </w:t>
      </w:r>
      <w:r w:rsidR="00FB7A80" w:rsidRPr="009F4612">
        <w:rPr>
          <w:rFonts w:ascii="Century" w:hAnsi="Century"/>
          <w:sz w:val="28"/>
          <w:szCs w:val="28"/>
        </w:rPr>
        <w:t>КП</w:t>
      </w:r>
      <w:r w:rsidR="002813A6" w:rsidRPr="009F4612">
        <w:rPr>
          <w:rFonts w:ascii="Century" w:hAnsi="Century"/>
          <w:sz w:val="28"/>
          <w:szCs w:val="28"/>
        </w:rPr>
        <w:t xml:space="preserve"> «МКГ»</w:t>
      </w:r>
      <w:r w:rsidR="00E446B7" w:rsidRPr="009F4612">
        <w:rPr>
          <w:rFonts w:ascii="Century" w:hAnsi="Century"/>
          <w:sz w:val="28"/>
          <w:szCs w:val="28"/>
        </w:rPr>
        <w:t>)</w:t>
      </w:r>
      <w:r w:rsidR="003C65C3" w:rsidRPr="009F4612">
        <w:rPr>
          <w:rFonts w:ascii="Century" w:hAnsi="Century"/>
          <w:sz w:val="28"/>
          <w:szCs w:val="28"/>
        </w:rPr>
        <w:t xml:space="preserve">, проведено видатків у сумі </w:t>
      </w:r>
      <w:r w:rsidR="00C51A16" w:rsidRPr="009F4612">
        <w:rPr>
          <w:rFonts w:ascii="Century" w:hAnsi="Century"/>
          <w:sz w:val="28"/>
          <w:szCs w:val="28"/>
        </w:rPr>
        <w:t>1 772,4</w:t>
      </w:r>
      <w:r w:rsidR="003C65C3" w:rsidRPr="009F4612">
        <w:rPr>
          <w:rFonts w:ascii="Century" w:hAnsi="Century"/>
          <w:sz w:val="28"/>
          <w:szCs w:val="28"/>
        </w:rPr>
        <w:t xml:space="preserve"> тис.</w:t>
      </w:r>
      <w:r w:rsidR="00E446B7" w:rsidRPr="009F4612">
        <w:rPr>
          <w:rFonts w:ascii="Century" w:hAnsi="Century"/>
          <w:sz w:val="28"/>
          <w:szCs w:val="28"/>
        </w:rPr>
        <w:t xml:space="preserve"> </w:t>
      </w:r>
      <w:r w:rsidR="003C65C3" w:rsidRPr="009F4612">
        <w:rPr>
          <w:rFonts w:ascii="Century" w:hAnsi="Century"/>
          <w:sz w:val="28"/>
          <w:szCs w:val="28"/>
        </w:rPr>
        <w:t>грн.</w:t>
      </w:r>
      <w:r w:rsidR="001410EA" w:rsidRPr="009F4612">
        <w:rPr>
          <w:rFonts w:ascii="Century" w:hAnsi="Century"/>
          <w:sz w:val="28"/>
          <w:szCs w:val="28"/>
        </w:rPr>
        <w:t xml:space="preserve"> </w:t>
      </w:r>
      <w:r w:rsidR="009A1137" w:rsidRPr="009F4612">
        <w:rPr>
          <w:rFonts w:ascii="Century" w:hAnsi="Century"/>
          <w:sz w:val="28"/>
          <w:szCs w:val="28"/>
        </w:rPr>
        <w:t>По спеціальному фонду для здійснення заходів із запобігання та ліквідації надзвичайних ситуацій та наслідків стихійного лиха заплановано 4 590,7 тис.</w:t>
      </w:r>
      <w:r w:rsidR="00E446B7" w:rsidRPr="009F4612">
        <w:rPr>
          <w:rFonts w:ascii="Century" w:hAnsi="Century"/>
          <w:sz w:val="28"/>
          <w:szCs w:val="28"/>
        </w:rPr>
        <w:t xml:space="preserve"> </w:t>
      </w:r>
      <w:r w:rsidR="009A1137" w:rsidRPr="009F4612">
        <w:rPr>
          <w:rFonts w:ascii="Century" w:hAnsi="Century"/>
          <w:sz w:val="28"/>
          <w:szCs w:val="28"/>
        </w:rPr>
        <w:t>грн</w:t>
      </w:r>
      <w:r w:rsidR="00E446B7" w:rsidRPr="009F4612">
        <w:rPr>
          <w:rFonts w:ascii="Century" w:hAnsi="Century"/>
          <w:sz w:val="28"/>
          <w:szCs w:val="28"/>
        </w:rPr>
        <w:t>.</w:t>
      </w:r>
      <w:r w:rsidR="009A1137" w:rsidRPr="009F4612">
        <w:rPr>
          <w:rFonts w:ascii="Century" w:hAnsi="Century"/>
          <w:sz w:val="28"/>
          <w:szCs w:val="28"/>
        </w:rPr>
        <w:t xml:space="preserve"> (придбання генераторів Городоцькою міською радою та КП «ВКГ»), використано 520,0 тис.</w:t>
      </w:r>
      <w:r w:rsidR="00E446B7" w:rsidRPr="009F4612">
        <w:rPr>
          <w:rFonts w:ascii="Century" w:hAnsi="Century"/>
          <w:sz w:val="28"/>
          <w:szCs w:val="28"/>
        </w:rPr>
        <w:t xml:space="preserve"> </w:t>
      </w:r>
      <w:r w:rsidR="009A1137" w:rsidRPr="009F4612">
        <w:rPr>
          <w:rFonts w:ascii="Century" w:hAnsi="Century"/>
          <w:sz w:val="28"/>
          <w:szCs w:val="28"/>
        </w:rPr>
        <w:t>грн.</w:t>
      </w:r>
      <w:r w:rsidR="004B6AFF" w:rsidRPr="009F4612">
        <w:rPr>
          <w:rFonts w:ascii="Century" w:hAnsi="Century"/>
          <w:sz w:val="28"/>
          <w:szCs w:val="28"/>
        </w:rPr>
        <w:t xml:space="preserve"> Крім цього, за рахунок благодійних внесків отримано матеріалів та обладнання на суму 2 984,2 тис.</w:t>
      </w:r>
      <w:r w:rsidR="00E446B7" w:rsidRPr="009F4612">
        <w:rPr>
          <w:rFonts w:ascii="Century" w:hAnsi="Century"/>
          <w:sz w:val="28"/>
          <w:szCs w:val="28"/>
        </w:rPr>
        <w:t xml:space="preserve"> </w:t>
      </w:r>
      <w:r w:rsidR="004B6AFF" w:rsidRPr="009F4612">
        <w:rPr>
          <w:rFonts w:ascii="Century" w:hAnsi="Century"/>
          <w:sz w:val="28"/>
          <w:szCs w:val="28"/>
        </w:rPr>
        <w:t>грн.</w:t>
      </w:r>
    </w:p>
    <w:p w14:paraId="16579C9A" w14:textId="77777777" w:rsidR="006E1989" w:rsidRPr="009F4612" w:rsidRDefault="009A1137" w:rsidP="00E86558">
      <w:pPr>
        <w:jc w:val="both"/>
        <w:rPr>
          <w:rFonts w:ascii="Century" w:hAnsi="Century"/>
          <w:sz w:val="28"/>
          <w:szCs w:val="28"/>
        </w:rPr>
      </w:pPr>
      <w:r w:rsidRPr="009F4612">
        <w:rPr>
          <w:rFonts w:ascii="Century" w:hAnsi="Century"/>
          <w:sz w:val="28"/>
          <w:szCs w:val="28"/>
        </w:rPr>
        <w:t xml:space="preserve">         </w:t>
      </w:r>
      <w:r w:rsidR="001410EA" w:rsidRPr="009F4612">
        <w:rPr>
          <w:rFonts w:ascii="Century" w:hAnsi="Century"/>
          <w:sz w:val="28"/>
          <w:szCs w:val="28"/>
        </w:rPr>
        <w:t>На з</w:t>
      </w:r>
      <w:r w:rsidR="006E1989" w:rsidRPr="009F4612">
        <w:rPr>
          <w:rFonts w:ascii="Century" w:hAnsi="Century"/>
          <w:sz w:val="28"/>
          <w:szCs w:val="28"/>
        </w:rPr>
        <w:t>аходи та роботи з територіальної оборони</w:t>
      </w:r>
      <w:r w:rsidR="001410EA" w:rsidRPr="009F4612">
        <w:rPr>
          <w:rFonts w:ascii="Century" w:hAnsi="Century"/>
          <w:sz w:val="28"/>
          <w:szCs w:val="28"/>
        </w:rPr>
        <w:t xml:space="preserve"> відповідно до програми заплановано </w:t>
      </w:r>
      <w:r w:rsidR="00521471" w:rsidRPr="009F4612">
        <w:rPr>
          <w:rFonts w:ascii="Century" w:hAnsi="Century"/>
          <w:sz w:val="28"/>
          <w:szCs w:val="28"/>
        </w:rPr>
        <w:t>по загальному фонду 690</w:t>
      </w:r>
      <w:r w:rsidR="002F61E3" w:rsidRPr="009F4612">
        <w:rPr>
          <w:rFonts w:ascii="Century" w:hAnsi="Century"/>
          <w:sz w:val="28"/>
          <w:szCs w:val="28"/>
        </w:rPr>
        <w:t>,0 тис.</w:t>
      </w:r>
      <w:r w:rsidR="00E446B7" w:rsidRPr="009F4612">
        <w:rPr>
          <w:rFonts w:ascii="Century" w:hAnsi="Century"/>
          <w:sz w:val="28"/>
          <w:szCs w:val="28"/>
        </w:rPr>
        <w:t xml:space="preserve"> </w:t>
      </w:r>
      <w:r w:rsidR="002F61E3" w:rsidRPr="009F4612">
        <w:rPr>
          <w:rFonts w:ascii="Century" w:hAnsi="Century"/>
          <w:sz w:val="28"/>
          <w:szCs w:val="28"/>
        </w:rPr>
        <w:t>грн</w:t>
      </w:r>
      <w:r w:rsidR="00E446B7" w:rsidRPr="009F4612">
        <w:rPr>
          <w:rFonts w:ascii="Century" w:hAnsi="Century"/>
          <w:sz w:val="28"/>
          <w:szCs w:val="28"/>
        </w:rPr>
        <w:t>.</w:t>
      </w:r>
      <w:r w:rsidR="002F61E3" w:rsidRPr="009F4612">
        <w:rPr>
          <w:rFonts w:ascii="Century" w:hAnsi="Century"/>
          <w:sz w:val="28"/>
          <w:szCs w:val="28"/>
        </w:rPr>
        <w:t xml:space="preserve"> та використано </w:t>
      </w:r>
      <w:r w:rsidR="00521471" w:rsidRPr="009F4612">
        <w:rPr>
          <w:rFonts w:ascii="Century" w:hAnsi="Century"/>
          <w:sz w:val="28"/>
          <w:szCs w:val="28"/>
        </w:rPr>
        <w:t>471,4</w:t>
      </w:r>
      <w:r w:rsidR="001410EA" w:rsidRPr="009F4612">
        <w:rPr>
          <w:rFonts w:ascii="Century" w:hAnsi="Century"/>
          <w:sz w:val="28"/>
          <w:szCs w:val="28"/>
        </w:rPr>
        <w:t xml:space="preserve"> тис.</w:t>
      </w:r>
      <w:r w:rsidR="00E446B7" w:rsidRPr="009F4612">
        <w:rPr>
          <w:rFonts w:ascii="Century" w:hAnsi="Century"/>
          <w:sz w:val="28"/>
          <w:szCs w:val="28"/>
        </w:rPr>
        <w:t xml:space="preserve"> </w:t>
      </w:r>
      <w:r w:rsidR="001410EA" w:rsidRPr="009F4612">
        <w:rPr>
          <w:rFonts w:ascii="Century" w:hAnsi="Century"/>
          <w:sz w:val="28"/>
          <w:szCs w:val="28"/>
        </w:rPr>
        <w:t>грн</w:t>
      </w:r>
      <w:r w:rsidR="00E446B7" w:rsidRPr="009F4612">
        <w:rPr>
          <w:rFonts w:ascii="Century" w:hAnsi="Century"/>
          <w:sz w:val="28"/>
          <w:szCs w:val="28"/>
        </w:rPr>
        <w:t>.</w:t>
      </w:r>
      <w:r w:rsidR="001410EA" w:rsidRPr="009F4612">
        <w:rPr>
          <w:rFonts w:ascii="Century" w:hAnsi="Century"/>
          <w:sz w:val="28"/>
          <w:szCs w:val="28"/>
        </w:rPr>
        <w:t xml:space="preserve"> (на </w:t>
      </w:r>
      <w:r w:rsidR="00017DBA" w:rsidRPr="009F4612">
        <w:rPr>
          <w:rFonts w:ascii="Century" w:hAnsi="Century"/>
          <w:sz w:val="28"/>
          <w:szCs w:val="28"/>
        </w:rPr>
        <w:t>улаштування тренувального центру територіальної оборони на території громади</w:t>
      </w:r>
      <w:r w:rsidR="00E446B7" w:rsidRPr="009F4612">
        <w:rPr>
          <w:rFonts w:ascii="Century" w:hAnsi="Century"/>
          <w:sz w:val="28"/>
          <w:szCs w:val="28"/>
        </w:rPr>
        <w:t>, закупівлю форми і засобів зв</w:t>
      </w:r>
      <w:r w:rsidR="00E446B7" w:rsidRPr="009F4612">
        <w:rPr>
          <w:rFonts w:ascii="Century" w:hAnsi="Century"/>
          <w:sz w:val="28"/>
          <w:szCs w:val="28"/>
          <w:lang w:val="ru-RU"/>
        </w:rPr>
        <w:t>’</w:t>
      </w:r>
      <w:proofErr w:type="spellStart"/>
      <w:r w:rsidR="0091380D" w:rsidRPr="009F4612">
        <w:rPr>
          <w:rFonts w:ascii="Century" w:hAnsi="Century"/>
          <w:sz w:val="28"/>
          <w:szCs w:val="28"/>
        </w:rPr>
        <w:t>язку</w:t>
      </w:r>
      <w:proofErr w:type="spellEnd"/>
      <w:r w:rsidR="0091380D" w:rsidRPr="009F4612">
        <w:rPr>
          <w:rFonts w:ascii="Century" w:hAnsi="Century"/>
          <w:sz w:val="28"/>
          <w:szCs w:val="28"/>
        </w:rPr>
        <w:t xml:space="preserve"> для добровольчих формувань ТРО, зміцнення матеріально-технічної бази 103 </w:t>
      </w:r>
      <w:proofErr w:type="spellStart"/>
      <w:r w:rsidR="0091380D" w:rsidRPr="009F4612">
        <w:rPr>
          <w:rFonts w:ascii="Century" w:hAnsi="Century"/>
          <w:sz w:val="28"/>
          <w:szCs w:val="28"/>
        </w:rPr>
        <w:t>бр.ТРО</w:t>
      </w:r>
      <w:proofErr w:type="spellEnd"/>
      <w:r w:rsidR="001410EA" w:rsidRPr="009F4612">
        <w:rPr>
          <w:rFonts w:ascii="Century" w:hAnsi="Century"/>
          <w:sz w:val="28"/>
          <w:szCs w:val="28"/>
        </w:rPr>
        <w:t>).</w:t>
      </w:r>
      <w:r w:rsidR="009E14D4" w:rsidRPr="009F4612">
        <w:rPr>
          <w:rFonts w:ascii="Century" w:hAnsi="Century"/>
          <w:sz w:val="28"/>
          <w:szCs w:val="28"/>
        </w:rPr>
        <w:t xml:space="preserve"> По спеціальному фонду</w:t>
      </w:r>
      <w:r w:rsidR="00FB7A80" w:rsidRPr="009F4612">
        <w:rPr>
          <w:rFonts w:ascii="Century" w:hAnsi="Century"/>
          <w:sz w:val="28"/>
          <w:szCs w:val="28"/>
        </w:rPr>
        <w:t xml:space="preserve"> передбачено </w:t>
      </w:r>
      <w:r w:rsidR="00182F06" w:rsidRPr="009F4612">
        <w:rPr>
          <w:rFonts w:ascii="Century" w:hAnsi="Century"/>
          <w:sz w:val="28"/>
          <w:szCs w:val="28"/>
        </w:rPr>
        <w:t>на заходи з територіальної оборони 1 000,0 тис.</w:t>
      </w:r>
      <w:r w:rsidR="00E446B7" w:rsidRPr="009F4612">
        <w:rPr>
          <w:rFonts w:ascii="Century" w:hAnsi="Century"/>
          <w:sz w:val="28"/>
          <w:szCs w:val="28"/>
        </w:rPr>
        <w:t xml:space="preserve"> </w:t>
      </w:r>
      <w:r w:rsidR="00182F06" w:rsidRPr="009F4612">
        <w:rPr>
          <w:rFonts w:ascii="Century" w:hAnsi="Century"/>
          <w:sz w:val="28"/>
          <w:szCs w:val="28"/>
        </w:rPr>
        <w:t>грн</w:t>
      </w:r>
      <w:r w:rsidR="00E446B7" w:rsidRPr="009F4612">
        <w:rPr>
          <w:rFonts w:ascii="Century" w:hAnsi="Century"/>
          <w:sz w:val="28"/>
          <w:szCs w:val="28"/>
        </w:rPr>
        <w:t>.</w:t>
      </w:r>
      <w:r w:rsidR="009E14D4" w:rsidRPr="009F4612">
        <w:rPr>
          <w:rFonts w:ascii="Century" w:hAnsi="Century"/>
          <w:sz w:val="28"/>
          <w:szCs w:val="28"/>
        </w:rPr>
        <w:t xml:space="preserve"> </w:t>
      </w:r>
      <w:r w:rsidR="00E66F59" w:rsidRPr="009F4612">
        <w:rPr>
          <w:rFonts w:ascii="Century" w:hAnsi="Century"/>
          <w:sz w:val="28"/>
          <w:szCs w:val="28"/>
        </w:rPr>
        <w:t>(зміцнення матеріально технічної бази підрозділів ЗСУ, де проходять службу жителі Городоцької ТГ)</w:t>
      </w:r>
      <w:r w:rsidR="00182F06" w:rsidRPr="009F4612">
        <w:rPr>
          <w:rFonts w:ascii="Century" w:hAnsi="Century"/>
          <w:sz w:val="28"/>
          <w:szCs w:val="28"/>
        </w:rPr>
        <w:t>, використано 903,0 тис.</w:t>
      </w:r>
      <w:r w:rsidR="00E446B7" w:rsidRPr="009F4612">
        <w:rPr>
          <w:rFonts w:ascii="Century" w:hAnsi="Century"/>
          <w:sz w:val="28"/>
          <w:szCs w:val="28"/>
        </w:rPr>
        <w:t xml:space="preserve"> </w:t>
      </w:r>
      <w:r w:rsidR="00182F06" w:rsidRPr="009F4612">
        <w:rPr>
          <w:rFonts w:ascii="Century" w:hAnsi="Century"/>
          <w:sz w:val="28"/>
          <w:szCs w:val="28"/>
        </w:rPr>
        <w:t>грн.</w:t>
      </w:r>
    </w:p>
    <w:p w14:paraId="3A1F73B9" w14:textId="77777777" w:rsidR="001F0E31" w:rsidRPr="009F4612" w:rsidRDefault="001F0E31" w:rsidP="00E86558">
      <w:pPr>
        <w:jc w:val="both"/>
        <w:rPr>
          <w:rFonts w:ascii="Century" w:hAnsi="Century"/>
          <w:sz w:val="28"/>
          <w:szCs w:val="28"/>
        </w:rPr>
      </w:pPr>
      <w:r w:rsidRPr="009F4612">
        <w:rPr>
          <w:rFonts w:ascii="Century" w:hAnsi="Century"/>
          <w:sz w:val="28"/>
          <w:szCs w:val="28"/>
        </w:rPr>
        <w:t xml:space="preserve">         На заходи та роботи з мобілізаційної підготовки місцевого значення передбачено по загальному фонду 65,1 тис.</w:t>
      </w:r>
      <w:r w:rsidR="00E446B7" w:rsidRPr="009F4612">
        <w:rPr>
          <w:rFonts w:ascii="Century" w:hAnsi="Century"/>
          <w:sz w:val="28"/>
          <w:szCs w:val="28"/>
        </w:rPr>
        <w:t xml:space="preserve"> </w:t>
      </w:r>
      <w:r w:rsidRPr="009F4612">
        <w:rPr>
          <w:rFonts w:ascii="Century" w:hAnsi="Century"/>
          <w:sz w:val="28"/>
          <w:szCs w:val="28"/>
        </w:rPr>
        <w:t>грн</w:t>
      </w:r>
      <w:r w:rsidR="00E446B7" w:rsidRPr="009F4612">
        <w:rPr>
          <w:rFonts w:ascii="Century" w:hAnsi="Century"/>
          <w:sz w:val="28"/>
          <w:szCs w:val="28"/>
        </w:rPr>
        <w:t>.</w:t>
      </w:r>
      <w:r w:rsidRPr="009F4612">
        <w:rPr>
          <w:rFonts w:ascii="Century" w:hAnsi="Century"/>
          <w:sz w:val="28"/>
          <w:szCs w:val="28"/>
        </w:rPr>
        <w:t>, використано 3,3 тис.</w:t>
      </w:r>
      <w:r w:rsidR="00E446B7" w:rsidRPr="009F4612">
        <w:rPr>
          <w:rFonts w:ascii="Century" w:hAnsi="Century"/>
          <w:sz w:val="28"/>
          <w:szCs w:val="28"/>
        </w:rPr>
        <w:t xml:space="preserve"> </w:t>
      </w:r>
      <w:r w:rsidRPr="009F4612">
        <w:rPr>
          <w:rFonts w:ascii="Century" w:hAnsi="Century"/>
          <w:sz w:val="28"/>
          <w:szCs w:val="28"/>
        </w:rPr>
        <w:t>грн</w:t>
      </w:r>
      <w:r w:rsidR="00E446B7" w:rsidRPr="009F4612">
        <w:rPr>
          <w:rFonts w:ascii="Century" w:hAnsi="Century"/>
          <w:sz w:val="28"/>
          <w:szCs w:val="28"/>
        </w:rPr>
        <w:t>.</w:t>
      </w:r>
      <w:r w:rsidR="00E834E6" w:rsidRPr="009F4612">
        <w:rPr>
          <w:rFonts w:ascii="Century" w:hAnsi="Century"/>
          <w:sz w:val="28"/>
          <w:szCs w:val="28"/>
        </w:rPr>
        <w:t xml:space="preserve"> (залучення шкільних автобусів для перевезення мобілізованих)</w:t>
      </w:r>
      <w:r w:rsidRPr="009F4612">
        <w:rPr>
          <w:rFonts w:ascii="Century" w:hAnsi="Century"/>
          <w:sz w:val="28"/>
          <w:szCs w:val="28"/>
        </w:rPr>
        <w:t>.</w:t>
      </w:r>
    </w:p>
    <w:p w14:paraId="63A74763" w14:textId="77777777" w:rsidR="001410EA" w:rsidRPr="009F4612" w:rsidRDefault="001410EA" w:rsidP="00E86558">
      <w:pPr>
        <w:jc w:val="both"/>
        <w:rPr>
          <w:rFonts w:ascii="Century" w:hAnsi="Century"/>
          <w:sz w:val="28"/>
          <w:szCs w:val="28"/>
        </w:rPr>
      </w:pPr>
      <w:r w:rsidRPr="009F4612">
        <w:rPr>
          <w:rFonts w:ascii="Century" w:hAnsi="Century"/>
          <w:sz w:val="28"/>
          <w:szCs w:val="28"/>
        </w:rPr>
        <w:t xml:space="preserve">         На іншу діяльність у сфері екології та охорони природних ресурсів по загальному фонду заплановано </w:t>
      </w:r>
      <w:r w:rsidR="001F0E31" w:rsidRPr="009F4612">
        <w:rPr>
          <w:rFonts w:ascii="Century" w:hAnsi="Century"/>
          <w:sz w:val="28"/>
          <w:szCs w:val="28"/>
        </w:rPr>
        <w:t>150,0</w:t>
      </w:r>
      <w:r w:rsidRPr="009F4612">
        <w:rPr>
          <w:rFonts w:ascii="Century" w:hAnsi="Century"/>
          <w:sz w:val="28"/>
          <w:szCs w:val="28"/>
        </w:rPr>
        <w:t xml:space="preserve"> тис.</w:t>
      </w:r>
      <w:r w:rsidR="00E446B7" w:rsidRPr="009F4612">
        <w:rPr>
          <w:rFonts w:ascii="Century" w:hAnsi="Century"/>
          <w:sz w:val="28"/>
          <w:szCs w:val="28"/>
        </w:rPr>
        <w:t xml:space="preserve"> </w:t>
      </w:r>
      <w:r w:rsidRPr="009F4612">
        <w:rPr>
          <w:rFonts w:ascii="Century" w:hAnsi="Century"/>
          <w:sz w:val="28"/>
          <w:szCs w:val="28"/>
        </w:rPr>
        <w:t>грн</w:t>
      </w:r>
      <w:r w:rsidR="00E446B7" w:rsidRPr="009F4612">
        <w:rPr>
          <w:rFonts w:ascii="Century" w:hAnsi="Century"/>
          <w:sz w:val="28"/>
          <w:szCs w:val="28"/>
        </w:rPr>
        <w:t>.</w:t>
      </w:r>
      <w:r w:rsidR="001F0E31" w:rsidRPr="009F4612">
        <w:rPr>
          <w:rFonts w:ascii="Century" w:hAnsi="Century"/>
          <w:sz w:val="28"/>
          <w:szCs w:val="28"/>
        </w:rPr>
        <w:t>, використано 60,0 тис.</w:t>
      </w:r>
      <w:r w:rsidR="00E446B7" w:rsidRPr="009F4612">
        <w:rPr>
          <w:rFonts w:ascii="Century" w:hAnsi="Century"/>
          <w:sz w:val="28"/>
          <w:szCs w:val="28"/>
        </w:rPr>
        <w:t xml:space="preserve"> </w:t>
      </w:r>
      <w:r w:rsidR="001F0E31" w:rsidRPr="009F4612">
        <w:rPr>
          <w:rFonts w:ascii="Century" w:hAnsi="Century"/>
          <w:sz w:val="28"/>
          <w:szCs w:val="28"/>
        </w:rPr>
        <w:t>грн</w:t>
      </w:r>
      <w:r w:rsidR="00E446B7" w:rsidRPr="009F4612">
        <w:rPr>
          <w:rFonts w:ascii="Century" w:hAnsi="Century"/>
          <w:sz w:val="28"/>
          <w:szCs w:val="28"/>
        </w:rPr>
        <w:t>.</w:t>
      </w:r>
      <w:r w:rsidR="000F10CD" w:rsidRPr="009F4612">
        <w:rPr>
          <w:rFonts w:ascii="Century" w:hAnsi="Century"/>
          <w:sz w:val="28"/>
          <w:szCs w:val="28"/>
        </w:rPr>
        <w:t xml:space="preserve"> (здійснення стратегічної екологічної оцінки)</w:t>
      </w:r>
      <w:r w:rsidRPr="009F4612">
        <w:rPr>
          <w:rFonts w:ascii="Century" w:hAnsi="Century"/>
          <w:sz w:val="28"/>
          <w:szCs w:val="28"/>
        </w:rPr>
        <w:t>.</w:t>
      </w:r>
      <w:r w:rsidR="00F77E0F" w:rsidRPr="009F4612">
        <w:rPr>
          <w:rFonts w:ascii="Century" w:hAnsi="Century"/>
          <w:color w:val="000000"/>
          <w:sz w:val="28"/>
          <w:szCs w:val="28"/>
        </w:rPr>
        <w:t xml:space="preserve"> На кінець року рахується кредиторська заборгованість в сумі 90,0 тис.</w:t>
      </w:r>
      <w:r w:rsidR="007E403B" w:rsidRPr="009F4612">
        <w:rPr>
          <w:rFonts w:ascii="Century" w:hAnsi="Century"/>
          <w:color w:val="000000"/>
          <w:sz w:val="28"/>
          <w:szCs w:val="28"/>
        </w:rPr>
        <w:t xml:space="preserve"> </w:t>
      </w:r>
      <w:r w:rsidR="00F77E0F" w:rsidRPr="009F4612">
        <w:rPr>
          <w:rFonts w:ascii="Century" w:hAnsi="Century"/>
          <w:color w:val="000000"/>
          <w:sz w:val="28"/>
          <w:szCs w:val="28"/>
        </w:rPr>
        <w:t>грн.</w:t>
      </w:r>
    </w:p>
    <w:p w14:paraId="236A903C" w14:textId="77777777" w:rsidR="00E86558" w:rsidRPr="009F4612" w:rsidRDefault="004C4F3A" w:rsidP="00E86558">
      <w:pPr>
        <w:jc w:val="both"/>
        <w:rPr>
          <w:rFonts w:ascii="Century" w:hAnsi="Century"/>
          <w:sz w:val="28"/>
          <w:szCs w:val="28"/>
        </w:rPr>
      </w:pPr>
      <w:r w:rsidRPr="009F4612">
        <w:rPr>
          <w:rFonts w:ascii="Century" w:hAnsi="Century"/>
          <w:sz w:val="28"/>
          <w:szCs w:val="28"/>
        </w:rPr>
        <w:t xml:space="preserve">         </w:t>
      </w:r>
      <w:r w:rsidR="00621251" w:rsidRPr="009F4612">
        <w:rPr>
          <w:rFonts w:ascii="Century" w:hAnsi="Century"/>
          <w:sz w:val="28"/>
          <w:szCs w:val="28"/>
        </w:rPr>
        <w:t xml:space="preserve"> На природоохоронні заходи за рахунок цільових фондів заплановано </w:t>
      </w:r>
      <w:r w:rsidR="002F61E3" w:rsidRPr="009F4612">
        <w:rPr>
          <w:rFonts w:ascii="Century" w:hAnsi="Century"/>
          <w:sz w:val="28"/>
          <w:szCs w:val="28"/>
        </w:rPr>
        <w:t xml:space="preserve">та використано </w:t>
      </w:r>
      <w:r w:rsidR="00621251" w:rsidRPr="009F4612">
        <w:rPr>
          <w:rFonts w:ascii="Century" w:hAnsi="Century"/>
          <w:sz w:val="28"/>
          <w:szCs w:val="28"/>
        </w:rPr>
        <w:t xml:space="preserve">по спеціальному фонду </w:t>
      </w:r>
      <w:r w:rsidR="001F0E31" w:rsidRPr="009F4612">
        <w:rPr>
          <w:rFonts w:ascii="Century" w:hAnsi="Century"/>
          <w:sz w:val="28"/>
          <w:szCs w:val="28"/>
        </w:rPr>
        <w:t>89,9</w:t>
      </w:r>
      <w:r w:rsidR="00621251" w:rsidRPr="009F4612">
        <w:rPr>
          <w:rFonts w:ascii="Century" w:hAnsi="Century"/>
          <w:sz w:val="28"/>
          <w:szCs w:val="28"/>
        </w:rPr>
        <w:t xml:space="preserve"> тис.</w:t>
      </w:r>
      <w:r w:rsidR="007E403B" w:rsidRPr="009F4612">
        <w:rPr>
          <w:rFonts w:ascii="Century" w:hAnsi="Century"/>
          <w:sz w:val="28"/>
          <w:szCs w:val="28"/>
        </w:rPr>
        <w:t xml:space="preserve"> </w:t>
      </w:r>
      <w:r w:rsidR="00621251" w:rsidRPr="009F4612">
        <w:rPr>
          <w:rFonts w:ascii="Century" w:hAnsi="Century"/>
          <w:sz w:val="28"/>
          <w:szCs w:val="28"/>
        </w:rPr>
        <w:t>грн</w:t>
      </w:r>
      <w:r w:rsidR="007E403B" w:rsidRPr="009F4612">
        <w:rPr>
          <w:rFonts w:ascii="Century" w:hAnsi="Century"/>
          <w:sz w:val="28"/>
          <w:szCs w:val="28"/>
        </w:rPr>
        <w:t>.</w:t>
      </w:r>
      <w:r w:rsidR="000F10CD" w:rsidRPr="009F4612">
        <w:rPr>
          <w:rFonts w:ascii="Century" w:hAnsi="Century"/>
          <w:sz w:val="28"/>
          <w:szCs w:val="28"/>
        </w:rPr>
        <w:t xml:space="preserve"> (ліквідація несанкціонованого сміттєзвалища на в</w:t>
      </w:r>
      <w:r w:rsidR="007E403B" w:rsidRPr="009F4612">
        <w:rPr>
          <w:rFonts w:ascii="Century" w:hAnsi="Century"/>
          <w:sz w:val="28"/>
          <w:szCs w:val="28"/>
        </w:rPr>
        <w:t>ул</w:t>
      </w:r>
      <w:r w:rsidR="000F10CD" w:rsidRPr="009F4612">
        <w:rPr>
          <w:rFonts w:ascii="Century" w:hAnsi="Century"/>
          <w:sz w:val="28"/>
          <w:szCs w:val="28"/>
        </w:rPr>
        <w:t>.</w:t>
      </w:r>
      <w:r w:rsidR="007E403B" w:rsidRPr="009F4612">
        <w:rPr>
          <w:rFonts w:ascii="Century" w:hAnsi="Century"/>
          <w:sz w:val="28"/>
          <w:szCs w:val="28"/>
        </w:rPr>
        <w:t xml:space="preserve"> </w:t>
      </w:r>
      <w:r w:rsidR="000F10CD" w:rsidRPr="009F4612">
        <w:rPr>
          <w:rFonts w:ascii="Century" w:hAnsi="Century"/>
          <w:sz w:val="28"/>
          <w:szCs w:val="28"/>
        </w:rPr>
        <w:t>Григоренка у м.</w:t>
      </w:r>
      <w:r w:rsidR="007E403B" w:rsidRPr="009F4612">
        <w:rPr>
          <w:rFonts w:ascii="Century" w:hAnsi="Century"/>
          <w:sz w:val="28"/>
          <w:szCs w:val="28"/>
        </w:rPr>
        <w:t xml:space="preserve"> </w:t>
      </w:r>
      <w:r w:rsidR="000F10CD" w:rsidRPr="009F4612">
        <w:rPr>
          <w:rFonts w:ascii="Century" w:hAnsi="Century"/>
          <w:sz w:val="28"/>
          <w:szCs w:val="28"/>
        </w:rPr>
        <w:t>Городок)</w:t>
      </w:r>
      <w:r w:rsidR="00621251" w:rsidRPr="009F4612">
        <w:rPr>
          <w:rFonts w:ascii="Century" w:hAnsi="Century"/>
          <w:sz w:val="28"/>
          <w:szCs w:val="28"/>
        </w:rPr>
        <w:t>.</w:t>
      </w:r>
    </w:p>
    <w:p w14:paraId="4A2C1D85" w14:textId="77777777" w:rsidR="00E86558" w:rsidRPr="009F4612" w:rsidRDefault="00E86558" w:rsidP="001E1CAC">
      <w:pPr>
        <w:widowControl w:val="0"/>
        <w:tabs>
          <w:tab w:val="center" w:pos="9017"/>
          <w:tab w:val="center" w:pos="10070"/>
          <w:tab w:val="center" w:pos="11117"/>
          <w:tab w:val="right" w:pos="13480"/>
          <w:tab w:val="left" w:pos="13570"/>
        </w:tabs>
        <w:autoSpaceDE w:val="0"/>
        <w:autoSpaceDN w:val="0"/>
        <w:adjustRightInd w:val="0"/>
        <w:spacing w:before="21"/>
        <w:rPr>
          <w:rFonts w:ascii="Century" w:hAnsi="Century"/>
          <w:bCs/>
          <w:sz w:val="28"/>
          <w:szCs w:val="28"/>
        </w:rPr>
      </w:pPr>
    </w:p>
    <w:p w14:paraId="19755B59" w14:textId="77777777" w:rsidR="0015084D" w:rsidRPr="009F4612" w:rsidRDefault="0015084D" w:rsidP="0015084D">
      <w:pPr>
        <w:jc w:val="center"/>
        <w:outlineLvl w:val="0"/>
        <w:rPr>
          <w:rFonts w:ascii="Century" w:hAnsi="Century"/>
          <w:b/>
          <w:sz w:val="28"/>
          <w:szCs w:val="28"/>
          <w:u w:val="single"/>
          <w:lang w:val="ru-RU"/>
        </w:rPr>
      </w:pPr>
      <w:proofErr w:type="spellStart"/>
      <w:r w:rsidRPr="009F4612">
        <w:rPr>
          <w:rFonts w:ascii="Century" w:hAnsi="Century"/>
          <w:b/>
          <w:sz w:val="28"/>
          <w:szCs w:val="28"/>
          <w:u w:val="single"/>
          <w:lang w:val="ru-RU"/>
        </w:rPr>
        <w:t>Міжбюджетні</w:t>
      </w:r>
      <w:proofErr w:type="spellEnd"/>
      <w:r w:rsidRPr="009F4612">
        <w:rPr>
          <w:rFonts w:ascii="Century" w:hAnsi="Century"/>
          <w:b/>
          <w:sz w:val="28"/>
          <w:szCs w:val="28"/>
          <w:u w:val="single"/>
          <w:lang w:val="ru-RU"/>
        </w:rPr>
        <w:t xml:space="preserve"> </w:t>
      </w:r>
      <w:proofErr w:type="spellStart"/>
      <w:r w:rsidRPr="009F4612">
        <w:rPr>
          <w:rFonts w:ascii="Century" w:hAnsi="Century"/>
          <w:b/>
          <w:sz w:val="28"/>
          <w:szCs w:val="28"/>
          <w:u w:val="single"/>
          <w:lang w:val="ru-RU"/>
        </w:rPr>
        <w:t>трансферти</w:t>
      </w:r>
      <w:proofErr w:type="spellEnd"/>
    </w:p>
    <w:p w14:paraId="463E2B9D" w14:textId="77777777" w:rsidR="003D2D6C" w:rsidRPr="009F4612" w:rsidRDefault="0015084D" w:rsidP="003D2D6C">
      <w:pPr>
        <w:jc w:val="both"/>
        <w:outlineLvl w:val="0"/>
        <w:rPr>
          <w:rFonts w:ascii="Century" w:hAnsi="Century"/>
          <w:sz w:val="28"/>
          <w:szCs w:val="28"/>
          <w:lang w:val="ru-RU"/>
        </w:rPr>
      </w:pPr>
      <w:r w:rsidRPr="009F4612">
        <w:rPr>
          <w:rFonts w:ascii="Century" w:hAnsi="Century"/>
          <w:sz w:val="28"/>
          <w:szCs w:val="28"/>
          <w:lang w:val="ru-RU"/>
        </w:rPr>
        <w:t xml:space="preserve">      </w:t>
      </w:r>
      <w:proofErr w:type="spellStart"/>
      <w:r w:rsidR="00825CE6" w:rsidRPr="009F4612">
        <w:rPr>
          <w:rFonts w:ascii="Century" w:hAnsi="Century"/>
          <w:sz w:val="28"/>
          <w:szCs w:val="28"/>
          <w:lang w:val="ru-RU"/>
        </w:rPr>
        <w:t>П</w:t>
      </w:r>
      <w:r w:rsidRPr="009F4612">
        <w:rPr>
          <w:rFonts w:ascii="Century" w:hAnsi="Century"/>
          <w:sz w:val="28"/>
          <w:szCs w:val="28"/>
          <w:lang w:val="ru-RU"/>
        </w:rPr>
        <w:t>ередбачено</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видатки</w:t>
      </w:r>
      <w:proofErr w:type="spellEnd"/>
      <w:r w:rsidRPr="009F4612">
        <w:rPr>
          <w:rFonts w:ascii="Century" w:hAnsi="Century"/>
          <w:sz w:val="28"/>
          <w:szCs w:val="28"/>
          <w:lang w:val="ru-RU"/>
        </w:rPr>
        <w:t xml:space="preserve"> на </w:t>
      </w:r>
      <w:proofErr w:type="spellStart"/>
      <w:r w:rsidRPr="009F4612">
        <w:rPr>
          <w:rFonts w:ascii="Century" w:hAnsi="Century"/>
          <w:sz w:val="28"/>
          <w:szCs w:val="28"/>
          <w:lang w:val="ru-RU"/>
        </w:rPr>
        <w:t>субвенцію</w:t>
      </w:r>
      <w:proofErr w:type="spellEnd"/>
      <w:r w:rsidRPr="009F4612">
        <w:rPr>
          <w:rFonts w:ascii="Century" w:hAnsi="Century"/>
          <w:sz w:val="28"/>
          <w:szCs w:val="28"/>
          <w:lang w:val="ru-RU"/>
        </w:rPr>
        <w:t xml:space="preserve"> з </w:t>
      </w:r>
      <w:proofErr w:type="spellStart"/>
      <w:r w:rsidRPr="009F4612">
        <w:rPr>
          <w:rFonts w:ascii="Century" w:hAnsi="Century"/>
          <w:sz w:val="28"/>
          <w:szCs w:val="28"/>
          <w:lang w:val="ru-RU"/>
        </w:rPr>
        <w:t>місцевого</w:t>
      </w:r>
      <w:proofErr w:type="spellEnd"/>
      <w:r w:rsidRPr="009F4612">
        <w:rPr>
          <w:rFonts w:ascii="Century" w:hAnsi="Century"/>
          <w:sz w:val="28"/>
          <w:szCs w:val="28"/>
          <w:lang w:val="ru-RU"/>
        </w:rPr>
        <w:t xml:space="preserve"> бюджету державному бюджету на </w:t>
      </w:r>
      <w:proofErr w:type="spellStart"/>
      <w:r w:rsidRPr="009F4612">
        <w:rPr>
          <w:rFonts w:ascii="Century" w:hAnsi="Century"/>
          <w:sz w:val="28"/>
          <w:szCs w:val="28"/>
          <w:lang w:val="ru-RU"/>
        </w:rPr>
        <w:t>виконання</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програм</w:t>
      </w:r>
      <w:proofErr w:type="spellEnd"/>
      <w:r w:rsidRPr="009F4612">
        <w:rPr>
          <w:rFonts w:ascii="Century" w:hAnsi="Century"/>
          <w:sz w:val="28"/>
          <w:szCs w:val="28"/>
          <w:lang w:val="ru-RU"/>
        </w:rPr>
        <w:t xml:space="preserve"> </w:t>
      </w:r>
      <w:proofErr w:type="spellStart"/>
      <w:r w:rsidRPr="009F4612">
        <w:rPr>
          <w:rFonts w:ascii="Century" w:hAnsi="Century"/>
          <w:sz w:val="28"/>
          <w:szCs w:val="28"/>
          <w:lang w:val="ru-RU"/>
        </w:rPr>
        <w:t>соціально-економічного</w:t>
      </w:r>
      <w:proofErr w:type="spellEnd"/>
      <w:r w:rsidRPr="009F4612">
        <w:rPr>
          <w:rFonts w:ascii="Century" w:hAnsi="Century"/>
          <w:sz w:val="28"/>
          <w:szCs w:val="28"/>
          <w:lang w:val="ru-RU"/>
        </w:rPr>
        <w:t xml:space="preserve"> та культурного </w:t>
      </w:r>
      <w:proofErr w:type="spellStart"/>
      <w:r w:rsidRPr="009F4612">
        <w:rPr>
          <w:rFonts w:ascii="Century" w:hAnsi="Century"/>
          <w:sz w:val="28"/>
          <w:szCs w:val="28"/>
          <w:lang w:val="ru-RU"/>
        </w:rPr>
        <w:t>розвитку</w:t>
      </w:r>
      <w:proofErr w:type="spellEnd"/>
      <w:r w:rsidRPr="009F4612">
        <w:rPr>
          <w:rFonts w:ascii="Century" w:hAnsi="Century"/>
          <w:sz w:val="28"/>
          <w:szCs w:val="28"/>
          <w:lang w:val="ru-RU"/>
        </w:rPr>
        <w:t xml:space="preserve"> в </w:t>
      </w:r>
      <w:proofErr w:type="spellStart"/>
      <w:r w:rsidRPr="009F4612">
        <w:rPr>
          <w:rFonts w:ascii="Century" w:hAnsi="Century"/>
          <w:sz w:val="28"/>
          <w:szCs w:val="28"/>
          <w:lang w:val="ru-RU"/>
        </w:rPr>
        <w:t>сумі</w:t>
      </w:r>
      <w:proofErr w:type="spellEnd"/>
      <w:r w:rsidRPr="009F4612">
        <w:rPr>
          <w:rFonts w:ascii="Century" w:hAnsi="Century"/>
          <w:sz w:val="28"/>
          <w:szCs w:val="28"/>
          <w:lang w:val="ru-RU"/>
        </w:rPr>
        <w:t xml:space="preserve"> </w:t>
      </w:r>
      <w:r w:rsidR="002E7C90" w:rsidRPr="009F4612">
        <w:rPr>
          <w:rFonts w:ascii="Century" w:hAnsi="Century"/>
          <w:sz w:val="28"/>
          <w:szCs w:val="28"/>
          <w:lang w:val="ru-RU"/>
        </w:rPr>
        <w:t>2 410,0</w:t>
      </w:r>
      <w:r w:rsidR="00825CE6" w:rsidRPr="009F4612">
        <w:rPr>
          <w:rFonts w:ascii="Century" w:hAnsi="Century"/>
          <w:sz w:val="28"/>
          <w:szCs w:val="28"/>
          <w:lang w:val="ru-RU"/>
        </w:rPr>
        <w:t xml:space="preserve"> тис.</w:t>
      </w:r>
      <w:r w:rsidR="007E403B" w:rsidRPr="009F4612">
        <w:rPr>
          <w:rFonts w:ascii="Century" w:hAnsi="Century"/>
          <w:sz w:val="28"/>
          <w:szCs w:val="28"/>
          <w:lang w:val="ru-RU"/>
        </w:rPr>
        <w:t xml:space="preserve"> </w:t>
      </w:r>
      <w:r w:rsidR="00825CE6" w:rsidRPr="009F4612">
        <w:rPr>
          <w:rFonts w:ascii="Century" w:hAnsi="Century"/>
          <w:sz w:val="28"/>
          <w:szCs w:val="28"/>
          <w:lang w:val="ru-RU"/>
        </w:rPr>
        <w:t>грн</w:t>
      </w:r>
      <w:r w:rsidR="007E403B" w:rsidRPr="009F4612">
        <w:rPr>
          <w:rFonts w:ascii="Century" w:hAnsi="Century"/>
          <w:sz w:val="28"/>
          <w:szCs w:val="28"/>
          <w:lang w:val="ru-RU"/>
        </w:rPr>
        <w:t>.</w:t>
      </w:r>
      <w:r w:rsidRPr="009F4612">
        <w:rPr>
          <w:rFonts w:ascii="Century" w:hAnsi="Century"/>
          <w:sz w:val="28"/>
          <w:szCs w:val="28"/>
          <w:lang w:val="ru-RU"/>
        </w:rPr>
        <w:t xml:space="preserve">, </w:t>
      </w:r>
      <w:proofErr w:type="spellStart"/>
      <w:r w:rsidR="003D2D6C" w:rsidRPr="009F4612">
        <w:rPr>
          <w:rFonts w:ascii="Century" w:hAnsi="Century"/>
          <w:sz w:val="28"/>
          <w:szCs w:val="28"/>
          <w:lang w:val="ru-RU"/>
        </w:rPr>
        <w:t>касові</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видатки</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склали</w:t>
      </w:r>
      <w:proofErr w:type="spellEnd"/>
      <w:r w:rsidR="003D2D6C" w:rsidRPr="009F4612">
        <w:rPr>
          <w:rFonts w:ascii="Century" w:hAnsi="Century"/>
          <w:sz w:val="28"/>
          <w:szCs w:val="28"/>
          <w:lang w:val="ru-RU"/>
        </w:rPr>
        <w:t xml:space="preserve"> 2 178,5 тис.</w:t>
      </w:r>
      <w:r w:rsidR="007E403B" w:rsidRPr="009F4612">
        <w:rPr>
          <w:rFonts w:ascii="Century" w:hAnsi="Century"/>
          <w:sz w:val="28"/>
          <w:szCs w:val="28"/>
          <w:lang w:val="ru-RU"/>
        </w:rPr>
        <w:t xml:space="preserve"> </w:t>
      </w:r>
      <w:r w:rsidR="003D2D6C" w:rsidRPr="009F4612">
        <w:rPr>
          <w:rFonts w:ascii="Century" w:hAnsi="Century"/>
          <w:sz w:val="28"/>
          <w:szCs w:val="28"/>
          <w:lang w:val="ru-RU"/>
        </w:rPr>
        <w:t>грн. З</w:t>
      </w:r>
      <w:r w:rsidR="00825CE6" w:rsidRPr="009F4612">
        <w:rPr>
          <w:rFonts w:ascii="Century" w:hAnsi="Century"/>
          <w:sz w:val="28"/>
          <w:szCs w:val="28"/>
          <w:lang w:val="ru-RU"/>
        </w:rPr>
        <w:t xml:space="preserve"> них на </w:t>
      </w:r>
      <w:r w:rsidR="006C0E98" w:rsidRPr="009F4612">
        <w:rPr>
          <w:rFonts w:ascii="Century" w:hAnsi="Century"/>
          <w:sz w:val="28"/>
          <w:szCs w:val="28"/>
        </w:rPr>
        <w:t>програму зміцнення матеріально-технічної бази у Городоцькому РВ ГУ Державної міграційної служби України у Львівській області на 2022 рік</w:t>
      </w:r>
      <w:r w:rsidR="00825CE6" w:rsidRPr="009F4612">
        <w:rPr>
          <w:rFonts w:ascii="Century" w:hAnsi="Century"/>
          <w:sz w:val="28"/>
          <w:szCs w:val="28"/>
          <w:lang w:val="ru-RU"/>
        </w:rPr>
        <w:t xml:space="preserve"> –</w:t>
      </w:r>
      <w:r w:rsidR="003D2D6C" w:rsidRPr="009F4612">
        <w:rPr>
          <w:rFonts w:ascii="Century" w:hAnsi="Century"/>
          <w:sz w:val="28"/>
          <w:szCs w:val="28"/>
          <w:lang w:val="ru-RU"/>
        </w:rPr>
        <w:t xml:space="preserve"> план </w:t>
      </w:r>
      <w:r w:rsidR="00825CE6" w:rsidRPr="009F4612">
        <w:rPr>
          <w:rFonts w:ascii="Century" w:hAnsi="Century"/>
          <w:sz w:val="28"/>
          <w:szCs w:val="28"/>
          <w:lang w:val="ru-RU"/>
        </w:rPr>
        <w:t>50,0 тис.</w:t>
      </w:r>
      <w:r w:rsidR="007E403B" w:rsidRPr="009F4612">
        <w:rPr>
          <w:rFonts w:ascii="Century" w:hAnsi="Century"/>
          <w:sz w:val="28"/>
          <w:szCs w:val="28"/>
          <w:lang w:val="ru-RU"/>
        </w:rPr>
        <w:t xml:space="preserve"> </w:t>
      </w:r>
      <w:r w:rsidR="00825CE6" w:rsidRPr="009F4612">
        <w:rPr>
          <w:rFonts w:ascii="Century" w:hAnsi="Century"/>
          <w:sz w:val="28"/>
          <w:szCs w:val="28"/>
          <w:lang w:val="ru-RU"/>
        </w:rPr>
        <w:t>грн</w:t>
      </w:r>
      <w:r w:rsidR="007E403B" w:rsidRPr="009F4612">
        <w:rPr>
          <w:rFonts w:ascii="Century" w:hAnsi="Century"/>
          <w:sz w:val="28"/>
          <w:szCs w:val="28"/>
          <w:lang w:val="ru-RU"/>
        </w:rPr>
        <w:t>.</w:t>
      </w:r>
      <w:r w:rsidR="00825CE6" w:rsidRPr="009F4612">
        <w:rPr>
          <w:rFonts w:ascii="Century" w:hAnsi="Century"/>
          <w:sz w:val="28"/>
          <w:szCs w:val="28"/>
          <w:lang w:val="ru-RU"/>
        </w:rPr>
        <w:t xml:space="preserve">, </w:t>
      </w:r>
      <w:proofErr w:type="spellStart"/>
      <w:r w:rsidR="003D2D6C" w:rsidRPr="009F4612">
        <w:rPr>
          <w:rFonts w:ascii="Century" w:hAnsi="Century"/>
          <w:sz w:val="28"/>
          <w:szCs w:val="28"/>
          <w:lang w:val="ru-RU"/>
        </w:rPr>
        <w:t>касові</w:t>
      </w:r>
      <w:proofErr w:type="spellEnd"/>
      <w:r w:rsidR="003D2D6C" w:rsidRPr="009F4612">
        <w:rPr>
          <w:rFonts w:ascii="Century" w:hAnsi="Century"/>
          <w:sz w:val="28"/>
          <w:szCs w:val="28"/>
          <w:lang w:val="ru-RU"/>
        </w:rPr>
        <w:t xml:space="preserve"> – 20,0 тис.</w:t>
      </w:r>
      <w:r w:rsidR="007E403B" w:rsidRPr="009F4612">
        <w:rPr>
          <w:rFonts w:ascii="Century" w:hAnsi="Century"/>
          <w:sz w:val="28"/>
          <w:szCs w:val="28"/>
          <w:lang w:val="ru-RU"/>
        </w:rPr>
        <w:t xml:space="preserve"> </w:t>
      </w:r>
      <w:r w:rsidR="003D2D6C" w:rsidRPr="009F4612">
        <w:rPr>
          <w:rFonts w:ascii="Century" w:hAnsi="Century"/>
          <w:sz w:val="28"/>
          <w:szCs w:val="28"/>
          <w:lang w:val="ru-RU"/>
        </w:rPr>
        <w:t>грн</w:t>
      </w:r>
      <w:r w:rsidR="007E403B" w:rsidRPr="009F4612">
        <w:rPr>
          <w:rFonts w:ascii="Century" w:hAnsi="Century"/>
          <w:sz w:val="28"/>
          <w:szCs w:val="28"/>
          <w:lang w:val="ru-RU"/>
        </w:rPr>
        <w:t>.</w:t>
      </w:r>
      <w:r w:rsidR="003D2D6C" w:rsidRPr="009F4612">
        <w:rPr>
          <w:rFonts w:ascii="Century" w:hAnsi="Century"/>
          <w:sz w:val="28"/>
          <w:szCs w:val="28"/>
          <w:lang w:val="ru-RU"/>
        </w:rPr>
        <w:t xml:space="preserve">; </w:t>
      </w:r>
      <w:r w:rsidR="00825CE6" w:rsidRPr="009F4612">
        <w:rPr>
          <w:rFonts w:ascii="Century" w:hAnsi="Century"/>
          <w:sz w:val="28"/>
          <w:szCs w:val="28"/>
          <w:lang w:val="ru-RU"/>
        </w:rPr>
        <w:t xml:space="preserve">на </w:t>
      </w:r>
      <w:proofErr w:type="spellStart"/>
      <w:r w:rsidR="00825CE6" w:rsidRPr="009F4612">
        <w:rPr>
          <w:rFonts w:ascii="Century" w:hAnsi="Century"/>
          <w:sz w:val="28"/>
          <w:szCs w:val="28"/>
          <w:lang w:val="ru-RU"/>
        </w:rPr>
        <w:t>програму</w:t>
      </w:r>
      <w:proofErr w:type="spellEnd"/>
      <w:r w:rsidR="00825CE6" w:rsidRPr="009F4612">
        <w:rPr>
          <w:rFonts w:ascii="Century" w:hAnsi="Century"/>
          <w:sz w:val="28"/>
          <w:szCs w:val="28"/>
          <w:lang w:val="ru-RU"/>
        </w:rPr>
        <w:t xml:space="preserve"> </w:t>
      </w:r>
      <w:r w:rsidR="006C0E98" w:rsidRPr="009F4612">
        <w:rPr>
          <w:rFonts w:ascii="Century" w:hAnsi="Century"/>
          <w:sz w:val="28"/>
          <w:szCs w:val="28"/>
          <w:lang w:val="ru-RU"/>
        </w:rPr>
        <w:t>«</w:t>
      </w:r>
      <w:proofErr w:type="spellStart"/>
      <w:r w:rsidR="000E70DC" w:rsidRPr="009F4612">
        <w:rPr>
          <w:rFonts w:ascii="Century" w:hAnsi="Century"/>
          <w:sz w:val="28"/>
          <w:szCs w:val="28"/>
          <w:lang w:val="ru-RU"/>
        </w:rPr>
        <w:t>Пожежної</w:t>
      </w:r>
      <w:proofErr w:type="spellEnd"/>
      <w:r w:rsidR="000E70DC" w:rsidRPr="009F4612">
        <w:rPr>
          <w:rFonts w:ascii="Century" w:hAnsi="Century"/>
          <w:sz w:val="28"/>
          <w:szCs w:val="28"/>
          <w:lang w:val="ru-RU"/>
        </w:rPr>
        <w:t xml:space="preserve"> та </w:t>
      </w:r>
      <w:proofErr w:type="spellStart"/>
      <w:r w:rsidR="000E70DC" w:rsidRPr="009F4612">
        <w:rPr>
          <w:rFonts w:ascii="Century" w:hAnsi="Century"/>
          <w:sz w:val="28"/>
          <w:szCs w:val="28"/>
          <w:lang w:val="ru-RU"/>
        </w:rPr>
        <w:t>техногенної</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безпеки</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Городоцької</w:t>
      </w:r>
      <w:proofErr w:type="spellEnd"/>
      <w:r w:rsidR="000E70DC" w:rsidRPr="009F4612">
        <w:rPr>
          <w:rFonts w:ascii="Century" w:hAnsi="Century"/>
          <w:sz w:val="28"/>
          <w:szCs w:val="28"/>
          <w:lang w:val="ru-RU"/>
        </w:rPr>
        <w:t xml:space="preserve"> ТГ </w:t>
      </w:r>
      <w:proofErr w:type="spellStart"/>
      <w:r w:rsidR="000E70DC" w:rsidRPr="009F4612">
        <w:rPr>
          <w:rFonts w:ascii="Century" w:hAnsi="Century"/>
          <w:sz w:val="28"/>
          <w:szCs w:val="28"/>
          <w:lang w:val="ru-RU"/>
        </w:rPr>
        <w:t>Львівської</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області</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направленої</w:t>
      </w:r>
      <w:proofErr w:type="spellEnd"/>
      <w:r w:rsidR="000E70DC" w:rsidRPr="009F4612">
        <w:rPr>
          <w:rFonts w:ascii="Century" w:hAnsi="Century"/>
          <w:sz w:val="28"/>
          <w:szCs w:val="28"/>
          <w:lang w:val="ru-RU"/>
        </w:rPr>
        <w:t xml:space="preserve"> на </w:t>
      </w:r>
      <w:proofErr w:type="spellStart"/>
      <w:r w:rsidR="000E70DC" w:rsidRPr="009F4612">
        <w:rPr>
          <w:rFonts w:ascii="Century" w:hAnsi="Century"/>
          <w:sz w:val="28"/>
          <w:szCs w:val="28"/>
          <w:lang w:val="ru-RU"/>
        </w:rPr>
        <w:t>забезпечення</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функціонування</w:t>
      </w:r>
      <w:proofErr w:type="spellEnd"/>
      <w:r w:rsidR="000E70DC" w:rsidRPr="009F4612">
        <w:rPr>
          <w:rFonts w:ascii="Century" w:hAnsi="Century"/>
          <w:sz w:val="28"/>
          <w:szCs w:val="28"/>
          <w:lang w:val="ru-RU"/>
        </w:rPr>
        <w:t xml:space="preserve"> 15 </w:t>
      </w:r>
      <w:proofErr w:type="spellStart"/>
      <w:r w:rsidR="000E70DC" w:rsidRPr="009F4612">
        <w:rPr>
          <w:rFonts w:ascii="Century" w:hAnsi="Century"/>
          <w:sz w:val="28"/>
          <w:szCs w:val="28"/>
          <w:lang w:val="ru-RU"/>
        </w:rPr>
        <w:t>Державної</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пожежно-рятувальної</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частини</w:t>
      </w:r>
      <w:proofErr w:type="spellEnd"/>
      <w:r w:rsidR="000E70DC" w:rsidRPr="009F4612">
        <w:rPr>
          <w:rFonts w:ascii="Century" w:hAnsi="Century"/>
          <w:sz w:val="28"/>
          <w:szCs w:val="28"/>
          <w:lang w:val="ru-RU"/>
        </w:rPr>
        <w:t xml:space="preserve"> 10 Державного </w:t>
      </w:r>
      <w:proofErr w:type="spellStart"/>
      <w:r w:rsidR="000E70DC" w:rsidRPr="009F4612">
        <w:rPr>
          <w:rFonts w:ascii="Century" w:hAnsi="Century"/>
          <w:sz w:val="28"/>
          <w:szCs w:val="28"/>
          <w:lang w:val="ru-RU"/>
        </w:rPr>
        <w:t>пожежно-рятувального</w:t>
      </w:r>
      <w:proofErr w:type="spellEnd"/>
      <w:r w:rsidR="000E70DC" w:rsidRPr="009F4612">
        <w:rPr>
          <w:rFonts w:ascii="Century" w:hAnsi="Century"/>
          <w:sz w:val="28"/>
          <w:szCs w:val="28"/>
          <w:lang w:val="ru-RU"/>
        </w:rPr>
        <w:t xml:space="preserve"> загону ГУ ДСНС у </w:t>
      </w:r>
      <w:proofErr w:type="spellStart"/>
      <w:r w:rsidR="000E70DC" w:rsidRPr="009F4612">
        <w:rPr>
          <w:rFonts w:ascii="Century" w:hAnsi="Century"/>
          <w:sz w:val="28"/>
          <w:szCs w:val="28"/>
          <w:lang w:val="ru-RU"/>
        </w:rPr>
        <w:t>Львівській</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області</w:t>
      </w:r>
      <w:proofErr w:type="spellEnd"/>
      <w:r w:rsidR="000E70DC" w:rsidRPr="009F4612">
        <w:rPr>
          <w:rFonts w:ascii="Century" w:hAnsi="Century"/>
          <w:sz w:val="28"/>
          <w:szCs w:val="28"/>
          <w:lang w:val="ru-RU"/>
        </w:rPr>
        <w:t xml:space="preserve"> на 2022 </w:t>
      </w:r>
      <w:proofErr w:type="spellStart"/>
      <w:r w:rsidR="000E70DC" w:rsidRPr="009F4612">
        <w:rPr>
          <w:rFonts w:ascii="Century" w:hAnsi="Century"/>
          <w:sz w:val="28"/>
          <w:szCs w:val="28"/>
          <w:lang w:val="ru-RU"/>
        </w:rPr>
        <w:t>рік</w:t>
      </w:r>
      <w:proofErr w:type="spellEnd"/>
      <w:r w:rsidR="006C0E98" w:rsidRPr="009F4612">
        <w:rPr>
          <w:rFonts w:ascii="Century" w:hAnsi="Century"/>
          <w:sz w:val="28"/>
          <w:szCs w:val="28"/>
          <w:lang w:val="ru-RU"/>
        </w:rPr>
        <w:t>»</w:t>
      </w:r>
      <w:r w:rsidR="00825CE6" w:rsidRPr="009F4612">
        <w:rPr>
          <w:rFonts w:ascii="Century" w:hAnsi="Century"/>
          <w:sz w:val="28"/>
          <w:szCs w:val="28"/>
          <w:lang w:val="ru-RU"/>
        </w:rPr>
        <w:t xml:space="preserve"> </w:t>
      </w:r>
      <w:r w:rsidR="003D2D6C" w:rsidRPr="009F4612">
        <w:rPr>
          <w:rFonts w:ascii="Century" w:hAnsi="Century"/>
          <w:sz w:val="28"/>
          <w:szCs w:val="28"/>
          <w:lang w:val="ru-RU"/>
        </w:rPr>
        <w:t xml:space="preserve">- план </w:t>
      </w:r>
      <w:r w:rsidR="00C13179" w:rsidRPr="009F4612">
        <w:rPr>
          <w:rFonts w:ascii="Century" w:hAnsi="Century"/>
          <w:sz w:val="28"/>
          <w:szCs w:val="28"/>
          <w:lang w:val="ru-RU"/>
        </w:rPr>
        <w:t>та ка</w:t>
      </w:r>
      <w:r w:rsidR="00536266" w:rsidRPr="009F4612">
        <w:rPr>
          <w:rFonts w:ascii="Century" w:hAnsi="Century"/>
          <w:sz w:val="28"/>
          <w:szCs w:val="28"/>
          <w:lang w:val="en-US"/>
        </w:rPr>
        <w:t>c</w:t>
      </w:r>
      <w:proofErr w:type="spellStart"/>
      <w:r w:rsidR="00C13179" w:rsidRPr="009F4612">
        <w:rPr>
          <w:rFonts w:ascii="Century" w:hAnsi="Century"/>
          <w:sz w:val="28"/>
          <w:szCs w:val="28"/>
          <w:lang w:val="ru-RU"/>
        </w:rPr>
        <w:t>ові</w:t>
      </w:r>
      <w:proofErr w:type="spellEnd"/>
      <w:r w:rsidR="00C13179" w:rsidRPr="009F4612">
        <w:rPr>
          <w:rFonts w:ascii="Century" w:hAnsi="Century"/>
          <w:sz w:val="28"/>
          <w:szCs w:val="28"/>
          <w:lang w:val="ru-RU"/>
        </w:rPr>
        <w:t xml:space="preserve"> </w:t>
      </w:r>
      <w:proofErr w:type="spellStart"/>
      <w:r w:rsidR="00C13179" w:rsidRPr="009F4612">
        <w:rPr>
          <w:rFonts w:ascii="Century" w:hAnsi="Century"/>
          <w:sz w:val="28"/>
          <w:szCs w:val="28"/>
          <w:lang w:val="ru-RU"/>
        </w:rPr>
        <w:t>видатки</w:t>
      </w:r>
      <w:proofErr w:type="spellEnd"/>
      <w:r w:rsidR="000D0944" w:rsidRPr="009F4612">
        <w:rPr>
          <w:rFonts w:ascii="Century" w:hAnsi="Century"/>
          <w:sz w:val="28"/>
          <w:szCs w:val="28"/>
          <w:lang w:val="ru-RU"/>
        </w:rPr>
        <w:t xml:space="preserve"> </w:t>
      </w:r>
      <w:r w:rsidR="003D2D6C" w:rsidRPr="009F4612">
        <w:rPr>
          <w:rFonts w:ascii="Century" w:hAnsi="Century"/>
          <w:sz w:val="28"/>
          <w:szCs w:val="28"/>
          <w:lang w:val="ru-RU"/>
        </w:rPr>
        <w:t>3</w:t>
      </w:r>
      <w:r w:rsidR="000D0944" w:rsidRPr="009F4612">
        <w:rPr>
          <w:rFonts w:ascii="Century" w:hAnsi="Century"/>
          <w:sz w:val="28"/>
          <w:szCs w:val="28"/>
          <w:lang w:val="ru-RU"/>
        </w:rPr>
        <w:t>7</w:t>
      </w:r>
      <w:r w:rsidR="000E70DC" w:rsidRPr="009F4612">
        <w:rPr>
          <w:rFonts w:ascii="Century" w:hAnsi="Century"/>
          <w:sz w:val="28"/>
          <w:szCs w:val="28"/>
          <w:lang w:val="ru-RU"/>
        </w:rPr>
        <w:t>0,0</w:t>
      </w:r>
      <w:r w:rsidR="00825CE6" w:rsidRPr="009F4612">
        <w:rPr>
          <w:rFonts w:ascii="Century" w:hAnsi="Century"/>
          <w:sz w:val="28"/>
          <w:szCs w:val="28"/>
          <w:lang w:val="ru-RU"/>
        </w:rPr>
        <w:t xml:space="preserve"> тис.</w:t>
      </w:r>
      <w:r w:rsidR="007E403B" w:rsidRPr="009F4612">
        <w:rPr>
          <w:rFonts w:ascii="Century" w:hAnsi="Century"/>
          <w:sz w:val="28"/>
          <w:szCs w:val="28"/>
          <w:lang w:val="ru-RU"/>
        </w:rPr>
        <w:t xml:space="preserve"> </w:t>
      </w:r>
      <w:r w:rsidR="00825CE6" w:rsidRPr="009F4612">
        <w:rPr>
          <w:rFonts w:ascii="Century" w:hAnsi="Century"/>
          <w:sz w:val="28"/>
          <w:szCs w:val="28"/>
          <w:lang w:val="ru-RU"/>
        </w:rPr>
        <w:t>грн</w:t>
      </w:r>
      <w:r w:rsidR="007E403B" w:rsidRPr="009F4612">
        <w:rPr>
          <w:rFonts w:ascii="Century" w:hAnsi="Century"/>
          <w:sz w:val="28"/>
          <w:szCs w:val="28"/>
          <w:lang w:val="ru-RU"/>
        </w:rPr>
        <w:t>.</w:t>
      </w:r>
      <w:r w:rsidR="003D2D6C" w:rsidRPr="009F4612">
        <w:rPr>
          <w:rFonts w:ascii="Century" w:hAnsi="Century"/>
          <w:sz w:val="28"/>
          <w:szCs w:val="28"/>
          <w:lang w:val="ru-RU"/>
        </w:rPr>
        <w:t xml:space="preserve">; </w:t>
      </w:r>
      <w:r w:rsidR="000E70DC" w:rsidRPr="009F4612">
        <w:rPr>
          <w:rFonts w:ascii="Century" w:hAnsi="Century"/>
          <w:sz w:val="28"/>
          <w:szCs w:val="28"/>
          <w:lang w:val="ru-RU"/>
        </w:rPr>
        <w:t xml:space="preserve">на </w:t>
      </w:r>
      <w:proofErr w:type="spellStart"/>
      <w:r w:rsidR="000E70DC" w:rsidRPr="009F4612">
        <w:rPr>
          <w:rFonts w:ascii="Century" w:hAnsi="Century"/>
          <w:sz w:val="28"/>
          <w:szCs w:val="28"/>
          <w:lang w:val="ru-RU"/>
        </w:rPr>
        <w:t>програму</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Матеріальної</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підтримки</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Відділення</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поліції</w:t>
      </w:r>
      <w:proofErr w:type="spellEnd"/>
      <w:r w:rsidR="000E70DC" w:rsidRPr="009F4612">
        <w:rPr>
          <w:rFonts w:ascii="Century" w:hAnsi="Century"/>
          <w:sz w:val="28"/>
          <w:szCs w:val="28"/>
          <w:lang w:val="ru-RU"/>
        </w:rPr>
        <w:t xml:space="preserve"> №1  </w:t>
      </w:r>
      <w:proofErr w:type="spellStart"/>
      <w:r w:rsidR="000E70DC" w:rsidRPr="009F4612">
        <w:rPr>
          <w:rFonts w:ascii="Century" w:hAnsi="Century"/>
          <w:sz w:val="28"/>
          <w:szCs w:val="28"/>
          <w:lang w:val="ru-RU"/>
        </w:rPr>
        <w:t>Львівського</w:t>
      </w:r>
      <w:proofErr w:type="spellEnd"/>
      <w:r w:rsidR="000E70DC" w:rsidRPr="009F4612">
        <w:rPr>
          <w:rFonts w:ascii="Century" w:hAnsi="Century"/>
          <w:sz w:val="28"/>
          <w:szCs w:val="28"/>
          <w:lang w:val="ru-RU"/>
        </w:rPr>
        <w:t xml:space="preserve"> районного </w:t>
      </w:r>
      <w:proofErr w:type="spellStart"/>
      <w:r w:rsidR="000E70DC" w:rsidRPr="009F4612">
        <w:rPr>
          <w:rFonts w:ascii="Century" w:hAnsi="Century"/>
          <w:sz w:val="28"/>
          <w:szCs w:val="28"/>
          <w:lang w:val="ru-RU"/>
        </w:rPr>
        <w:t>управління</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поліц</w:t>
      </w:r>
      <w:r w:rsidR="007E403B" w:rsidRPr="009F4612">
        <w:rPr>
          <w:rFonts w:ascii="Century" w:hAnsi="Century"/>
          <w:sz w:val="28"/>
          <w:szCs w:val="28"/>
          <w:lang w:val="ru-RU"/>
        </w:rPr>
        <w:t>ії</w:t>
      </w:r>
      <w:proofErr w:type="spellEnd"/>
      <w:r w:rsidR="007E403B" w:rsidRPr="009F4612">
        <w:rPr>
          <w:rFonts w:ascii="Century" w:hAnsi="Century"/>
          <w:sz w:val="28"/>
          <w:szCs w:val="28"/>
          <w:lang w:val="ru-RU"/>
        </w:rPr>
        <w:t xml:space="preserve"> </w:t>
      </w:r>
      <w:r w:rsidR="000E70DC" w:rsidRPr="009F4612">
        <w:rPr>
          <w:rFonts w:ascii="Century" w:hAnsi="Century"/>
          <w:sz w:val="28"/>
          <w:szCs w:val="28"/>
          <w:lang w:val="ru-RU"/>
        </w:rPr>
        <w:t>№</w:t>
      </w:r>
      <w:r w:rsidR="007E403B" w:rsidRPr="009F4612">
        <w:rPr>
          <w:rFonts w:ascii="Century" w:hAnsi="Century"/>
          <w:sz w:val="28"/>
          <w:szCs w:val="28"/>
          <w:lang w:val="ru-RU"/>
        </w:rPr>
        <w:t xml:space="preserve"> </w:t>
      </w:r>
      <w:r w:rsidR="000E70DC" w:rsidRPr="009F4612">
        <w:rPr>
          <w:rFonts w:ascii="Century" w:hAnsi="Century"/>
          <w:sz w:val="28"/>
          <w:szCs w:val="28"/>
          <w:lang w:val="ru-RU"/>
        </w:rPr>
        <w:t xml:space="preserve">2 ГУНП у </w:t>
      </w:r>
      <w:proofErr w:type="spellStart"/>
      <w:r w:rsidR="000E70DC" w:rsidRPr="009F4612">
        <w:rPr>
          <w:rFonts w:ascii="Century" w:hAnsi="Century"/>
          <w:sz w:val="28"/>
          <w:szCs w:val="28"/>
          <w:lang w:val="ru-RU"/>
        </w:rPr>
        <w:t>Львівській</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області</w:t>
      </w:r>
      <w:proofErr w:type="spellEnd"/>
      <w:r w:rsidR="000E70DC" w:rsidRPr="009F4612">
        <w:rPr>
          <w:rFonts w:ascii="Century" w:hAnsi="Century"/>
          <w:sz w:val="28"/>
          <w:szCs w:val="28"/>
          <w:lang w:val="ru-RU"/>
        </w:rPr>
        <w:t xml:space="preserve"> з </w:t>
      </w:r>
      <w:proofErr w:type="spellStart"/>
      <w:r w:rsidR="000E70DC" w:rsidRPr="009F4612">
        <w:rPr>
          <w:rFonts w:ascii="Century" w:hAnsi="Century"/>
          <w:sz w:val="28"/>
          <w:szCs w:val="28"/>
          <w:lang w:val="ru-RU"/>
        </w:rPr>
        <w:t>питань</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забезпечення</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охорони</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публічного</w:t>
      </w:r>
      <w:proofErr w:type="spellEnd"/>
      <w:r w:rsidR="000E70DC" w:rsidRPr="009F4612">
        <w:rPr>
          <w:rFonts w:ascii="Century" w:hAnsi="Century"/>
          <w:sz w:val="28"/>
          <w:szCs w:val="28"/>
          <w:lang w:val="ru-RU"/>
        </w:rPr>
        <w:t xml:space="preserve"> порядку та </w:t>
      </w:r>
      <w:proofErr w:type="spellStart"/>
      <w:r w:rsidR="000E70DC" w:rsidRPr="009F4612">
        <w:rPr>
          <w:rFonts w:ascii="Century" w:hAnsi="Century"/>
          <w:sz w:val="28"/>
          <w:szCs w:val="28"/>
          <w:lang w:val="ru-RU"/>
        </w:rPr>
        <w:t>безпеки</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профілактики</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правопорушень</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законності</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охорони</w:t>
      </w:r>
      <w:proofErr w:type="spellEnd"/>
      <w:r w:rsidR="000E70DC" w:rsidRPr="009F4612">
        <w:rPr>
          <w:rFonts w:ascii="Century" w:hAnsi="Century"/>
          <w:sz w:val="28"/>
          <w:szCs w:val="28"/>
          <w:lang w:val="ru-RU"/>
        </w:rPr>
        <w:t xml:space="preserve"> прав, свобод і </w:t>
      </w:r>
      <w:proofErr w:type="spellStart"/>
      <w:r w:rsidR="000E70DC" w:rsidRPr="009F4612">
        <w:rPr>
          <w:rFonts w:ascii="Century" w:hAnsi="Century"/>
          <w:sz w:val="28"/>
          <w:szCs w:val="28"/>
          <w:lang w:val="ru-RU"/>
        </w:rPr>
        <w:t>законних</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інтересів</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громадян</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Городоцької</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територіальної</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громади</w:t>
      </w:r>
      <w:proofErr w:type="spellEnd"/>
      <w:r w:rsidR="000E70DC" w:rsidRPr="009F4612">
        <w:rPr>
          <w:rFonts w:ascii="Century" w:hAnsi="Century"/>
          <w:sz w:val="28"/>
          <w:szCs w:val="28"/>
          <w:lang w:val="ru-RU"/>
        </w:rPr>
        <w:t xml:space="preserve"> на 2022 </w:t>
      </w:r>
      <w:proofErr w:type="spellStart"/>
      <w:r w:rsidR="000E70DC" w:rsidRPr="009F4612">
        <w:rPr>
          <w:rFonts w:ascii="Century" w:hAnsi="Century"/>
          <w:sz w:val="28"/>
          <w:szCs w:val="28"/>
          <w:lang w:val="ru-RU"/>
        </w:rPr>
        <w:t>рік</w:t>
      </w:r>
      <w:proofErr w:type="spellEnd"/>
      <w:r w:rsidR="000E70DC" w:rsidRPr="009F4612">
        <w:rPr>
          <w:rFonts w:ascii="Century" w:hAnsi="Century"/>
          <w:sz w:val="28"/>
          <w:szCs w:val="28"/>
          <w:lang w:val="ru-RU"/>
        </w:rPr>
        <w:t xml:space="preserve">»» - </w:t>
      </w:r>
      <w:r w:rsidR="003D2D6C" w:rsidRPr="009F4612">
        <w:rPr>
          <w:rFonts w:ascii="Century" w:hAnsi="Century"/>
          <w:sz w:val="28"/>
          <w:szCs w:val="28"/>
          <w:lang w:val="ru-RU"/>
        </w:rPr>
        <w:t>план 5</w:t>
      </w:r>
      <w:r w:rsidR="000E70DC" w:rsidRPr="009F4612">
        <w:rPr>
          <w:rFonts w:ascii="Century" w:hAnsi="Century"/>
          <w:sz w:val="28"/>
          <w:szCs w:val="28"/>
          <w:lang w:val="ru-RU"/>
        </w:rPr>
        <w:t>70,0 тис.</w:t>
      </w:r>
      <w:r w:rsidR="007E403B" w:rsidRPr="009F4612">
        <w:rPr>
          <w:rFonts w:ascii="Century" w:hAnsi="Century"/>
          <w:sz w:val="28"/>
          <w:szCs w:val="28"/>
          <w:lang w:val="ru-RU"/>
        </w:rPr>
        <w:t xml:space="preserve"> </w:t>
      </w:r>
      <w:r w:rsidR="000E70DC" w:rsidRPr="009F4612">
        <w:rPr>
          <w:rFonts w:ascii="Century" w:hAnsi="Century"/>
          <w:sz w:val="28"/>
          <w:szCs w:val="28"/>
          <w:lang w:val="ru-RU"/>
        </w:rPr>
        <w:t>грн</w:t>
      </w:r>
      <w:r w:rsidR="007E403B" w:rsidRPr="009F4612">
        <w:rPr>
          <w:rFonts w:ascii="Century" w:hAnsi="Century"/>
          <w:sz w:val="28"/>
          <w:szCs w:val="28"/>
          <w:lang w:val="ru-RU"/>
        </w:rPr>
        <w:t>.</w:t>
      </w:r>
      <w:r w:rsidR="000E70DC" w:rsidRPr="009F4612">
        <w:rPr>
          <w:rFonts w:ascii="Century" w:hAnsi="Century"/>
          <w:sz w:val="28"/>
          <w:szCs w:val="28"/>
          <w:lang w:val="ru-RU"/>
        </w:rPr>
        <w:t xml:space="preserve">, </w:t>
      </w:r>
      <w:proofErr w:type="spellStart"/>
      <w:r w:rsidR="003D2D6C" w:rsidRPr="009F4612">
        <w:rPr>
          <w:rFonts w:ascii="Century" w:hAnsi="Century"/>
          <w:sz w:val="28"/>
          <w:szCs w:val="28"/>
          <w:lang w:val="ru-RU"/>
        </w:rPr>
        <w:t>касові</w:t>
      </w:r>
      <w:proofErr w:type="spellEnd"/>
      <w:r w:rsidR="00C13179" w:rsidRPr="009F4612">
        <w:rPr>
          <w:rFonts w:ascii="Century" w:hAnsi="Century"/>
          <w:sz w:val="28"/>
          <w:szCs w:val="28"/>
          <w:lang w:val="ru-RU"/>
        </w:rPr>
        <w:t xml:space="preserve"> 568,6 тис.</w:t>
      </w:r>
      <w:r w:rsidR="007E403B" w:rsidRPr="009F4612">
        <w:rPr>
          <w:rFonts w:ascii="Century" w:hAnsi="Century"/>
          <w:sz w:val="28"/>
          <w:szCs w:val="28"/>
          <w:lang w:val="ru-RU"/>
        </w:rPr>
        <w:t xml:space="preserve"> </w:t>
      </w:r>
      <w:r w:rsidR="00C13179" w:rsidRPr="009F4612">
        <w:rPr>
          <w:rFonts w:ascii="Century" w:hAnsi="Century"/>
          <w:sz w:val="28"/>
          <w:szCs w:val="28"/>
          <w:lang w:val="ru-RU"/>
        </w:rPr>
        <w:t>грн</w:t>
      </w:r>
      <w:r w:rsidR="007E403B" w:rsidRPr="009F4612">
        <w:rPr>
          <w:rFonts w:ascii="Century" w:hAnsi="Century"/>
          <w:sz w:val="28"/>
          <w:szCs w:val="28"/>
          <w:lang w:val="ru-RU"/>
        </w:rPr>
        <w:t>.</w:t>
      </w:r>
      <w:r w:rsidR="003D2D6C" w:rsidRPr="009F4612">
        <w:rPr>
          <w:rFonts w:ascii="Century" w:hAnsi="Century"/>
          <w:sz w:val="28"/>
          <w:szCs w:val="28"/>
          <w:lang w:val="ru-RU"/>
        </w:rPr>
        <w:t xml:space="preserve">; </w:t>
      </w:r>
      <w:r w:rsidR="000E70DC" w:rsidRPr="009F4612">
        <w:rPr>
          <w:rFonts w:ascii="Century" w:hAnsi="Century"/>
          <w:sz w:val="28"/>
          <w:szCs w:val="28"/>
          <w:lang w:val="ru-RU"/>
        </w:rPr>
        <w:t>на программу «</w:t>
      </w:r>
      <w:proofErr w:type="spellStart"/>
      <w:r w:rsidR="000E70DC" w:rsidRPr="009F4612">
        <w:rPr>
          <w:rFonts w:ascii="Century" w:hAnsi="Century"/>
          <w:sz w:val="28"/>
          <w:szCs w:val="28"/>
          <w:lang w:val="ru-RU"/>
        </w:rPr>
        <w:t>Забезпечення</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заходів</w:t>
      </w:r>
      <w:proofErr w:type="spellEnd"/>
      <w:r w:rsidR="000E70DC" w:rsidRPr="009F4612">
        <w:rPr>
          <w:rFonts w:ascii="Century" w:hAnsi="Century"/>
          <w:sz w:val="28"/>
          <w:szCs w:val="28"/>
          <w:lang w:val="ru-RU"/>
        </w:rPr>
        <w:t xml:space="preserve"> у </w:t>
      </w:r>
      <w:proofErr w:type="spellStart"/>
      <w:r w:rsidR="000E70DC" w:rsidRPr="009F4612">
        <w:rPr>
          <w:rFonts w:ascii="Century" w:hAnsi="Century"/>
          <w:sz w:val="28"/>
          <w:szCs w:val="28"/>
          <w:lang w:val="ru-RU"/>
        </w:rPr>
        <w:t>сфері</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державної</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безпеки</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України</w:t>
      </w:r>
      <w:proofErr w:type="spellEnd"/>
      <w:r w:rsidR="000E70DC" w:rsidRPr="009F4612">
        <w:rPr>
          <w:rFonts w:ascii="Century" w:hAnsi="Century"/>
          <w:sz w:val="28"/>
          <w:szCs w:val="28"/>
          <w:lang w:val="ru-RU"/>
        </w:rPr>
        <w:t xml:space="preserve"> та </w:t>
      </w:r>
      <w:proofErr w:type="spellStart"/>
      <w:r w:rsidR="000E70DC" w:rsidRPr="009F4612">
        <w:rPr>
          <w:rFonts w:ascii="Century" w:hAnsi="Century"/>
          <w:sz w:val="28"/>
          <w:szCs w:val="28"/>
          <w:lang w:val="ru-RU"/>
        </w:rPr>
        <w:t>ефективної</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діяльності</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Управлінн</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Служби</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безпеки</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України</w:t>
      </w:r>
      <w:proofErr w:type="spellEnd"/>
      <w:r w:rsidR="000E70DC" w:rsidRPr="009F4612">
        <w:rPr>
          <w:rFonts w:ascii="Century" w:hAnsi="Century"/>
          <w:sz w:val="28"/>
          <w:szCs w:val="28"/>
          <w:lang w:val="ru-RU"/>
        </w:rPr>
        <w:t xml:space="preserve"> у </w:t>
      </w:r>
      <w:proofErr w:type="spellStart"/>
      <w:r w:rsidR="000E70DC" w:rsidRPr="009F4612">
        <w:rPr>
          <w:rFonts w:ascii="Century" w:hAnsi="Century"/>
          <w:sz w:val="28"/>
          <w:szCs w:val="28"/>
          <w:lang w:val="ru-RU"/>
        </w:rPr>
        <w:t>Львівській</w:t>
      </w:r>
      <w:proofErr w:type="spellEnd"/>
      <w:r w:rsidR="000E70DC" w:rsidRPr="009F4612">
        <w:rPr>
          <w:rFonts w:ascii="Century" w:hAnsi="Century"/>
          <w:sz w:val="28"/>
          <w:szCs w:val="28"/>
          <w:lang w:val="ru-RU"/>
        </w:rPr>
        <w:t xml:space="preserve"> </w:t>
      </w:r>
      <w:proofErr w:type="spellStart"/>
      <w:r w:rsidR="000E70DC" w:rsidRPr="009F4612">
        <w:rPr>
          <w:rFonts w:ascii="Century" w:hAnsi="Century"/>
          <w:sz w:val="28"/>
          <w:szCs w:val="28"/>
          <w:lang w:val="ru-RU"/>
        </w:rPr>
        <w:t>області</w:t>
      </w:r>
      <w:proofErr w:type="spellEnd"/>
      <w:r w:rsidR="000E70DC" w:rsidRPr="009F4612">
        <w:rPr>
          <w:rFonts w:ascii="Century" w:hAnsi="Century"/>
          <w:sz w:val="28"/>
          <w:szCs w:val="28"/>
          <w:lang w:val="ru-RU"/>
        </w:rPr>
        <w:t xml:space="preserve"> на 2022 </w:t>
      </w:r>
      <w:proofErr w:type="spellStart"/>
      <w:r w:rsidR="000E70DC" w:rsidRPr="009F4612">
        <w:rPr>
          <w:rFonts w:ascii="Century" w:hAnsi="Century"/>
          <w:sz w:val="28"/>
          <w:szCs w:val="28"/>
          <w:lang w:val="ru-RU"/>
        </w:rPr>
        <w:t>рік</w:t>
      </w:r>
      <w:proofErr w:type="spellEnd"/>
      <w:r w:rsidR="000E70DC" w:rsidRPr="009F4612">
        <w:rPr>
          <w:rFonts w:ascii="Century" w:hAnsi="Century"/>
          <w:sz w:val="28"/>
          <w:szCs w:val="28"/>
          <w:lang w:val="ru-RU"/>
        </w:rPr>
        <w:t xml:space="preserve">» - </w:t>
      </w:r>
      <w:r w:rsidR="003D2D6C" w:rsidRPr="009F4612">
        <w:rPr>
          <w:rFonts w:ascii="Century" w:hAnsi="Century"/>
          <w:sz w:val="28"/>
          <w:szCs w:val="28"/>
          <w:lang w:val="ru-RU"/>
        </w:rPr>
        <w:t xml:space="preserve">план </w:t>
      </w:r>
      <w:r w:rsidR="000E70DC" w:rsidRPr="009F4612">
        <w:rPr>
          <w:rFonts w:ascii="Century" w:hAnsi="Century"/>
          <w:sz w:val="28"/>
          <w:szCs w:val="28"/>
          <w:lang w:val="ru-RU"/>
        </w:rPr>
        <w:t>100,0 тис.</w:t>
      </w:r>
      <w:r w:rsidR="007E403B" w:rsidRPr="009F4612">
        <w:rPr>
          <w:rFonts w:ascii="Century" w:hAnsi="Century"/>
          <w:sz w:val="28"/>
          <w:szCs w:val="28"/>
          <w:lang w:val="ru-RU"/>
        </w:rPr>
        <w:t xml:space="preserve"> </w:t>
      </w:r>
      <w:r w:rsidR="000E70DC" w:rsidRPr="009F4612">
        <w:rPr>
          <w:rFonts w:ascii="Century" w:hAnsi="Century"/>
          <w:sz w:val="28"/>
          <w:szCs w:val="28"/>
          <w:lang w:val="ru-RU"/>
        </w:rPr>
        <w:t>грн</w:t>
      </w:r>
      <w:r w:rsidR="007E403B" w:rsidRPr="009F4612">
        <w:rPr>
          <w:rFonts w:ascii="Century" w:hAnsi="Century"/>
          <w:sz w:val="28"/>
          <w:szCs w:val="28"/>
          <w:lang w:val="ru-RU"/>
        </w:rPr>
        <w:t>.</w:t>
      </w:r>
      <w:r w:rsidR="003D2D6C" w:rsidRPr="009F4612">
        <w:rPr>
          <w:rFonts w:ascii="Century" w:hAnsi="Century"/>
          <w:sz w:val="28"/>
          <w:szCs w:val="28"/>
          <w:lang w:val="ru-RU"/>
        </w:rPr>
        <w:t>;</w:t>
      </w:r>
      <w:r w:rsidR="000D0944" w:rsidRPr="009F4612">
        <w:rPr>
          <w:rFonts w:ascii="Century" w:hAnsi="Century"/>
          <w:sz w:val="28"/>
          <w:szCs w:val="28"/>
          <w:lang w:val="ru-RU"/>
        </w:rPr>
        <w:t xml:space="preserve"> программу «</w:t>
      </w:r>
      <w:proofErr w:type="spellStart"/>
      <w:r w:rsidR="000D0944" w:rsidRPr="009F4612">
        <w:rPr>
          <w:rFonts w:ascii="Century" w:hAnsi="Century"/>
          <w:sz w:val="28"/>
          <w:szCs w:val="28"/>
          <w:lang w:val="ru-RU"/>
        </w:rPr>
        <w:t>Забезпечення</w:t>
      </w:r>
      <w:proofErr w:type="spellEnd"/>
      <w:r w:rsidR="000D0944" w:rsidRPr="009F4612">
        <w:rPr>
          <w:rFonts w:ascii="Century" w:hAnsi="Century"/>
          <w:sz w:val="28"/>
          <w:szCs w:val="28"/>
          <w:lang w:val="ru-RU"/>
        </w:rPr>
        <w:t xml:space="preserve"> </w:t>
      </w:r>
      <w:proofErr w:type="spellStart"/>
      <w:r w:rsidR="000D0944" w:rsidRPr="009F4612">
        <w:rPr>
          <w:rFonts w:ascii="Century" w:hAnsi="Century"/>
          <w:sz w:val="28"/>
          <w:szCs w:val="28"/>
          <w:lang w:val="ru-RU"/>
        </w:rPr>
        <w:t>заходів</w:t>
      </w:r>
      <w:proofErr w:type="spellEnd"/>
      <w:r w:rsidR="000D0944" w:rsidRPr="009F4612">
        <w:rPr>
          <w:rFonts w:ascii="Century" w:hAnsi="Century"/>
          <w:sz w:val="28"/>
          <w:szCs w:val="28"/>
          <w:lang w:val="ru-RU"/>
        </w:rPr>
        <w:t xml:space="preserve"> з </w:t>
      </w:r>
      <w:proofErr w:type="spellStart"/>
      <w:r w:rsidR="000D0944" w:rsidRPr="009F4612">
        <w:rPr>
          <w:rFonts w:ascii="Century" w:hAnsi="Century"/>
          <w:sz w:val="28"/>
          <w:szCs w:val="28"/>
          <w:lang w:val="ru-RU"/>
        </w:rPr>
        <w:t>підготовки</w:t>
      </w:r>
      <w:proofErr w:type="spellEnd"/>
      <w:r w:rsidR="000D0944" w:rsidRPr="009F4612">
        <w:rPr>
          <w:rFonts w:ascii="Century" w:hAnsi="Century"/>
          <w:sz w:val="28"/>
          <w:szCs w:val="28"/>
          <w:lang w:val="ru-RU"/>
        </w:rPr>
        <w:t xml:space="preserve"> </w:t>
      </w:r>
      <w:proofErr w:type="spellStart"/>
      <w:r w:rsidR="000D0944" w:rsidRPr="009F4612">
        <w:rPr>
          <w:rFonts w:ascii="Century" w:hAnsi="Century"/>
          <w:sz w:val="28"/>
          <w:szCs w:val="28"/>
          <w:lang w:val="ru-RU"/>
        </w:rPr>
        <w:t>територіальної</w:t>
      </w:r>
      <w:proofErr w:type="spellEnd"/>
      <w:r w:rsidR="000D0944" w:rsidRPr="009F4612">
        <w:rPr>
          <w:rFonts w:ascii="Century" w:hAnsi="Century"/>
          <w:sz w:val="28"/>
          <w:szCs w:val="28"/>
          <w:lang w:val="ru-RU"/>
        </w:rPr>
        <w:t xml:space="preserve"> оборони та </w:t>
      </w:r>
      <w:proofErr w:type="spellStart"/>
      <w:r w:rsidR="000D0944" w:rsidRPr="009F4612">
        <w:rPr>
          <w:rFonts w:ascii="Century" w:hAnsi="Century"/>
          <w:sz w:val="28"/>
          <w:szCs w:val="28"/>
          <w:lang w:val="ru-RU"/>
        </w:rPr>
        <w:t>створення</w:t>
      </w:r>
      <w:proofErr w:type="spellEnd"/>
      <w:r w:rsidR="000D0944" w:rsidRPr="009F4612">
        <w:rPr>
          <w:rFonts w:ascii="Century" w:hAnsi="Century"/>
          <w:sz w:val="28"/>
          <w:szCs w:val="28"/>
          <w:lang w:val="ru-RU"/>
        </w:rPr>
        <w:t xml:space="preserve"> </w:t>
      </w:r>
      <w:proofErr w:type="spellStart"/>
      <w:r w:rsidR="000D0944" w:rsidRPr="009F4612">
        <w:rPr>
          <w:rFonts w:ascii="Century" w:hAnsi="Century"/>
          <w:sz w:val="28"/>
          <w:szCs w:val="28"/>
          <w:lang w:val="ru-RU"/>
        </w:rPr>
        <w:t>матеріальних</w:t>
      </w:r>
      <w:proofErr w:type="spellEnd"/>
      <w:r w:rsidR="000D0944" w:rsidRPr="009F4612">
        <w:rPr>
          <w:rFonts w:ascii="Century" w:hAnsi="Century"/>
          <w:sz w:val="28"/>
          <w:szCs w:val="28"/>
          <w:lang w:val="ru-RU"/>
        </w:rPr>
        <w:t xml:space="preserve"> </w:t>
      </w:r>
      <w:proofErr w:type="spellStart"/>
      <w:r w:rsidR="000D0944" w:rsidRPr="009F4612">
        <w:rPr>
          <w:rFonts w:ascii="Century" w:hAnsi="Century"/>
          <w:sz w:val="28"/>
          <w:szCs w:val="28"/>
          <w:lang w:val="ru-RU"/>
        </w:rPr>
        <w:t>резервів</w:t>
      </w:r>
      <w:proofErr w:type="spellEnd"/>
      <w:r w:rsidR="000D0944" w:rsidRPr="009F4612">
        <w:rPr>
          <w:rFonts w:ascii="Century" w:hAnsi="Century"/>
          <w:sz w:val="28"/>
          <w:szCs w:val="28"/>
          <w:lang w:val="ru-RU"/>
        </w:rPr>
        <w:t xml:space="preserve"> для </w:t>
      </w:r>
      <w:proofErr w:type="spellStart"/>
      <w:r w:rsidR="000D0944" w:rsidRPr="009F4612">
        <w:rPr>
          <w:rFonts w:ascii="Century" w:hAnsi="Century"/>
          <w:sz w:val="28"/>
          <w:szCs w:val="28"/>
          <w:lang w:val="ru-RU"/>
        </w:rPr>
        <w:t>запобігання</w:t>
      </w:r>
      <w:proofErr w:type="spellEnd"/>
      <w:r w:rsidR="000D0944" w:rsidRPr="009F4612">
        <w:rPr>
          <w:rFonts w:ascii="Century" w:hAnsi="Century"/>
          <w:sz w:val="28"/>
          <w:szCs w:val="28"/>
          <w:lang w:val="ru-RU"/>
        </w:rPr>
        <w:t xml:space="preserve"> </w:t>
      </w:r>
      <w:proofErr w:type="spellStart"/>
      <w:r w:rsidR="000D0944" w:rsidRPr="009F4612">
        <w:rPr>
          <w:rFonts w:ascii="Century" w:hAnsi="Century"/>
          <w:sz w:val="28"/>
          <w:szCs w:val="28"/>
          <w:lang w:val="ru-RU"/>
        </w:rPr>
        <w:t>надзвичайних</w:t>
      </w:r>
      <w:proofErr w:type="spellEnd"/>
      <w:r w:rsidR="000D0944" w:rsidRPr="009F4612">
        <w:rPr>
          <w:rFonts w:ascii="Century" w:hAnsi="Century"/>
          <w:sz w:val="28"/>
          <w:szCs w:val="28"/>
          <w:lang w:val="ru-RU"/>
        </w:rPr>
        <w:t xml:space="preserve"> </w:t>
      </w:r>
      <w:proofErr w:type="spellStart"/>
      <w:r w:rsidR="000D0944" w:rsidRPr="009F4612">
        <w:rPr>
          <w:rFonts w:ascii="Century" w:hAnsi="Century"/>
          <w:sz w:val="28"/>
          <w:szCs w:val="28"/>
          <w:lang w:val="ru-RU"/>
        </w:rPr>
        <w:t>ситуацій</w:t>
      </w:r>
      <w:proofErr w:type="spellEnd"/>
      <w:r w:rsidR="000D0944" w:rsidRPr="009F4612">
        <w:rPr>
          <w:rFonts w:ascii="Century" w:hAnsi="Century"/>
          <w:sz w:val="28"/>
          <w:szCs w:val="28"/>
          <w:lang w:val="ru-RU"/>
        </w:rPr>
        <w:t xml:space="preserve"> на </w:t>
      </w:r>
      <w:proofErr w:type="spellStart"/>
      <w:r w:rsidR="000D0944" w:rsidRPr="009F4612">
        <w:rPr>
          <w:rFonts w:ascii="Century" w:hAnsi="Century"/>
          <w:sz w:val="28"/>
          <w:szCs w:val="28"/>
          <w:lang w:val="ru-RU"/>
        </w:rPr>
        <w:t>території</w:t>
      </w:r>
      <w:proofErr w:type="spellEnd"/>
      <w:r w:rsidR="000D0944" w:rsidRPr="009F4612">
        <w:rPr>
          <w:rFonts w:ascii="Century" w:hAnsi="Century"/>
          <w:sz w:val="28"/>
          <w:szCs w:val="28"/>
          <w:lang w:val="ru-RU"/>
        </w:rPr>
        <w:t xml:space="preserve"> </w:t>
      </w:r>
      <w:proofErr w:type="spellStart"/>
      <w:r w:rsidR="000D0944" w:rsidRPr="009F4612">
        <w:rPr>
          <w:rFonts w:ascii="Century" w:hAnsi="Century"/>
          <w:sz w:val="28"/>
          <w:szCs w:val="28"/>
          <w:lang w:val="ru-RU"/>
        </w:rPr>
        <w:t>Городоцької</w:t>
      </w:r>
      <w:proofErr w:type="spellEnd"/>
      <w:r w:rsidR="000D0944" w:rsidRPr="009F4612">
        <w:rPr>
          <w:rFonts w:ascii="Century" w:hAnsi="Century"/>
          <w:sz w:val="28"/>
          <w:szCs w:val="28"/>
          <w:lang w:val="ru-RU"/>
        </w:rPr>
        <w:t xml:space="preserve"> </w:t>
      </w:r>
      <w:proofErr w:type="spellStart"/>
      <w:r w:rsidR="000D0944" w:rsidRPr="009F4612">
        <w:rPr>
          <w:rFonts w:ascii="Century" w:hAnsi="Century"/>
          <w:sz w:val="28"/>
          <w:szCs w:val="28"/>
          <w:lang w:val="ru-RU"/>
        </w:rPr>
        <w:t>територіальної</w:t>
      </w:r>
      <w:proofErr w:type="spellEnd"/>
      <w:r w:rsidR="000D0944" w:rsidRPr="009F4612">
        <w:rPr>
          <w:rFonts w:ascii="Century" w:hAnsi="Century"/>
          <w:sz w:val="28"/>
          <w:szCs w:val="28"/>
          <w:lang w:val="ru-RU"/>
        </w:rPr>
        <w:t xml:space="preserve"> </w:t>
      </w:r>
      <w:proofErr w:type="spellStart"/>
      <w:r w:rsidR="000D0944" w:rsidRPr="009F4612">
        <w:rPr>
          <w:rFonts w:ascii="Century" w:hAnsi="Century"/>
          <w:sz w:val="28"/>
          <w:szCs w:val="28"/>
          <w:lang w:val="ru-RU"/>
        </w:rPr>
        <w:t>громади</w:t>
      </w:r>
      <w:proofErr w:type="spellEnd"/>
      <w:r w:rsidR="000D0944" w:rsidRPr="009F4612">
        <w:rPr>
          <w:rFonts w:ascii="Century" w:hAnsi="Century"/>
          <w:sz w:val="28"/>
          <w:szCs w:val="28"/>
          <w:lang w:val="ru-RU"/>
        </w:rPr>
        <w:t xml:space="preserve"> на 2022 </w:t>
      </w:r>
      <w:proofErr w:type="spellStart"/>
      <w:r w:rsidR="000D0944" w:rsidRPr="009F4612">
        <w:rPr>
          <w:rFonts w:ascii="Century" w:hAnsi="Century"/>
          <w:sz w:val="28"/>
          <w:szCs w:val="28"/>
          <w:lang w:val="ru-RU"/>
        </w:rPr>
        <w:t>рік</w:t>
      </w:r>
      <w:proofErr w:type="spellEnd"/>
      <w:r w:rsidR="000D0944" w:rsidRPr="009F4612">
        <w:rPr>
          <w:rFonts w:ascii="Century" w:hAnsi="Century"/>
          <w:sz w:val="28"/>
          <w:szCs w:val="28"/>
          <w:lang w:val="ru-RU"/>
        </w:rPr>
        <w:t xml:space="preserve">» - </w:t>
      </w:r>
      <w:r w:rsidR="003D2D6C" w:rsidRPr="009F4612">
        <w:rPr>
          <w:rFonts w:ascii="Century" w:hAnsi="Century"/>
          <w:sz w:val="28"/>
          <w:szCs w:val="28"/>
          <w:lang w:val="ru-RU"/>
        </w:rPr>
        <w:t xml:space="preserve">план </w:t>
      </w:r>
      <w:r w:rsidR="000D0944" w:rsidRPr="009F4612">
        <w:rPr>
          <w:rFonts w:ascii="Century" w:hAnsi="Century"/>
          <w:sz w:val="28"/>
          <w:szCs w:val="28"/>
          <w:lang w:val="ru-RU"/>
        </w:rPr>
        <w:t>100,0 тис.</w:t>
      </w:r>
      <w:r w:rsidR="007E403B" w:rsidRPr="009F4612">
        <w:rPr>
          <w:rFonts w:ascii="Century" w:hAnsi="Century"/>
          <w:sz w:val="28"/>
          <w:szCs w:val="28"/>
          <w:lang w:val="ru-RU"/>
        </w:rPr>
        <w:t xml:space="preserve"> </w:t>
      </w:r>
      <w:r w:rsidR="000D0944" w:rsidRPr="009F4612">
        <w:rPr>
          <w:rFonts w:ascii="Century" w:hAnsi="Century"/>
          <w:sz w:val="28"/>
          <w:szCs w:val="28"/>
          <w:lang w:val="ru-RU"/>
        </w:rPr>
        <w:t>грн</w:t>
      </w:r>
      <w:r w:rsidR="007E403B" w:rsidRPr="009F4612">
        <w:rPr>
          <w:rFonts w:ascii="Century" w:hAnsi="Century"/>
          <w:sz w:val="28"/>
          <w:szCs w:val="28"/>
          <w:lang w:val="ru-RU"/>
        </w:rPr>
        <w:t>.</w:t>
      </w:r>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програму</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Забезпечення</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діяльності</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Відділу</w:t>
      </w:r>
      <w:proofErr w:type="spellEnd"/>
      <w:r w:rsidR="003D2D6C" w:rsidRPr="009F4612">
        <w:rPr>
          <w:rFonts w:ascii="Century" w:hAnsi="Century"/>
          <w:sz w:val="28"/>
          <w:szCs w:val="28"/>
          <w:lang w:val="ru-RU"/>
        </w:rPr>
        <w:t xml:space="preserve"> державного </w:t>
      </w:r>
      <w:proofErr w:type="spellStart"/>
      <w:r w:rsidR="003D2D6C" w:rsidRPr="009F4612">
        <w:rPr>
          <w:rFonts w:ascii="Century" w:hAnsi="Century"/>
          <w:sz w:val="28"/>
          <w:szCs w:val="28"/>
          <w:lang w:val="ru-RU"/>
        </w:rPr>
        <w:t>нашляду</w:t>
      </w:r>
      <w:proofErr w:type="spellEnd"/>
      <w:r w:rsidR="003D2D6C" w:rsidRPr="009F4612">
        <w:rPr>
          <w:rFonts w:ascii="Century" w:hAnsi="Century"/>
          <w:sz w:val="28"/>
          <w:szCs w:val="28"/>
          <w:lang w:val="ru-RU"/>
        </w:rPr>
        <w:t xml:space="preserve"> (контролю) у </w:t>
      </w:r>
      <w:proofErr w:type="spellStart"/>
      <w:r w:rsidR="003D2D6C" w:rsidRPr="009F4612">
        <w:rPr>
          <w:rFonts w:ascii="Century" w:hAnsi="Century"/>
          <w:sz w:val="28"/>
          <w:szCs w:val="28"/>
          <w:lang w:val="ru-RU"/>
        </w:rPr>
        <w:t>Львівській</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області</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Державної</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служби</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України</w:t>
      </w:r>
      <w:proofErr w:type="spellEnd"/>
      <w:r w:rsidR="003D2D6C" w:rsidRPr="009F4612">
        <w:rPr>
          <w:rFonts w:ascii="Century" w:hAnsi="Century"/>
          <w:sz w:val="28"/>
          <w:szCs w:val="28"/>
          <w:lang w:val="ru-RU"/>
        </w:rPr>
        <w:t xml:space="preserve"> з </w:t>
      </w:r>
      <w:proofErr w:type="spellStart"/>
      <w:r w:rsidR="003D2D6C" w:rsidRPr="009F4612">
        <w:rPr>
          <w:rFonts w:ascii="Century" w:hAnsi="Century"/>
          <w:sz w:val="28"/>
          <w:szCs w:val="28"/>
          <w:lang w:val="ru-RU"/>
        </w:rPr>
        <w:t>безпеки</w:t>
      </w:r>
      <w:proofErr w:type="spellEnd"/>
      <w:r w:rsidR="003D2D6C" w:rsidRPr="009F4612">
        <w:rPr>
          <w:rFonts w:ascii="Century" w:hAnsi="Century"/>
          <w:sz w:val="28"/>
          <w:szCs w:val="28"/>
          <w:lang w:val="ru-RU"/>
        </w:rPr>
        <w:t xml:space="preserve"> на </w:t>
      </w:r>
      <w:proofErr w:type="spellStart"/>
      <w:r w:rsidR="003D2D6C" w:rsidRPr="009F4612">
        <w:rPr>
          <w:rFonts w:ascii="Century" w:hAnsi="Century"/>
          <w:sz w:val="28"/>
          <w:szCs w:val="28"/>
          <w:lang w:val="ru-RU"/>
        </w:rPr>
        <w:t>транспорті</w:t>
      </w:r>
      <w:proofErr w:type="spellEnd"/>
      <w:r w:rsidR="003D2D6C" w:rsidRPr="009F4612">
        <w:rPr>
          <w:rFonts w:ascii="Century" w:hAnsi="Century"/>
          <w:sz w:val="28"/>
          <w:szCs w:val="28"/>
          <w:lang w:val="ru-RU"/>
        </w:rPr>
        <w:t xml:space="preserve"> на 2022 </w:t>
      </w:r>
      <w:proofErr w:type="spellStart"/>
      <w:r w:rsidR="003D2D6C" w:rsidRPr="009F4612">
        <w:rPr>
          <w:rFonts w:ascii="Century" w:hAnsi="Century"/>
          <w:sz w:val="28"/>
          <w:szCs w:val="28"/>
          <w:lang w:val="ru-RU"/>
        </w:rPr>
        <w:t>рік</w:t>
      </w:r>
      <w:proofErr w:type="spellEnd"/>
      <w:r w:rsidR="003D2D6C" w:rsidRPr="009F4612">
        <w:rPr>
          <w:rFonts w:ascii="Century" w:hAnsi="Century"/>
          <w:sz w:val="28"/>
          <w:szCs w:val="28"/>
          <w:lang w:val="ru-RU"/>
        </w:rPr>
        <w:t xml:space="preserve"> – план 70,0 тис.</w:t>
      </w:r>
      <w:r w:rsidR="007E403B" w:rsidRPr="009F4612">
        <w:rPr>
          <w:rFonts w:ascii="Century" w:hAnsi="Century"/>
          <w:sz w:val="28"/>
          <w:szCs w:val="28"/>
          <w:lang w:val="ru-RU"/>
        </w:rPr>
        <w:t xml:space="preserve"> </w:t>
      </w:r>
      <w:r w:rsidR="003D2D6C" w:rsidRPr="009F4612">
        <w:rPr>
          <w:rFonts w:ascii="Century" w:hAnsi="Century"/>
          <w:sz w:val="28"/>
          <w:szCs w:val="28"/>
          <w:lang w:val="ru-RU"/>
        </w:rPr>
        <w:t>грн</w:t>
      </w:r>
      <w:r w:rsidR="007E403B" w:rsidRPr="009F4612">
        <w:rPr>
          <w:rFonts w:ascii="Century" w:hAnsi="Century"/>
          <w:sz w:val="28"/>
          <w:szCs w:val="28"/>
          <w:lang w:val="ru-RU"/>
        </w:rPr>
        <w:t>.</w:t>
      </w:r>
      <w:r w:rsidR="00C13179" w:rsidRPr="009F4612">
        <w:rPr>
          <w:rFonts w:ascii="Century" w:hAnsi="Century"/>
          <w:sz w:val="28"/>
          <w:szCs w:val="28"/>
          <w:lang w:val="ru-RU"/>
        </w:rPr>
        <w:t xml:space="preserve">, </w:t>
      </w:r>
      <w:proofErr w:type="spellStart"/>
      <w:r w:rsidR="00C13179" w:rsidRPr="009F4612">
        <w:rPr>
          <w:rFonts w:ascii="Century" w:hAnsi="Century"/>
          <w:sz w:val="28"/>
          <w:szCs w:val="28"/>
          <w:lang w:val="ru-RU"/>
        </w:rPr>
        <w:t>касові</w:t>
      </w:r>
      <w:proofErr w:type="spellEnd"/>
      <w:r w:rsidR="00C13179" w:rsidRPr="009F4612">
        <w:rPr>
          <w:rFonts w:ascii="Century" w:hAnsi="Century"/>
          <w:sz w:val="28"/>
          <w:szCs w:val="28"/>
          <w:lang w:val="ru-RU"/>
        </w:rPr>
        <w:t xml:space="preserve"> 69,9 тис.</w:t>
      </w:r>
      <w:r w:rsidR="007E403B" w:rsidRPr="009F4612">
        <w:rPr>
          <w:rFonts w:ascii="Century" w:hAnsi="Century"/>
          <w:sz w:val="28"/>
          <w:szCs w:val="28"/>
          <w:lang w:val="ru-RU"/>
        </w:rPr>
        <w:t xml:space="preserve"> </w:t>
      </w:r>
      <w:r w:rsidR="00C13179" w:rsidRPr="009F4612">
        <w:rPr>
          <w:rFonts w:ascii="Century" w:hAnsi="Century"/>
          <w:sz w:val="28"/>
          <w:szCs w:val="28"/>
          <w:lang w:val="ru-RU"/>
        </w:rPr>
        <w:t>грн</w:t>
      </w:r>
      <w:r w:rsidR="007E403B" w:rsidRPr="009F4612">
        <w:rPr>
          <w:rFonts w:ascii="Century" w:hAnsi="Century"/>
          <w:sz w:val="28"/>
          <w:szCs w:val="28"/>
          <w:lang w:val="ru-RU"/>
        </w:rPr>
        <w:t>.</w:t>
      </w:r>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програму</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підтримки</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забезпечення</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діяльності</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Управління</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соціального</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захисту</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населення</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Львівської</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районної</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держаної</w:t>
      </w:r>
      <w:proofErr w:type="spellEnd"/>
      <w:r w:rsidR="003D2D6C" w:rsidRPr="009F4612">
        <w:rPr>
          <w:rFonts w:ascii="Century" w:hAnsi="Century"/>
          <w:sz w:val="28"/>
          <w:szCs w:val="28"/>
          <w:lang w:val="ru-RU"/>
        </w:rPr>
        <w:t xml:space="preserve"> </w:t>
      </w:r>
      <w:proofErr w:type="spellStart"/>
      <w:r w:rsidR="003D2D6C" w:rsidRPr="009F4612">
        <w:rPr>
          <w:rFonts w:ascii="Century" w:hAnsi="Century"/>
          <w:sz w:val="28"/>
          <w:szCs w:val="28"/>
          <w:lang w:val="ru-RU"/>
        </w:rPr>
        <w:t>адміністрації</w:t>
      </w:r>
      <w:proofErr w:type="spellEnd"/>
      <w:r w:rsidR="003D2D6C" w:rsidRPr="009F4612">
        <w:rPr>
          <w:rFonts w:ascii="Century" w:hAnsi="Century"/>
          <w:sz w:val="28"/>
          <w:szCs w:val="28"/>
          <w:lang w:val="ru-RU"/>
        </w:rPr>
        <w:t xml:space="preserve"> – план </w:t>
      </w:r>
      <w:r w:rsidR="00C13179" w:rsidRPr="009F4612">
        <w:rPr>
          <w:rFonts w:ascii="Century" w:hAnsi="Century"/>
          <w:sz w:val="28"/>
          <w:szCs w:val="28"/>
          <w:lang w:val="ru-RU"/>
        </w:rPr>
        <w:t xml:space="preserve">та </w:t>
      </w:r>
      <w:proofErr w:type="spellStart"/>
      <w:r w:rsidR="00C13179" w:rsidRPr="009F4612">
        <w:rPr>
          <w:rFonts w:ascii="Century" w:hAnsi="Century"/>
          <w:sz w:val="28"/>
          <w:szCs w:val="28"/>
          <w:lang w:val="ru-RU"/>
        </w:rPr>
        <w:t>касові</w:t>
      </w:r>
      <w:proofErr w:type="spellEnd"/>
      <w:r w:rsidR="00C13179" w:rsidRPr="009F4612">
        <w:rPr>
          <w:rFonts w:ascii="Century" w:hAnsi="Century"/>
          <w:sz w:val="28"/>
          <w:szCs w:val="28"/>
          <w:lang w:val="ru-RU"/>
        </w:rPr>
        <w:t xml:space="preserve"> </w:t>
      </w:r>
      <w:proofErr w:type="spellStart"/>
      <w:r w:rsidR="00C13179" w:rsidRPr="009F4612">
        <w:rPr>
          <w:rFonts w:ascii="Century" w:hAnsi="Century"/>
          <w:sz w:val="28"/>
          <w:szCs w:val="28"/>
          <w:lang w:val="ru-RU"/>
        </w:rPr>
        <w:t>видатки</w:t>
      </w:r>
      <w:proofErr w:type="spellEnd"/>
      <w:r w:rsidR="00C13179" w:rsidRPr="009F4612">
        <w:rPr>
          <w:rFonts w:ascii="Century" w:hAnsi="Century"/>
          <w:sz w:val="28"/>
          <w:szCs w:val="28"/>
          <w:lang w:val="ru-RU"/>
        </w:rPr>
        <w:t xml:space="preserve"> </w:t>
      </w:r>
      <w:r w:rsidR="003D2D6C" w:rsidRPr="009F4612">
        <w:rPr>
          <w:rFonts w:ascii="Century" w:hAnsi="Century"/>
          <w:sz w:val="28"/>
          <w:szCs w:val="28"/>
          <w:lang w:val="ru-RU"/>
        </w:rPr>
        <w:t>150,0 тис.</w:t>
      </w:r>
      <w:r w:rsidR="007E403B" w:rsidRPr="009F4612">
        <w:rPr>
          <w:rFonts w:ascii="Century" w:hAnsi="Century"/>
          <w:sz w:val="28"/>
          <w:szCs w:val="28"/>
          <w:lang w:val="ru-RU"/>
        </w:rPr>
        <w:t xml:space="preserve"> </w:t>
      </w:r>
      <w:r w:rsidR="003D2D6C" w:rsidRPr="009F4612">
        <w:rPr>
          <w:rFonts w:ascii="Century" w:hAnsi="Century"/>
          <w:sz w:val="28"/>
          <w:szCs w:val="28"/>
          <w:lang w:val="ru-RU"/>
        </w:rPr>
        <w:t>грн</w:t>
      </w:r>
      <w:r w:rsidR="007E403B" w:rsidRPr="009F4612">
        <w:rPr>
          <w:rFonts w:ascii="Century" w:hAnsi="Century"/>
          <w:sz w:val="28"/>
          <w:szCs w:val="28"/>
          <w:lang w:val="ru-RU"/>
        </w:rPr>
        <w:t>.</w:t>
      </w:r>
    </w:p>
    <w:p w14:paraId="5A1C0E69" w14:textId="77777777" w:rsidR="00946528" w:rsidRPr="009F4612" w:rsidRDefault="003D2D6C" w:rsidP="000D0944">
      <w:pPr>
        <w:jc w:val="both"/>
        <w:outlineLvl w:val="0"/>
        <w:rPr>
          <w:rFonts w:ascii="Century" w:hAnsi="Century"/>
          <w:sz w:val="28"/>
          <w:szCs w:val="28"/>
          <w:lang w:val="ru-RU"/>
        </w:rPr>
      </w:pPr>
      <w:r w:rsidRPr="009F4612">
        <w:rPr>
          <w:rFonts w:ascii="Century" w:hAnsi="Century"/>
          <w:sz w:val="28"/>
          <w:szCs w:val="28"/>
          <w:lang w:val="ru-RU"/>
        </w:rPr>
        <w:t xml:space="preserve"> </w:t>
      </w:r>
      <w:r w:rsidR="00946528" w:rsidRPr="009F4612">
        <w:rPr>
          <w:rFonts w:ascii="Century" w:hAnsi="Century"/>
          <w:sz w:val="28"/>
          <w:szCs w:val="28"/>
          <w:lang w:val="ru-RU"/>
        </w:rPr>
        <w:t xml:space="preserve">      </w:t>
      </w:r>
      <w:proofErr w:type="spellStart"/>
      <w:r w:rsidR="00946528" w:rsidRPr="009F4612">
        <w:rPr>
          <w:rFonts w:ascii="Century" w:hAnsi="Century"/>
          <w:sz w:val="28"/>
          <w:szCs w:val="28"/>
          <w:lang w:val="ru-RU"/>
        </w:rPr>
        <w:t>Передбачено</w:t>
      </w:r>
      <w:proofErr w:type="spellEnd"/>
      <w:r w:rsidR="00946528" w:rsidRPr="009F4612">
        <w:rPr>
          <w:rFonts w:ascii="Century" w:hAnsi="Century"/>
          <w:sz w:val="28"/>
          <w:szCs w:val="28"/>
          <w:lang w:val="ru-RU"/>
        </w:rPr>
        <w:t xml:space="preserve"> </w:t>
      </w:r>
      <w:proofErr w:type="spellStart"/>
      <w:r w:rsidR="00946528" w:rsidRPr="009F4612">
        <w:rPr>
          <w:rFonts w:ascii="Century" w:hAnsi="Century"/>
          <w:sz w:val="28"/>
          <w:szCs w:val="28"/>
          <w:lang w:val="ru-RU"/>
        </w:rPr>
        <w:t>інші</w:t>
      </w:r>
      <w:proofErr w:type="spellEnd"/>
      <w:r w:rsidR="00946528" w:rsidRPr="009F4612">
        <w:rPr>
          <w:rFonts w:ascii="Century" w:hAnsi="Century"/>
          <w:sz w:val="28"/>
          <w:szCs w:val="28"/>
          <w:lang w:val="ru-RU"/>
        </w:rPr>
        <w:t xml:space="preserve"> </w:t>
      </w:r>
      <w:proofErr w:type="spellStart"/>
      <w:r w:rsidR="00946528" w:rsidRPr="009F4612">
        <w:rPr>
          <w:rFonts w:ascii="Century" w:hAnsi="Century"/>
          <w:sz w:val="28"/>
          <w:szCs w:val="28"/>
          <w:lang w:val="ru-RU"/>
        </w:rPr>
        <w:t>субвенції</w:t>
      </w:r>
      <w:proofErr w:type="spellEnd"/>
      <w:r w:rsidR="00946528" w:rsidRPr="009F4612">
        <w:rPr>
          <w:rFonts w:ascii="Century" w:hAnsi="Century"/>
          <w:sz w:val="28"/>
          <w:szCs w:val="28"/>
          <w:lang w:val="ru-RU"/>
        </w:rPr>
        <w:t xml:space="preserve"> з бюджету </w:t>
      </w:r>
      <w:proofErr w:type="spellStart"/>
      <w:r w:rsidR="00946528" w:rsidRPr="009F4612">
        <w:rPr>
          <w:rFonts w:ascii="Century" w:hAnsi="Century"/>
          <w:sz w:val="28"/>
          <w:szCs w:val="28"/>
          <w:lang w:val="ru-RU"/>
        </w:rPr>
        <w:t>Городоцької</w:t>
      </w:r>
      <w:proofErr w:type="spellEnd"/>
      <w:r w:rsidR="00946528" w:rsidRPr="009F4612">
        <w:rPr>
          <w:rFonts w:ascii="Century" w:hAnsi="Century"/>
          <w:sz w:val="28"/>
          <w:szCs w:val="28"/>
          <w:lang w:val="ru-RU"/>
        </w:rPr>
        <w:t xml:space="preserve"> </w:t>
      </w:r>
      <w:proofErr w:type="spellStart"/>
      <w:r w:rsidR="00946528" w:rsidRPr="009F4612">
        <w:rPr>
          <w:rFonts w:ascii="Century" w:hAnsi="Century"/>
          <w:sz w:val="28"/>
          <w:szCs w:val="28"/>
          <w:lang w:val="ru-RU"/>
        </w:rPr>
        <w:t>територіальної</w:t>
      </w:r>
      <w:proofErr w:type="spellEnd"/>
      <w:r w:rsidR="00946528" w:rsidRPr="009F4612">
        <w:rPr>
          <w:rFonts w:ascii="Century" w:hAnsi="Century"/>
          <w:sz w:val="28"/>
          <w:szCs w:val="28"/>
          <w:lang w:val="ru-RU"/>
        </w:rPr>
        <w:t xml:space="preserve"> </w:t>
      </w:r>
      <w:proofErr w:type="spellStart"/>
      <w:r w:rsidR="00946528" w:rsidRPr="009F4612">
        <w:rPr>
          <w:rFonts w:ascii="Century" w:hAnsi="Century"/>
          <w:sz w:val="28"/>
          <w:szCs w:val="28"/>
          <w:lang w:val="ru-RU"/>
        </w:rPr>
        <w:t>громади</w:t>
      </w:r>
      <w:proofErr w:type="spellEnd"/>
      <w:r w:rsidR="00946528" w:rsidRPr="009F4612">
        <w:rPr>
          <w:rFonts w:ascii="Century" w:hAnsi="Century"/>
          <w:sz w:val="28"/>
          <w:szCs w:val="28"/>
          <w:lang w:val="ru-RU"/>
        </w:rPr>
        <w:t xml:space="preserve"> для </w:t>
      </w:r>
      <w:proofErr w:type="spellStart"/>
      <w:r w:rsidR="00946528" w:rsidRPr="009F4612">
        <w:rPr>
          <w:rFonts w:ascii="Century" w:hAnsi="Century"/>
          <w:sz w:val="28"/>
          <w:szCs w:val="28"/>
          <w:lang w:val="ru-RU"/>
        </w:rPr>
        <w:t>обласного</w:t>
      </w:r>
      <w:proofErr w:type="spellEnd"/>
      <w:r w:rsidR="00946528" w:rsidRPr="009F4612">
        <w:rPr>
          <w:rFonts w:ascii="Century" w:hAnsi="Century"/>
          <w:sz w:val="28"/>
          <w:szCs w:val="28"/>
          <w:lang w:val="ru-RU"/>
        </w:rPr>
        <w:t xml:space="preserve"> бюджету </w:t>
      </w:r>
      <w:proofErr w:type="spellStart"/>
      <w:r w:rsidR="00946528" w:rsidRPr="009F4612">
        <w:rPr>
          <w:rFonts w:ascii="Century" w:hAnsi="Century"/>
          <w:sz w:val="28"/>
          <w:szCs w:val="28"/>
          <w:lang w:val="ru-RU"/>
        </w:rPr>
        <w:t>Львівської</w:t>
      </w:r>
      <w:proofErr w:type="spellEnd"/>
      <w:r w:rsidR="00946528" w:rsidRPr="009F4612">
        <w:rPr>
          <w:rFonts w:ascii="Century" w:hAnsi="Century"/>
          <w:sz w:val="28"/>
          <w:szCs w:val="28"/>
          <w:lang w:val="ru-RU"/>
        </w:rPr>
        <w:t xml:space="preserve"> </w:t>
      </w:r>
      <w:proofErr w:type="spellStart"/>
      <w:r w:rsidR="00946528" w:rsidRPr="009F4612">
        <w:rPr>
          <w:rFonts w:ascii="Century" w:hAnsi="Century"/>
          <w:sz w:val="28"/>
          <w:szCs w:val="28"/>
          <w:lang w:val="ru-RU"/>
        </w:rPr>
        <w:t>області</w:t>
      </w:r>
      <w:proofErr w:type="spellEnd"/>
      <w:r w:rsidR="00946528" w:rsidRPr="009F4612">
        <w:rPr>
          <w:rFonts w:ascii="Century" w:hAnsi="Century"/>
          <w:sz w:val="28"/>
          <w:szCs w:val="28"/>
          <w:lang w:val="ru-RU"/>
        </w:rPr>
        <w:t xml:space="preserve"> </w:t>
      </w:r>
      <w:r w:rsidR="003F1E6B" w:rsidRPr="009F4612">
        <w:rPr>
          <w:rFonts w:ascii="Century" w:hAnsi="Century"/>
          <w:sz w:val="28"/>
          <w:szCs w:val="28"/>
          <w:lang w:val="ru-RU"/>
        </w:rPr>
        <w:t xml:space="preserve">у </w:t>
      </w:r>
      <w:proofErr w:type="spellStart"/>
      <w:r w:rsidR="003F1E6B" w:rsidRPr="009F4612">
        <w:rPr>
          <w:rFonts w:ascii="Century" w:hAnsi="Century"/>
          <w:sz w:val="28"/>
          <w:szCs w:val="28"/>
          <w:lang w:val="ru-RU"/>
        </w:rPr>
        <w:t>сумі</w:t>
      </w:r>
      <w:proofErr w:type="spellEnd"/>
      <w:r w:rsidR="003F1E6B" w:rsidRPr="009F4612">
        <w:rPr>
          <w:rFonts w:ascii="Century" w:hAnsi="Century"/>
          <w:sz w:val="28"/>
          <w:szCs w:val="28"/>
          <w:lang w:val="ru-RU"/>
        </w:rPr>
        <w:t xml:space="preserve"> 157,7 </w:t>
      </w:r>
      <w:r w:rsidR="000B1407" w:rsidRPr="009F4612">
        <w:rPr>
          <w:rFonts w:ascii="Century" w:hAnsi="Century"/>
          <w:sz w:val="28"/>
          <w:szCs w:val="28"/>
          <w:lang w:val="ru-RU"/>
        </w:rPr>
        <w:t>тис.</w:t>
      </w:r>
      <w:r w:rsidR="007E403B" w:rsidRPr="009F4612">
        <w:rPr>
          <w:rFonts w:ascii="Century" w:hAnsi="Century"/>
          <w:sz w:val="28"/>
          <w:szCs w:val="28"/>
          <w:lang w:val="ru-RU"/>
        </w:rPr>
        <w:t xml:space="preserve"> </w:t>
      </w:r>
      <w:r w:rsidR="000B1407" w:rsidRPr="009F4612">
        <w:rPr>
          <w:rFonts w:ascii="Century" w:hAnsi="Century"/>
          <w:sz w:val="28"/>
          <w:szCs w:val="28"/>
          <w:lang w:val="ru-RU"/>
        </w:rPr>
        <w:t>грн</w:t>
      </w:r>
      <w:r w:rsidR="007E403B" w:rsidRPr="009F4612">
        <w:rPr>
          <w:rFonts w:ascii="Century" w:hAnsi="Century"/>
          <w:sz w:val="28"/>
          <w:szCs w:val="28"/>
          <w:lang w:val="ru-RU"/>
        </w:rPr>
        <w:t>.</w:t>
      </w:r>
      <w:r w:rsidR="000B1407" w:rsidRPr="009F4612">
        <w:rPr>
          <w:rFonts w:ascii="Century" w:hAnsi="Century"/>
          <w:sz w:val="28"/>
          <w:szCs w:val="28"/>
          <w:lang w:val="ru-RU"/>
        </w:rPr>
        <w:t xml:space="preserve"> </w:t>
      </w:r>
      <w:r w:rsidR="003F1E6B" w:rsidRPr="009F4612">
        <w:rPr>
          <w:rFonts w:ascii="Century" w:hAnsi="Century"/>
          <w:sz w:val="28"/>
          <w:szCs w:val="28"/>
        </w:rPr>
        <w:t>на співфінансування на запровадження системи електронного документообігу</w:t>
      </w:r>
      <w:r w:rsidR="004048E6" w:rsidRPr="009F4612">
        <w:rPr>
          <w:rFonts w:ascii="Century" w:hAnsi="Century"/>
          <w:sz w:val="28"/>
          <w:szCs w:val="28"/>
        </w:rPr>
        <w:t xml:space="preserve"> (профінансовано)</w:t>
      </w:r>
      <w:r w:rsidR="003F1E6B" w:rsidRPr="009F4612">
        <w:rPr>
          <w:rFonts w:ascii="Century" w:hAnsi="Century"/>
          <w:sz w:val="28"/>
          <w:szCs w:val="28"/>
        </w:rPr>
        <w:t>, у сумі 1</w:t>
      </w:r>
      <w:r w:rsidR="00C3310E" w:rsidRPr="009F4612">
        <w:rPr>
          <w:rFonts w:ascii="Century" w:hAnsi="Century"/>
          <w:sz w:val="28"/>
          <w:szCs w:val="28"/>
        </w:rPr>
        <w:t> </w:t>
      </w:r>
      <w:r w:rsidR="00411E0A" w:rsidRPr="009F4612">
        <w:rPr>
          <w:rFonts w:ascii="Century" w:hAnsi="Century"/>
          <w:sz w:val="28"/>
          <w:szCs w:val="28"/>
        </w:rPr>
        <w:t>92</w:t>
      </w:r>
      <w:r w:rsidR="003F1E6B" w:rsidRPr="009F4612">
        <w:rPr>
          <w:rFonts w:ascii="Century" w:hAnsi="Century"/>
          <w:sz w:val="28"/>
          <w:szCs w:val="28"/>
        </w:rPr>
        <w:t>0</w:t>
      </w:r>
      <w:r w:rsidR="00C3310E" w:rsidRPr="009F4612">
        <w:rPr>
          <w:rFonts w:ascii="Century" w:hAnsi="Century"/>
          <w:sz w:val="28"/>
          <w:szCs w:val="28"/>
        </w:rPr>
        <w:t>.</w:t>
      </w:r>
      <w:r w:rsidR="003F1E6B" w:rsidRPr="009F4612">
        <w:rPr>
          <w:rFonts w:ascii="Century" w:hAnsi="Century"/>
          <w:sz w:val="28"/>
          <w:szCs w:val="28"/>
        </w:rPr>
        <w:t>0</w:t>
      </w:r>
      <w:r w:rsidR="00C3310E" w:rsidRPr="009F4612">
        <w:rPr>
          <w:rFonts w:ascii="Century" w:hAnsi="Century"/>
          <w:sz w:val="28"/>
          <w:szCs w:val="28"/>
        </w:rPr>
        <w:t xml:space="preserve"> тис.</w:t>
      </w:r>
      <w:r w:rsidR="007E403B" w:rsidRPr="009F4612">
        <w:rPr>
          <w:rFonts w:ascii="Century" w:hAnsi="Century"/>
          <w:sz w:val="28"/>
          <w:szCs w:val="28"/>
        </w:rPr>
        <w:t xml:space="preserve"> </w:t>
      </w:r>
      <w:r w:rsidR="00C3310E" w:rsidRPr="009F4612">
        <w:rPr>
          <w:rFonts w:ascii="Century" w:hAnsi="Century"/>
          <w:sz w:val="28"/>
          <w:szCs w:val="28"/>
        </w:rPr>
        <w:t>грн</w:t>
      </w:r>
      <w:r w:rsidR="007E403B" w:rsidRPr="009F4612">
        <w:rPr>
          <w:rFonts w:ascii="Century" w:hAnsi="Century"/>
          <w:sz w:val="28"/>
          <w:szCs w:val="28"/>
        </w:rPr>
        <w:t>.</w:t>
      </w:r>
      <w:r w:rsidR="003F1E6B" w:rsidRPr="009F4612">
        <w:rPr>
          <w:rFonts w:ascii="Century" w:hAnsi="Century"/>
          <w:sz w:val="28"/>
          <w:szCs w:val="28"/>
        </w:rPr>
        <w:t xml:space="preserve"> для співфінансування на придбання двох автобусів «Школярик»</w:t>
      </w:r>
      <w:r w:rsidR="00411E0A" w:rsidRPr="009F4612">
        <w:rPr>
          <w:rFonts w:ascii="Century" w:hAnsi="Century"/>
          <w:sz w:val="28"/>
          <w:szCs w:val="28"/>
        </w:rPr>
        <w:t xml:space="preserve"> (профінансовано)</w:t>
      </w:r>
      <w:r w:rsidR="003F1E6B" w:rsidRPr="009F4612">
        <w:rPr>
          <w:rFonts w:ascii="Century" w:hAnsi="Century"/>
          <w:sz w:val="28"/>
          <w:szCs w:val="28"/>
        </w:rPr>
        <w:t>.</w:t>
      </w:r>
    </w:p>
    <w:p w14:paraId="0161ACF6" w14:textId="77777777" w:rsidR="00492F19" w:rsidRPr="009F4612" w:rsidRDefault="00492F19" w:rsidP="00105900">
      <w:pPr>
        <w:shd w:val="clear" w:color="auto" w:fill="FFFFFF"/>
        <w:jc w:val="both"/>
        <w:rPr>
          <w:rFonts w:ascii="Century" w:hAnsi="Century"/>
          <w:sz w:val="28"/>
          <w:szCs w:val="28"/>
          <w:lang w:val="ru-RU"/>
        </w:rPr>
      </w:pPr>
    </w:p>
    <w:p w14:paraId="74C8EA5F" w14:textId="5AD4289C" w:rsidR="009F4612" w:rsidRPr="009F4612" w:rsidRDefault="009F4612" w:rsidP="002B3EC4">
      <w:pPr>
        <w:shd w:val="clear" w:color="auto" w:fill="FFFFFF"/>
        <w:ind w:left="1276" w:hanging="1276"/>
        <w:jc w:val="both"/>
        <w:rPr>
          <w:rFonts w:ascii="Century" w:hAnsi="Century"/>
          <w:sz w:val="28"/>
          <w:szCs w:val="28"/>
        </w:rPr>
      </w:pPr>
    </w:p>
    <w:p w14:paraId="1826CA4E" w14:textId="77777777" w:rsidR="009F4612" w:rsidRPr="009F4612" w:rsidRDefault="009F4612" w:rsidP="002B3EC4">
      <w:pPr>
        <w:shd w:val="clear" w:color="auto" w:fill="FFFFFF"/>
        <w:ind w:left="1276" w:hanging="1276"/>
        <w:jc w:val="both"/>
        <w:rPr>
          <w:rFonts w:ascii="Century" w:hAnsi="Century"/>
          <w:sz w:val="28"/>
          <w:szCs w:val="28"/>
        </w:rPr>
      </w:pPr>
    </w:p>
    <w:p w14:paraId="0CC8913E" w14:textId="1040D4D8" w:rsidR="001B4C70" w:rsidRPr="009F4612" w:rsidRDefault="009F4612" w:rsidP="00512CEC">
      <w:pPr>
        <w:pStyle w:val="a3"/>
        <w:ind w:right="0" w:firstLine="0"/>
        <w:jc w:val="left"/>
        <w:rPr>
          <w:rFonts w:ascii="Century" w:hAnsi="Century"/>
          <w:b/>
          <w:lang w:val="ru-RU"/>
        </w:rPr>
      </w:pPr>
      <w:r w:rsidRPr="009F4612">
        <w:rPr>
          <w:rFonts w:ascii="Century" w:hAnsi="Century"/>
          <w:b/>
          <w:szCs w:val="28"/>
          <w:lang w:val="uk-UA"/>
        </w:rPr>
        <w:t>Секретар ради</w:t>
      </w:r>
      <w:r w:rsidRPr="009F4612">
        <w:rPr>
          <w:rFonts w:ascii="Century" w:hAnsi="Century"/>
          <w:b/>
          <w:szCs w:val="28"/>
          <w:lang w:val="uk-UA"/>
        </w:rPr>
        <w:tab/>
      </w:r>
      <w:r w:rsidRPr="009F4612">
        <w:rPr>
          <w:rFonts w:ascii="Century" w:hAnsi="Century"/>
          <w:b/>
          <w:szCs w:val="28"/>
          <w:lang w:val="uk-UA"/>
        </w:rPr>
        <w:tab/>
      </w:r>
      <w:r w:rsidRPr="009F4612">
        <w:rPr>
          <w:rFonts w:ascii="Century" w:hAnsi="Century"/>
          <w:b/>
          <w:szCs w:val="28"/>
          <w:lang w:val="uk-UA"/>
        </w:rPr>
        <w:tab/>
      </w:r>
      <w:r w:rsidRPr="009F4612">
        <w:rPr>
          <w:rFonts w:ascii="Century" w:hAnsi="Century"/>
          <w:b/>
          <w:szCs w:val="28"/>
          <w:lang w:val="uk-UA"/>
        </w:rPr>
        <w:tab/>
      </w:r>
      <w:r w:rsidRPr="009F4612">
        <w:rPr>
          <w:rFonts w:ascii="Century" w:hAnsi="Century"/>
          <w:b/>
          <w:szCs w:val="28"/>
          <w:lang w:val="uk-UA"/>
        </w:rPr>
        <w:tab/>
      </w:r>
      <w:r w:rsidRPr="009F4612">
        <w:rPr>
          <w:rFonts w:ascii="Century" w:hAnsi="Century"/>
          <w:b/>
          <w:szCs w:val="28"/>
          <w:lang w:val="uk-UA"/>
        </w:rPr>
        <w:tab/>
      </w:r>
      <w:r w:rsidRPr="009F4612">
        <w:rPr>
          <w:rFonts w:ascii="Century" w:hAnsi="Century"/>
          <w:b/>
          <w:szCs w:val="28"/>
          <w:lang w:val="uk-UA"/>
        </w:rPr>
        <w:tab/>
      </w:r>
      <w:r w:rsidRPr="009F4612">
        <w:rPr>
          <w:rFonts w:ascii="Century" w:hAnsi="Century"/>
          <w:b/>
          <w:szCs w:val="28"/>
          <w:lang w:val="uk-UA"/>
        </w:rPr>
        <w:tab/>
        <w:t>Микола ЛУПІЙ</w:t>
      </w:r>
    </w:p>
    <w:sectPr w:rsidR="001B4C70" w:rsidRPr="009F4612" w:rsidSect="00112F96">
      <w:headerReference w:type="even" r:id="rId7"/>
      <w:headerReference w:type="default" r:id="rId8"/>
      <w:pgSz w:w="11906" w:h="16838" w:code="9"/>
      <w:pgMar w:top="567" w:right="567" w:bottom="851" w:left="1418" w:header="709" w:footer="709" w:gutter="0"/>
      <w:cols w:space="720" w:equalWidth="0">
        <w:col w:w="9921"/>
      </w:cols>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EB754" w14:textId="77777777" w:rsidR="00472BB2" w:rsidRDefault="00472BB2">
      <w:r>
        <w:separator/>
      </w:r>
    </w:p>
  </w:endnote>
  <w:endnote w:type="continuationSeparator" w:id="0">
    <w:p w14:paraId="3113161E" w14:textId="77777777" w:rsidR="00472BB2" w:rsidRDefault="00472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chool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DA678" w14:textId="77777777" w:rsidR="00472BB2" w:rsidRDefault="00472BB2">
      <w:r>
        <w:separator/>
      </w:r>
    </w:p>
  </w:footnote>
  <w:footnote w:type="continuationSeparator" w:id="0">
    <w:p w14:paraId="129D322F" w14:textId="77777777" w:rsidR="00472BB2" w:rsidRDefault="00472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4E407" w14:textId="77777777" w:rsidR="0055601F" w:rsidRDefault="0055601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22</w:t>
    </w:r>
    <w:r>
      <w:rPr>
        <w:rStyle w:val="a5"/>
      </w:rPr>
      <w:fldChar w:fldCharType="end"/>
    </w:r>
  </w:p>
  <w:p w14:paraId="096CBD62" w14:textId="77777777" w:rsidR="0055601F" w:rsidRDefault="0055601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BC972" w14:textId="77777777" w:rsidR="0055601F" w:rsidRDefault="0055601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D7922">
      <w:rPr>
        <w:rStyle w:val="a5"/>
        <w:noProof/>
      </w:rPr>
      <w:t>9</w:t>
    </w:r>
    <w:r>
      <w:rPr>
        <w:rStyle w:val="a5"/>
      </w:rPr>
      <w:fldChar w:fldCharType="end"/>
    </w:r>
  </w:p>
  <w:p w14:paraId="319BF7A0" w14:textId="77777777" w:rsidR="0055601F" w:rsidRDefault="0055601F" w:rsidP="004C55AE">
    <w:pPr>
      <w:pStyle w:val="a4"/>
    </w:pPr>
  </w:p>
  <w:p w14:paraId="47778D77" w14:textId="77777777" w:rsidR="0055601F" w:rsidRDefault="0055601F" w:rsidP="004C55A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428F324"/>
    <w:lvl w:ilvl="0">
      <w:numFmt w:val="decimal"/>
      <w:lvlText w:val="*"/>
      <w:lvlJc w:val="left"/>
    </w:lvl>
  </w:abstractNum>
  <w:abstractNum w:abstractNumId="1" w15:restartNumberingAfterBreak="0">
    <w:nsid w:val="1B22118D"/>
    <w:multiLevelType w:val="hybridMultilevel"/>
    <w:tmpl w:val="E63C088A"/>
    <w:lvl w:ilvl="0" w:tplc="1CCE8000">
      <w:numFmt w:val="bullet"/>
      <w:lvlText w:val="-"/>
      <w:lvlJc w:val="left"/>
      <w:pPr>
        <w:tabs>
          <w:tab w:val="num" w:pos="4281"/>
        </w:tabs>
        <w:ind w:left="4281" w:hanging="1020"/>
      </w:pPr>
      <w:rPr>
        <w:rFonts w:ascii="Times New Roman" w:eastAsia="Times New Roman" w:hAnsi="Times New Roman" w:cs="Times New Roman" w:hint="default"/>
        <w:b/>
      </w:rPr>
    </w:lvl>
    <w:lvl w:ilvl="1" w:tplc="04220003" w:tentative="1">
      <w:start w:val="1"/>
      <w:numFmt w:val="bullet"/>
      <w:lvlText w:val="o"/>
      <w:lvlJc w:val="left"/>
      <w:pPr>
        <w:tabs>
          <w:tab w:val="num" w:pos="1789"/>
        </w:tabs>
        <w:ind w:left="1789" w:hanging="360"/>
      </w:pPr>
      <w:rPr>
        <w:rFonts w:ascii="Courier New" w:hAnsi="Courier New" w:cs="Courier New" w:hint="default"/>
      </w:rPr>
    </w:lvl>
    <w:lvl w:ilvl="2" w:tplc="04220005" w:tentative="1">
      <w:start w:val="1"/>
      <w:numFmt w:val="bullet"/>
      <w:lvlText w:val=""/>
      <w:lvlJc w:val="left"/>
      <w:pPr>
        <w:tabs>
          <w:tab w:val="num" w:pos="2509"/>
        </w:tabs>
        <w:ind w:left="2509" w:hanging="360"/>
      </w:pPr>
      <w:rPr>
        <w:rFonts w:ascii="Wingdings" w:hAnsi="Wingdings" w:hint="default"/>
      </w:rPr>
    </w:lvl>
    <w:lvl w:ilvl="3" w:tplc="04220001" w:tentative="1">
      <w:start w:val="1"/>
      <w:numFmt w:val="bullet"/>
      <w:lvlText w:val=""/>
      <w:lvlJc w:val="left"/>
      <w:pPr>
        <w:tabs>
          <w:tab w:val="num" w:pos="3229"/>
        </w:tabs>
        <w:ind w:left="3229" w:hanging="360"/>
      </w:pPr>
      <w:rPr>
        <w:rFonts w:ascii="Symbol" w:hAnsi="Symbol" w:hint="default"/>
      </w:rPr>
    </w:lvl>
    <w:lvl w:ilvl="4" w:tplc="04220003" w:tentative="1">
      <w:start w:val="1"/>
      <w:numFmt w:val="bullet"/>
      <w:lvlText w:val="o"/>
      <w:lvlJc w:val="left"/>
      <w:pPr>
        <w:tabs>
          <w:tab w:val="num" w:pos="3949"/>
        </w:tabs>
        <w:ind w:left="3949" w:hanging="360"/>
      </w:pPr>
      <w:rPr>
        <w:rFonts w:ascii="Courier New" w:hAnsi="Courier New" w:cs="Courier New" w:hint="default"/>
      </w:rPr>
    </w:lvl>
    <w:lvl w:ilvl="5" w:tplc="04220005" w:tentative="1">
      <w:start w:val="1"/>
      <w:numFmt w:val="bullet"/>
      <w:lvlText w:val=""/>
      <w:lvlJc w:val="left"/>
      <w:pPr>
        <w:tabs>
          <w:tab w:val="num" w:pos="4669"/>
        </w:tabs>
        <w:ind w:left="4669" w:hanging="360"/>
      </w:pPr>
      <w:rPr>
        <w:rFonts w:ascii="Wingdings" w:hAnsi="Wingdings" w:hint="default"/>
      </w:rPr>
    </w:lvl>
    <w:lvl w:ilvl="6" w:tplc="04220001" w:tentative="1">
      <w:start w:val="1"/>
      <w:numFmt w:val="bullet"/>
      <w:lvlText w:val=""/>
      <w:lvlJc w:val="left"/>
      <w:pPr>
        <w:tabs>
          <w:tab w:val="num" w:pos="5389"/>
        </w:tabs>
        <w:ind w:left="5389" w:hanging="360"/>
      </w:pPr>
      <w:rPr>
        <w:rFonts w:ascii="Symbol" w:hAnsi="Symbol" w:hint="default"/>
      </w:rPr>
    </w:lvl>
    <w:lvl w:ilvl="7" w:tplc="04220003" w:tentative="1">
      <w:start w:val="1"/>
      <w:numFmt w:val="bullet"/>
      <w:lvlText w:val="o"/>
      <w:lvlJc w:val="left"/>
      <w:pPr>
        <w:tabs>
          <w:tab w:val="num" w:pos="6109"/>
        </w:tabs>
        <w:ind w:left="6109" w:hanging="360"/>
      </w:pPr>
      <w:rPr>
        <w:rFonts w:ascii="Courier New" w:hAnsi="Courier New" w:cs="Courier New" w:hint="default"/>
      </w:rPr>
    </w:lvl>
    <w:lvl w:ilvl="8" w:tplc="04220005" w:tentative="1">
      <w:start w:val="1"/>
      <w:numFmt w:val="bullet"/>
      <w:lvlText w:val=""/>
      <w:lvlJc w:val="left"/>
      <w:pPr>
        <w:tabs>
          <w:tab w:val="num" w:pos="6829"/>
        </w:tabs>
        <w:ind w:left="6829" w:hanging="360"/>
      </w:pPr>
      <w:rPr>
        <w:rFonts w:ascii="Wingdings" w:hAnsi="Wingdings" w:hint="default"/>
      </w:rPr>
    </w:lvl>
  </w:abstractNum>
  <w:abstractNum w:abstractNumId="2" w15:restartNumberingAfterBreak="0">
    <w:nsid w:val="34A43E5C"/>
    <w:multiLevelType w:val="singleLevel"/>
    <w:tmpl w:val="0910E494"/>
    <w:lvl w:ilvl="0">
      <w:numFmt w:val="bullet"/>
      <w:lvlText w:val="-"/>
      <w:lvlJc w:val="left"/>
      <w:pPr>
        <w:tabs>
          <w:tab w:val="num" w:pos="1211"/>
        </w:tabs>
        <w:ind w:left="1211" w:hanging="360"/>
      </w:pPr>
      <w:rPr>
        <w:rFonts w:hint="default"/>
      </w:rPr>
    </w:lvl>
  </w:abstractNum>
  <w:abstractNum w:abstractNumId="3" w15:restartNumberingAfterBreak="0">
    <w:nsid w:val="37D46F1E"/>
    <w:multiLevelType w:val="hybridMultilevel"/>
    <w:tmpl w:val="366A0CBC"/>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4" w15:restartNumberingAfterBreak="0">
    <w:nsid w:val="38DC20E4"/>
    <w:multiLevelType w:val="hybridMultilevel"/>
    <w:tmpl w:val="1A8274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F4E435A"/>
    <w:multiLevelType w:val="hybridMultilevel"/>
    <w:tmpl w:val="834C85E6"/>
    <w:lvl w:ilvl="0" w:tplc="9B1C0CDA">
      <w:start w:val="1"/>
      <w:numFmt w:val="bullet"/>
      <w:lvlText w:val="-"/>
      <w:lvlJc w:val="left"/>
      <w:pPr>
        <w:tabs>
          <w:tab w:val="num" w:pos="1705"/>
        </w:tabs>
        <w:ind w:left="1705" w:hanging="996"/>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4D4805C3"/>
    <w:multiLevelType w:val="multilevel"/>
    <w:tmpl w:val="CD280426"/>
    <w:lvl w:ilvl="0">
      <w:start w:val="1"/>
      <w:numFmt w:val="bullet"/>
      <w:lvlText w:val=""/>
      <w:lvlJc w:val="left"/>
      <w:pPr>
        <w:tabs>
          <w:tab w:val="num" w:pos="2982"/>
        </w:tabs>
        <w:ind w:left="2982" w:hanging="360"/>
      </w:pPr>
      <w:rPr>
        <w:rFonts w:ascii="Symbol" w:hAnsi="Symbol" w:hint="default"/>
      </w:rPr>
    </w:lvl>
    <w:lvl w:ilvl="1">
      <w:start w:val="1"/>
      <w:numFmt w:val="bullet"/>
      <w:lvlText w:val=""/>
      <w:lvlJc w:val="left"/>
      <w:pPr>
        <w:tabs>
          <w:tab w:val="num" w:pos="2298"/>
        </w:tabs>
        <w:ind w:left="2298" w:hanging="360"/>
      </w:pPr>
      <w:rPr>
        <w:rFonts w:ascii="Symbol" w:hAnsi="Symbol" w:hint="default"/>
      </w:rPr>
    </w:lvl>
    <w:lvl w:ilvl="2" w:tentative="1">
      <w:start w:val="1"/>
      <w:numFmt w:val="bullet"/>
      <w:lvlText w:val=""/>
      <w:lvlJc w:val="left"/>
      <w:pPr>
        <w:tabs>
          <w:tab w:val="num" w:pos="3018"/>
        </w:tabs>
        <w:ind w:left="3018" w:hanging="360"/>
      </w:pPr>
      <w:rPr>
        <w:rFonts w:ascii="Wingdings" w:hAnsi="Wingdings" w:hint="default"/>
      </w:rPr>
    </w:lvl>
    <w:lvl w:ilvl="3" w:tentative="1">
      <w:start w:val="1"/>
      <w:numFmt w:val="bullet"/>
      <w:lvlText w:val=""/>
      <w:lvlJc w:val="left"/>
      <w:pPr>
        <w:tabs>
          <w:tab w:val="num" w:pos="3738"/>
        </w:tabs>
        <w:ind w:left="3738" w:hanging="360"/>
      </w:pPr>
      <w:rPr>
        <w:rFonts w:ascii="Symbol" w:hAnsi="Symbol" w:hint="default"/>
      </w:rPr>
    </w:lvl>
    <w:lvl w:ilvl="4" w:tentative="1">
      <w:start w:val="1"/>
      <w:numFmt w:val="bullet"/>
      <w:lvlText w:val="o"/>
      <w:lvlJc w:val="left"/>
      <w:pPr>
        <w:tabs>
          <w:tab w:val="num" w:pos="4458"/>
        </w:tabs>
        <w:ind w:left="4458" w:hanging="360"/>
      </w:pPr>
      <w:rPr>
        <w:rFonts w:ascii="Courier New" w:hAnsi="Courier New" w:hint="default"/>
      </w:rPr>
    </w:lvl>
    <w:lvl w:ilvl="5" w:tentative="1">
      <w:start w:val="1"/>
      <w:numFmt w:val="bullet"/>
      <w:lvlText w:val=""/>
      <w:lvlJc w:val="left"/>
      <w:pPr>
        <w:tabs>
          <w:tab w:val="num" w:pos="5178"/>
        </w:tabs>
        <w:ind w:left="5178" w:hanging="360"/>
      </w:pPr>
      <w:rPr>
        <w:rFonts w:ascii="Wingdings" w:hAnsi="Wingdings" w:hint="default"/>
      </w:rPr>
    </w:lvl>
    <w:lvl w:ilvl="6" w:tentative="1">
      <w:start w:val="1"/>
      <w:numFmt w:val="bullet"/>
      <w:lvlText w:val=""/>
      <w:lvlJc w:val="left"/>
      <w:pPr>
        <w:tabs>
          <w:tab w:val="num" w:pos="5898"/>
        </w:tabs>
        <w:ind w:left="5898" w:hanging="360"/>
      </w:pPr>
      <w:rPr>
        <w:rFonts w:ascii="Symbol" w:hAnsi="Symbol" w:hint="default"/>
      </w:rPr>
    </w:lvl>
    <w:lvl w:ilvl="7" w:tentative="1">
      <w:start w:val="1"/>
      <w:numFmt w:val="bullet"/>
      <w:lvlText w:val="o"/>
      <w:lvlJc w:val="left"/>
      <w:pPr>
        <w:tabs>
          <w:tab w:val="num" w:pos="6618"/>
        </w:tabs>
        <w:ind w:left="6618" w:hanging="360"/>
      </w:pPr>
      <w:rPr>
        <w:rFonts w:ascii="Courier New" w:hAnsi="Courier New" w:hint="default"/>
      </w:rPr>
    </w:lvl>
    <w:lvl w:ilvl="8" w:tentative="1">
      <w:start w:val="1"/>
      <w:numFmt w:val="bullet"/>
      <w:lvlText w:val=""/>
      <w:lvlJc w:val="left"/>
      <w:pPr>
        <w:tabs>
          <w:tab w:val="num" w:pos="7338"/>
        </w:tabs>
        <w:ind w:left="7338" w:hanging="360"/>
      </w:pPr>
      <w:rPr>
        <w:rFonts w:ascii="Wingdings" w:hAnsi="Wingdings" w:hint="default"/>
      </w:rPr>
    </w:lvl>
  </w:abstractNum>
  <w:abstractNum w:abstractNumId="7" w15:restartNumberingAfterBreak="0">
    <w:nsid w:val="4ECC2119"/>
    <w:multiLevelType w:val="multilevel"/>
    <w:tmpl w:val="C36CAE28"/>
    <w:lvl w:ilvl="0">
      <w:start w:val="28"/>
      <w:numFmt w:val="decimal"/>
      <w:lvlText w:val="%1"/>
      <w:lvlJc w:val="left"/>
      <w:pPr>
        <w:tabs>
          <w:tab w:val="num" w:pos="1410"/>
        </w:tabs>
        <w:ind w:left="1410" w:hanging="1410"/>
      </w:pPr>
      <w:rPr>
        <w:rFonts w:hint="default"/>
      </w:rPr>
    </w:lvl>
    <w:lvl w:ilvl="1">
      <w:start w:val="8"/>
      <w:numFmt w:val="decimalZero"/>
      <w:lvlText w:val="%1.%2"/>
      <w:lvlJc w:val="left"/>
      <w:pPr>
        <w:tabs>
          <w:tab w:val="num" w:pos="1410"/>
        </w:tabs>
        <w:ind w:left="1410" w:hanging="1410"/>
      </w:pPr>
      <w:rPr>
        <w:rFonts w:hint="default"/>
      </w:rPr>
    </w:lvl>
    <w:lvl w:ilvl="2">
      <w:start w:val="2010"/>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54521A90"/>
    <w:multiLevelType w:val="hybridMultilevel"/>
    <w:tmpl w:val="8A66E440"/>
    <w:lvl w:ilvl="0" w:tplc="1CBA4CFA">
      <w:numFmt w:val="bullet"/>
      <w:lvlText w:val="-"/>
      <w:lvlJc w:val="left"/>
      <w:pPr>
        <w:tabs>
          <w:tab w:val="num" w:pos="1211"/>
        </w:tabs>
        <w:ind w:left="1211" w:hanging="36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55DF1EC6"/>
    <w:multiLevelType w:val="singleLevel"/>
    <w:tmpl w:val="9118E390"/>
    <w:lvl w:ilvl="0">
      <w:numFmt w:val="bullet"/>
      <w:lvlText w:val="-"/>
      <w:lvlJc w:val="left"/>
      <w:pPr>
        <w:tabs>
          <w:tab w:val="num" w:pos="1211"/>
        </w:tabs>
        <w:ind w:left="1211" w:hanging="360"/>
      </w:pPr>
      <w:rPr>
        <w:rFonts w:hint="default"/>
      </w:rPr>
    </w:lvl>
  </w:abstractNum>
  <w:num w:numId="1" w16cid:durableId="1833373317">
    <w:abstractNumId w:val="6"/>
  </w:num>
  <w:num w:numId="2" w16cid:durableId="1048337098">
    <w:abstractNumId w:val="9"/>
  </w:num>
  <w:num w:numId="3" w16cid:durableId="1392536234">
    <w:abstractNumId w:val="2"/>
  </w:num>
  <w:num w:numId="4" w16cid:durableId="1385908859">
    <w:abstractNumId w:val="3"/>
  </w:num>
  <w:num w:numId="5" w16cid:durableId="69619538">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8"/>
        </w:rPr>
      </w:lvl>
    </w:lvlOverride>
  </w:num>
  <w:num w:numId="6" w16cid:durableId="877010177">
    <w:abstractNumId w:val="8"/>
  </w:num>
  <w:num w:numId="7" w16cid:durableId="1653605235">
    <w:abstractNumId w:val="9"/>
    <w:lvlOverride w:ilvl="0"/>
  </w:num>
  <w:num w:numId="8" w16cid:durableId="111169413">
    <w:abstractNumId w:val="5"/>
  </w:num>
  <w:num w:numId="9" w16cid:durableId="1617173672">
    <w:abstractNumId w:val="4"/>
  </w:num>
  <w:num w:numId="10" w16cid:durableId="480193954">
    <w:abstractNumId w:val="7"/>
  </w:num>
  <w:num w:numId="11" w16cid:durableId="1237084200">
    <w:abstractNumId w:val="1"/>
  </w:num>
  <w:num w:numId="12" w16cid:durableId="459735249">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925"/>
    <w:rsid w:val="00000192"/>
    <w:rsid w:val="00000296"/>
    <w:rsid w:val="0000071E"/>
    <w:rsid w:val="0000093E"/>
    <w:rsid w:val="00000FE0"/>
    <w:rsid w:val="00001103"/>
    <w:rsid w:val="0000155A"/>
    <w:rsid w:val="000016F4"/>
    <w:rsid w:val="00001AD1"/>
    <w:rsid w:val="00001C48"/>
    <w:rsid w:val="00001EF0"/>
    <w:rsid w:val="00001FE6"/>
    <w:rsid w:val="000025EB"/>
    <w:rsid w:val="000028BB"/>
    <w:rsid w:val="00002B0E"/>
    <w:rsid w:val="00002B9A"/>
    <w:rsid w:val="00002C6E"/>
    <w:rsid w:val="00003924"/>
    <w:rsid w:val="00004165"/>
    <w:rsid w:val="00004253"/>
    <w:rsid w:val="00004420"/>
    <w:rsid w:val="000047CC"/>
    <w:rsid w:val="00004B24"/>
    <w:rsid w:val="000051EE"/>
    <w:rsid w:val="00005285"/>
    <w:rsid w:val="00005451"/>
    <w:rsid w:val="000054BF"/>
    <w:rsid w:val="00005861"/>
    <w:rsid w:val="0000586A"/>
    <w:rsid w:val="00005A22"/>
    <w:rsid w:val="000063F9"/>
    <w:rsid w:val="00006936"/>
    <w:rsid w:val="00006955"/>
    <w:rsid w:val="00006C41"/>
    <w:rsid w:val="00006D97"/>
    <w:rsid w:val="00007631"/>
    <w:rsid w:val="00007674"/>
    <w:rsid w:val="000079DC"/>
    <w:rsid w:val="00007E5F"/>
    <w:rsid w:val="00007F26"/>
    <w:rsid w:val="00007F32"/>
    <w:rsid w:val="00007FD1"/>
    <w:rsid w:val="00007FEF"/>
    <w:rsid w:val="00010280"/>
    <w:rsid w:val="0001038B"/>
    <w:rsid w:val="0001059C"/>
    <w:rsid w:val="00010B2C"/>
    <w:rsid w:val="00010EC3"/>
    <w:rsid w:val="00010F10"/>
    <w:rsid w:val="000110E5"/>
    <w:rsid w:val="00011599"/>
    <w:rsid w:val="00011D93"/>
    <w:rsid w:val="00012181"/>
    <w:rsid w:val="000121D4"/>
    <w:rsid w:val="0001276E"/>
    <w:rsid w:val="00012B23"/>
    <w:rsid w:val="00012B83"/>
    <w:rsid w:val="00012E6F"/>
    <w:rsid w:val="00013588"/>
    <w:rsid w:val="000137DB"/>
    <w:rsid w:val="00013FA8"/>
    <w:rsid w:val="00014010"/>
    <w:rsid w:val="0001431F"/>
    <w:rsid w:val="00014660"/>
    <w:rsid w:val="00014D6C"/>
    <w:rsid w:val="00014EE2"/>
    <w:rsid w:val="00015010"/>
    <w:rsid w:val="00015361"/>
    <w:rsid w:val="000156E4"/>
    <w:rsid w:val="0001586F"/>
    <w:rsid w:val="000159B3"/>
    <w:rsid w:val="00015A1A"/>
    <w:rsid w:val="00015C23"/>
    <w:rsid w:val="00015E46"/>
    <w:rsid w:val="000164F7"/>
    <w:rsid w:val="00016577"/>
    <w:rsid w:val="000167BD"/>
    <w:rsid w:val="000167C8"/>
    <w:rsid w:val="00016D96"/>
    <w:rsid w:val="00016F81"/>
    <w:rsid w:val="00017500"/>
    <w:rsid w:val="0001793E"/>
    <w:rsid w:val="0001799C"/>
    <w:rsid w:val="00017DBA"/>
    <w:rsid w:val="00017E14"/>
    <w:rsid w:val="00020ECB"/>
    <w:rsid w:val="00020FD1"/>
    <w:rsid w:val="00021152"/>
    <w:rsid w:val="00021296"/>
    <w:rsid w:val="00021415"/>
    <w:rsid w:val="0002155E"/>
    <w:rsid w:val="000215EA"/>
    <w:rsid w:val="00021A69"/>
    <w:rsid w:val="00021B2F"/>
    <w:rsid w:val="00021E35"/>
    <w:rsid w:val="00021F8A"/>
    <w:rsid w:val="00022991"/>
    <w:rsid w:val="000229D3"/>
    <w:rsid w:val="00022D36"/>
    <w:rsid w:val="000232A8"/>
    <w:rsid w:val="00023CD5"/>
    <w:rsid w:val="00023CED"/>
    <w:rsid w:val="0002408B"/>
    <w:rsid w:val="00024092"/>
    <w:rsid w:val="0002425F"/>
    <w:rsid w:val="00024E1C"/>
    <w:rsid w:val="00024F51"/>
    <w:rsid w:val="000253D0"/>
    <w:rsid w:val="00026198"/>
    <w:rsid w:val="000261B9"/>
    <w:rsid w:val="00026832"/>
    <w:rsid w:val="00026909"/>
    <w:rsid w:val="00026C25"/>
    <w:rsid w:val="0002707B"/>
    <w:rsid w:val="0002751D"/>
    <w:rsid w:val="0003011D"/>
    <w:rsid w:val="00030775"/>
    <w:rsid w:val="00030E13"/>
    <w:rsid w:val="00031183"/>
    <w:rsid w:val="000311BE"/>
    <w:rsid w:val="00031428"/>
    <w:rsid w:val="00032CF2"/>
    <w:rsid w:val="000335A3"/>
    <w:rsid w:val="00033612"/>
    <w:rsid w:val="00033700"/>
    <w:rsid w:val="00034281"/>
    <w:rsid w:val="000342B1"/>
    <w:rsid w:val="0003432C"/>
    <w:rsid w:val="00034B15"/>
    <w:rsid w:val="00034D8E"/>
    <w:rsid w:val="00034EFE"/>
    <w:rsid w:val="00034FFC"/>
    <w:rsid w:val="0003528D"/>
    <w:rsid w:val="000352FE"/>
    <w:rsid w:val="00035596"/>
    <w:rsid w:val="00035AA0"/>
    <w:rsid w:val="00035C80"/>
    <w:rsid w:val="000360CD"/>
    <w:rsid w:val="00036DA7"/>
    <w:rsid w:val="00036ECF"/>
    <w:rsid w:val="00036F06"/>
    <w:rsid w:val="00036F96"/>
    <w:rsid w:val="000375D1"/>
    <w:rsid w:val="00037A21"/>
    <w:rsid w:val="00037C04"/>
    <w:rsid w:val="0004031C"/>
    <w:rsid w:val="00040581"/>
    <w:rsid w:val="0004136A"/>
    <w:rsid w:val="000413CB"/>
    <w:rsid w:val="00041423"/>
    <w:rsid w:val="00041511"/>
    <w:rsid w:val="000419FB"/>
    <w:rsid w:val="000420DF"/>
    <w:rsid w:val="00042162"/>
    <w:rsid w:val="00042340"/>
    <w:rsid w:val="00042E74"/>
    <w:rsid w:val="0004320F"/>
    <w:rsid w:val="0004407D"/>
    <w:rsid w:val="00044455"/>
    <w:rsid w:val="00044927"/>
    <w:rsid w:val="000454B0"/>
    <w:rsid w:val="000458A7"/>
    <w:rsid w:val="00045C9E"/>
    <w:rsid w:val="00045D65"/>
    <w:rsid w:val="000464C0"/>
    <w:rsid w:val="000468E8"/>
    <w:rsid w:val="00046A9F"/>
    <w:rsid w:val="00046BFC"/>
    <w:rsid w:val="00047179"/>
    <w:rsid w:val="000474E5"/>
    <w:rsid w:val="00047748"/>
    <w:rsid w:val="000478ED"/>
    <w:rsid w:val="00047995"/>
    <w:rsid w:val="00047D9C"/>
    <w:rsid w:val="0005001B"/>
    <w:rsid w:val="0005004A"/>
    <w:rsid w:val="000508C8"/>
    <w:rsid w:val="00050C38"/>
    <w:rsid w:val="000512AC"/>
    <w:rsid w:val="000517C0"/>
    <w:rsid w:val="000518B3"/>
    <w:rsid w:val="00051A6D"/>
    <w:rsid w:val="00051F79"/>
    <w:rsid w:val="00051FAC"/>
    <w:rsid w:val="000525B0"/>
    <w:rsid w:val="0005266C"/>
    <w:rsid w:val="00052920"/>
    <w:rsid w:val="00052E72"/>
    <w:rsid w:val="00052EAC"/>
    <w:rsid w:val="0005327A"/>
    <w:rsid w:val="00053288"/>
    <w:rsid w:val="0005362A"/>
    <w:rsid w:val="0005377D"/>
    <w:rsid w:val="000539F9"/>
    <w:rsid w:val="00053A75"/>
    <w:rsid w:val="00053A9C"/>
    <w:rsid w:val="00053C04"/>
    <w:rsid w:val="00053C0F"/>
    <w:rsid w:val="000546B4"/>
    <w:rsid w:val="00054742"/>
    <w:rsid w:val="0005487A"/>
    <w:rsid w:val="00054CC9"/>
    <w:rsid w:val="000554D2"/>
    <w:rsid w:val="0005556B"/>
    <w:rsid w:val="00055815"/>
    <w:rsid w:val="0005583B"/>
    <w:rsid w:val="00055875"/>
    <w:rsid w:val="00055B55"/>
    <w:rsid w:val="00055C6F"/>
    <w:rsid w:val="0005609B"/>
    <w:rsid w:val="00056213"/>
    <w:rsid w:val="000567CC"/>
    <w:rsid w:val="0005693F"/>
    <w:rsid w:val="00056A12"/>
    <w:rsid w:val="00056C1C"/>
    <w:rsid w:val="000571E3"/>
    <w:rsid w:val="00057576"/>
    <w:rsid w:val="00057FE8"/>
    <w:rsid w:val="0006048F"/>
    <w:rsid w:val="00060567"/>
    <w:rsid w:val="0006093F"/>
    <w:rsid w:val="00060AE8"/>
    <w:rsid w:val="00060C60"/>
    <w:rsid w:val="000611D1"/>
    <w:rsid w:val="00061864"/>
    <w:rsid w:val="00061946"/>
    <w:rsid w:val="00061D2E"/>
    <w:rsid w:val="0006283A"/>
    <w:rsid w:val="00062948"/>
    <w:rsid w:val="000629C9"/>
    <w:rsid w:val="00063187"/>
    <w:rsid w:val="00063669"/>
    <w:rsid w:val="00063BA0"/>
    <w:rsid w:val="00063BAE"/>
    <w:rsid w:val="00063FEB"/>
    <w:rsid w:val="00064228"/>
    <w:rsid w:val="000642EA"/>
    <w:rsid w:val="00064398"/>
    <w:rsid w:val="000645EA"/>
    <w:rsid w:val="000647B9"/>
    <w:rsid w:val="000648E5"/>
    <w:rsid w:val="000648E9"/>
    <w:rsid w:val="00064ACF"/>
    <w:rsid w:val="00064C7A"/>
    <w:rsid w:val="00064DA6"/>
    <w:rsid w:val="00065124"/>
    <w:rsid w:val="000651D4"/>
    <w:rsid w:val="00065FEE"/>
    <w:rsid w:val="0006662E"/>
    <w:rsid w:val="0006670C"/>
    <w:rsid w:val="00066A94"/>
    <w:rsid w:val="0006714B"/>
    <w:rsid w:val="00067265"/>
    <w:rsid w:val="0006749D"/>
    <w:rsid w:val="000676C3"/>
    <w:rsid w:val="0006771B"/>
    <w:rsid w:val="000702F2"/>
    <w:rsid w:val="000708B7"/>
    <w:rsid w:val="00070944"/>
    <w:rsid w:val="00070A0A"/>
    <w:rsid w:val="00070B23"/>
    <w:rsid w:val="00070C5C"/>
    <w:rsid w:val="000712EC"/>
    <w:rsid w:val="00071634"/>
    <w:rsid w:val="00071E9B"/>
    <w:rsid w:val="00071F1D"/>
    <w:rsid w:val="0007229D"/>
    <w:rsid w:val="00072B5C"/>
    <w:rsid w:val="00072C90"/>
    <w:rsid w:val="00073420"/>
    <w:rsid w:val="0007380C"/>
    <w:rsid w:val="0007399D"/>
    <w:rsid w:val="00073AEF"/>
    <w:rsid w:val="00073DF3"/>
    <w:rsid w:val="00073FBF"/>
    <w:rsid w:val="00074219"/>
    <w:rsid w:val="000748E8"/>
    <w:rsid w:val="00074BA7"/>
    <w:rsid w:val="00074E46"/>
    <w:rsid w:val="00074FDD"/>
    <w:rsid w:val="00075160"/>
    <w:rsid w:val="00075CCA"/>
    <w:rsid w:val="00075E12"/>
    <w:rsid w:val="00075F9F"/>
    <w:rsid w:val="0007683C"/>
    <w:rsid w:val="00076E81"/>
    <w:rsid w:val="00077443"/>
    <w:rsid w:val="00077567"/>
    <w:rsid w:val="00077754"/>
    <w:rsid w:val="0008000B"/>
    <w:rsid w:val="000800A3"/>
    <w:rsid w:val="00080A28"/>
    <w:rsid w:val="00080E4B"/>
    <w:rsid w:val="00080F1F"/>
    <w:rsid w:val="00081371"/>
    <w:rsid w:val="00081898"/>
    <w:rsid w:val="00081CD3"/>
    <w:rsid w:val="00082541"/>
    <w:rsid w:val="000825B7"/>
    <w:rsid w:val="00082759"/>
    <w:rsid w:val="00082983"/>
    <w:rsid w:val="0008329E"/>
    <w:rsid w:val="0008360A"/>
    <w:rsid w:val="000837DC"/>
    <w:rsid w:val="00083FF0"/>
    <w:rsid w:val="0008408C"/>
    <w:rsid w:val="000845CE"/>
    <w:rsid w:val="00084804"/>
    <w:rsid w:val="00084BD4"/>
    <w:rsid w:val="00084C15"/>
    <w:rsid w:val="00084CDB"/>
    <w:rsid w:val="000852A3"/>
    <w:rsid w:val="00085D02"/>
    <w:rsid w:val="00085EC0"/>
    <w:rsid w:val="00086C28"/>
    <w:rsid w:val="00086C9A"/>
    <w:rsid w:val="0008746F"/>
    <w:rsid w:val="000877BF"/>
    <w:rsid w:val="00087EF0"/>
    <w:rsid w:val="00090291"/>
    <w:rsid w:val="000904DA"/>
    <w:rsid w:val="00090683"/>
    <w:rsid w:val="000907DD"/>
    <w:rsid w:val="00090B69"/>
    <w:rsid w:val="00090D29"/>
    <w:rsid w:val="000913F8"/>
    <w:rsid w:val="00091816"/>
    <w:rsid w:val="0009192B"/>
    <w:rsid w:val="000919A9"/>
    <w:rsid w:val="00092218"/>
    <w:rsid w:val="00092478"/>
    <w:rsid w:val="0009308B"/>
    <w:rsid w:val="00093299"/>
    <w:rsid w:val="000932C5"/>
    <w:rsid w:val="000932CB"/>
    <w:rsid w:val="000933EF"/>
    <w:rsid w:val="0009358F"/>
    <w:rsid w:val="000935CB"/>
    <w:rsid w:val="000940A6"/>
    <w:rsid w:val="0009423C"/>
    <w:rsid w:val="00094B58"/>
    <w:rsid w:val="00095907"/>
    <w:rsid w:val="0009591E"/>
    <w:rsid w:val="00095C43"/>
    <w:rsid w:val="00096403"/>
    <w:rsid w:val="0009642E"/>
    <w:rsid w:val="0009653D"/>
    <w:rsid w:val="00097B7C"/>
    <w:rsid w:val="000A0203"/>
    <w:rsid w:val="000A069A"/>
    <w:rsid w:val="000A0756"/>
    <w:rsid w:val="000A09FB"/>
    <w:rsid w:val="000A0A7F"/>
    <w:rsid w:val="000A120C"/>
    <w:rsid w:val="000A1A86"/>
    <w:rsid w:val="000A2089"/>
    <w:rsid w:val="000A2249"/>
    <w:rsid w:val="000A2A1F"/>
    <w:rsid w:val="000A2B42"/>
    <w:rsid w:val="000A2C16"/>
    <w:rsid w:val="000A3412"/>
    <w:rsid w:val="000A36EE"/>
    <w:rsid w:val="000A3C62"/>
    <w:rsid w:val="000A3FC0"/>
    <w:rsid w:val="000A477E"/>
    <w:rsid w:val="000A48E2"/>
    <w:rsid w:val="000A4D7B"/>
    <w:rsid w:val="000A52E3"/>
    <w:rsid w:val="000A598E"/>
    <w:rsid w:val="000A5EF4"/>
    <w:rsid w:val="000A68F7"/>
    <w:rsid w:val="000A6E5D"/>
    <w:rsid w:val="000A702E"/>
    <w:rsid w:val="000A7337"/>
    <w:rsid w:val="000A776D"/>
    <w:rsid w:val="000A7923"/>
    <w:rsid w:val="000A7C54"/>
    <w:rsid w:val="000B0372"/>
    <w:rsid w:val="000B06F8"/>
    <w:rsid w:val="000B0A84"/>
    <w:rsid w:val="000B0B0E"/>
    <w:rsid w:val="000B0F6A"/>
    <w:rsid w:val="000B1187"/>
    <w:rsid w:val="000B121D"/>
    <w:rsid w:val="000B1407"/>
    <w:rsid w:val="000B14BE"/>
    <w:rsid w:val="000B15F8"/>
    <w:rsid w:val="000B17C0"/>
    <w:rsid w:val="000B192A"/>
    <w:rsid w:val="000B1DFC"/>
    <w:rsid w:val="000B20F8"/>
    <w:rsid w:val="000B25A0"/>
    <w:rsid w:val="000B277F"/>
    <w:rsid w:val="000B308C"/>
    <w:rsid w:val="000B323F"/>
    <w:rsid w:val="000B330C"/>
    <w:rsid w:val="000B34F4"/>
    <w:rsid w:val="000B3659"/>
    <w:rsid w:val="000B3C21"/>
    <w:rsid w:val="000B3F3D"/>
    <w:rsid w:val="000B4297"/>
    <w:rsid w:val="000B42B4"/>
    <w:rsid w:val="000B4373"/>
    <w:rsid w:val="000B46EC"/>
    <w:rsid w:val="000B47DC"/>
    <w:rsid w:val="000B499F"/>
    <w:rsid w:val="000B4DFE"/>
    <w:rsid w:val="000B4ED7"/>
    <w:rsid w:val="000B5185"/>
    <w:rsid w:val="000B5345"/>
    <w:rsid w:val="000B5FC4"/>
    <w:rsid w:val="000B6488"/>
    <w:rsid w:val="000B64E5"/>
    <w:rsid w:val="000B67D2"/>
    <w:rsid w:val="000B6917"/>
    <w:rsid w:val="000B6A82"/>
    <w:rsid w:val="000B75EC"/>
    <w:rsid w:val="000B794A"/>
    <w:rsid w:val="000B7C2A"/>
    <w:rsid w:val="000C01BE"/>
    <w:rsid w:val="000C0743"/>
    <w:rsid w:val="000C07FE"/>
    <w:rsid w:val="000C0A0C"/>
    <w:rsid w:val="000C0DAD"/>
    <w:rsid w:val="000C0E05"/>
    <w:rsid w:val="000C0E69"/>
    <w:rsid w:val="000C0FD5"/>
    <w:rsid w:val="000C1BD8"/>
    <w:rsid w:val="000C1C1F"/>
    <w:rsid w:val="000C1DFD"/>
    <w:rsid w:val="000C1FB2"/>
    <w:rsid w:val="000C24A7"/>
    <w:rsid w:val="000C2521"/>
    <w:rsid w:val="000C2BA5"/>
    <w:rsid w:val="000C2EE3"/>
    <w:rsid w:val="000C36D6"/>
    <w:rsid w:val="000C37AE"/>
    <w:rsid w:val="000C3E66"/>
    <w:rsid w:val="000C403F"/>
    <w:rsid w:val="000C485F"/>
    <w:rsid w:val="000C4E1A"/>
    <w:rsid w:val="000C5BD8"/>
    <w:rsid w:val="000C5F91"/>
    <w:rsid w:val="000C63F9"/>
    <w:rsid w:val="000C6498"/>
    <w:rsid w:val="000C64F0"/>
    <w:rsid w:val="000C69F6"/>
    <w:rsid w:val="000C6C11"/>
    <w:rsid w:val="000C703E"/>
    <w:rsid w:val="000C7756"/>
    <w:rsid w:val="000C79E7"/>
    <w:rsid w:val="000C7A19"/>
    <w:rsid w:val="000C7A4B"/>
    <w:rsid w:val="000C7CBF"/>
    <w:rsid w:val="000D0265"/>
    <w:rsid w:val="000D02E5"/>
    <w:rsid w:val="000D0339"/>
    <w:rsid w:val="000D0944"/>
    <w:rsid w:val="000D0BBD"/>
    <w:rsid w:val="000D0C2C"/>
    <w:rsid w:val="000D0E93"/>
    <w:rsid w:val="000D0F0E"/>
    <w:rsid w:val="000D12BD"/>
    <w:rsid w:val="000D1834"/>
    <w:rsid w:val="000D18DB"/>
    <w:rsid w:val="000D1D13"/>
    <w:rsid w:val="000D2071"/>
    <w:rsid w:val="000D2183"/>
    <w:rsid w:val="000D2F13"/>
    <w:rsid w:val="000D3304"/>
    <w:rsid w:val="000D346D"/>
    <w:rsid w:val="000D3550"/>
    <w:rsid w:val="000D3593"/>
    <w:rsid w:val="000D3C48"/>
    <w:rsid w:val="000D432E"/>
    <w:rsid w:val="000D4925"/>
    <w:rsid w:val="000D4C4C"/>
    <w:rsid w:val="000D50F1"/>
    <w:rsid w:val="000D534C"/>
    <w:rsid w:val="000D55C0"/>
    <w:rsid w:val="000D5905"/>
    <w:rsid w:val="000D5A53"/>
    <w:rsid w:val="000D5E27"/>
    <w:rsid w:val="000D601D"/>
    <w:rsid w:val="000D60CF"/>
    <w:rsid w:val="000D61DE"/>
    <w:rsid w:val="000D63DC"/>
    <w:rsid w:val="000D6D23"/>
    <w:rsid w:val="000D6E6A"/>
    <w:rsid w:val="000D71B5"/>
    <w:rsid w:val="000D739D"/>
    <w:rsid w:val="000D7856"/>
    <w:rsid w:val="000D7A48"/>
    <w:rsid w:val="000D7B3B"/>
    <w:rsid w:val="000D7B7F"/>
    <w:rsid w:val="000E002F"/>
    <w:rsid w:val="000E050B"/>
    <w:rsid w:val="000E0710"/>
    <w:rsid w:val="000E0C9F"/>
    <w:rsid w:val="000E0CC0"/>
    <w:rsid w:val="000E0E94"/>
    <w:rsid w:val="000E0F51"/>
    <w:rsid w:val="000E1461"/>
    <w:rsid w:val="000E235E"/>
    <w:rsid w:val="000E28D5"/>
    <w:rsid w:val="000E2A71"/>
    <w:rsid w:val="000E368C"/>
    <w:rsid w:val="000E3B23"/>
    <w:rsid w:val="000E3C04"/>
    <w:rsid w:val="000E458F"/>
    <w:rsid w:val="000E48CA"/>
    <w:rsid w:val="000E4AC9"/>
    <w:rsid w:val="000E4FC4"/>
    <w:rsid w:val="000E524E"/>
    <w:rsid w:val="000E5611"/>
    <w:rsid w:val="000E56B8"/>
    <w:rsid w:val="000E5802"/>
    <w:rsid w:val="000E5A7C"/>
    <w:rsid w:val="000E5CAA"/>
    <w:rsid w:val="000E5F4E"/>
    <w:rsid w:val="000E6361"/>
    <w:rsid w:val="000E70DC"/>
    <w:rsid w:val="000E74D4"/>
    <w:rsid w:val="000E7712"/>
    <w:rsid w:val="000E7A08"/>
    <w:rsid w:val="000E7BD1"/>
    <w:rsid w:val="000E7E02"/>
    <w:rsid w:val="000E7EF7"/>
    <w:rsid w:val="000F02A5"/>
    <w:rsid w:val="000F07B5"/>
    <w:rsid w:val="000F0B54"/>
    <w:rsid w:val="000F0E6C"/>
    <w:rsid w:val="000F10CD"/>
    <w:rsid w:val="000F1601"/>
    <w:rsid w:val="000F1BA0"/>
    <w:rsid w:val="000F1D31"/>
    <w:rsid w:val="000F1E99"/>
    <w:rsid w:val="000F2374"/>
    <w:rsid w:val="000F23CC"/>
    <w:rsid w:val="000F2883"/>
    <w:rsid w:val="000F2E6B"/>
    <w:rsid w:val="000F427E"/>
    <w:rsid w:val="000F43C7"/>
    <w:rsid w:val="000F468D"/>
    <w:rsid w:val="000F4E28"/>
    <w:rsid w:val="000F4EC9"/>
    <w:rsid w:val="000F4FCA"/>
    <w:rsid w:val="000F5004"/>
    <w:rsid w:val="000F522F"/>
    <w:rsid w:val="000F5584"/>
    <w:rsid w:val="000F5D66"/>
    <w:rsid w:val="000F6038"/>
    <w:rsid w:val="000F60DE"/>
    <w:rsid w:val="000F6159"/>
    <w:rsid w:val="000F6570"/>
    <w:rsid w:val="000F65E4"/>
    <w:rsid w:val="000F6C4C"/>
    <w:rsid w:val="000F717B"/>
    <w:rsid w:val="000F729C"/>
    <w:rsid w:val="000F7459"/>
    <w:rsid w:val="000F7AF2"/>
    <w:rsid w:val="000F7E69"/>
    <w:rsid w:val="00100A42"/>
    <w:rsid w:val="00100D41"/>
    <w:rsid w:val="001014CE"/>
    <w:rsid w:val="0010159B"/>
    <w:rsid w:val="00101C01"/>
    <w:rsid w:val="00102063"/>
    <w:rsid w:val="00102568"/>
    <w:rsid w:val="00102B51"/>
    <w:rsid w:val="0010306B"/>
    <w:rsid w:val="001030A9"/>
    <w:rsid w:val="001030B3"/>
    <w:rsid w:val="0010314D"/>
    <w:rsid w:val="0010353C"/>
    <w:rsid w:val="001039F4"/>
    <w:rsid w:val="00103CAC"/>
    <w:rsid w:val="00103DA7"/>
    <w:rsid w:val="00103ED4"/>
    <w:rsid w:val="0010445E"/>
    <w:rsid w:val="00104D59"/>
    <w:rsid w:val="00105900"/>
    <w:rsid w:val="00106002"/>
    <w:rsid w:val="0010640A"/>
    <w:rsid w:val="001064D9"/>
    <w:rsid w:val="00106619"/>
    <w:rsid w:val="00107188"/>
    <w:rsid w:val="0010730C"/>
    <w:rsid w:val="00107554"/>
    <w:rsid w:val="00107AFB"/>
    <w:rsid w:val="001100D7"/>
    <w:rsid w:val="001100E7"/>
    <w:rsid w:val="001102C4"/>
    <w:rsid w:val="001105F5"/>
    <w:rsid w:val="001108D7"/>
    <w:rsid w:val="001109FB"/>
    <w:rsid w:val="00110B4E"/>
    <w:rsid w:val="00111014"/>
    <w:rsid w:val="001111EC"/>
    <w:rsid w:val="001115BA"/>
    <w:rsid w:val="001119E5"/>
    <w:rsid w:val="00111E28"/>
    <w:rsid w:val="00112276"/>
    <w:rsid w:val="00112F96"/>
    <w:rsid w:val="001133E6"/>
    <w:rsid w:val="0011374B"/>
    <w:rsid w:val="00113790"/>
    <w:rsid w:val="0011388F"/>
    <w:rsid w:val="00113D3E"/>
    <w:rsid w:val="00114947"/>
    <w:rsid w:val="00114CE8"/>
    <w:rsid w:val="00114E4A"/>
    <w:rsid w:val="00114F3B"/>
    <w:rsid w:val="00114F5E"/>
    <w:rsid w:val="0011550F"/>
    <w:rsid w:val="001157C0"/>
    <w:rsid w:val="0011679A"/>
    <w:rsid w:val="00116845"/>
    <w:rsid w:val="001169BE"/>
    <w:rsid w:val="001169F7"/>
    <w:rsid w:val="00116BA5"/>
    <w:rsid w:val="00116D75"/>
    <w:rsid w:val="001175B7"/>
    <w:rsid w:val="001176FE"/>
    <w:rsid w:val="00117B10"/>
    <w:rsid w:val="00120301"/>
    <w:rsid w:val="00120446"/>
    <w:rsid w:val="00120479"/>
    <w:rsid w:val="00121054"/>
    <w:rsid w:val="001214B5"/>
    <w:rsid w:val="001215BB"/>
    <w:rsid w:val="00121A4C"/>
    <w:rsid w:val="0012255C"/>
    <w:rsid w:val="00122860"/>
    <w:rsid w:val="00122996"/>
    <w:rsid w:val="00122BFE"/>
    <w:rsid w:val="00122E57"/>
    <w:rsid w:val="00123099"/>
    <w:rsid w:val="00123276"/>
    <w:rsid w:val="00123ECC"/>
    <w:rsid w:val="001240C9"/>
    <w:rsid w:val="00124493"/>
    <w:rsid w:val="0012463A"/>
    <w:rsid w:val="00124959"/>
    <w:rsid w:val="00125294"/>
    <w:rsid w:val="001252B1"/>
    <w:rsid w:val="001258F9"/>
    <w:rsid w:val="001259DB"/>
    <w:rsid w:val="00126135"/>
    <w:rsid w:val="0012613A"/>
    <w:rsid w:val="0012647E"/>
    <w:rsid w:val="0012689B"/>
    <w:rsid w:val="001268E1"/>
    <w:rsid w:val="0012708D"/>
    <w:rsid w:val="001270C9"/>
    <w:rsid w:val="00127657"/>
    <w:rsid w:val="00127B1E"/>
    <w:rsid w:val="00130141"/>
    <w:rsid w:val="00130222"/>
    <w:rsid w:val="00130461"/>
    <w:rsid w:val="00130695"/>
    <w:rsid w:val="0013172C"/>
    <w:rsid w:val="00131AF7"/>
    <w:rsid w:val="00132DDC"/>
    <w:rsid w:val="00132ED6"/>
    <w:rsid w:val="00133951"/>
    <w:rsid w:val="00133AA9"/>
    <w:rsid w:val="00133FB4"/>
    <w:rsid w:val="00133FDB"/>
    <w:rsid w:val="0013442E"/>
    <w:rsid w:val="00134528"/>
    <w:rsid w:val="0013454A"/>
    <w:rsid w:val="0013476B"/>
    <w:rsid w:val="00134C96"/>
    <w:rsid w:val="00134F33"/>
    <w:rsid w:val="001351FD"/>
    <w:rsid w:val="001352EC"/>
    <w:rsid w:val="0013580E"/>
    <w:rsid w:val="001361EC"/>
    <w:rsid w:val="0013652E"/>
    <w:rsid w:val="00136930"/>
    <w:rsid w:val="00136ABE"/>
    <w:rsid w:val="00136B77"/>
    <w:rsid w:val="001372BC"/>
    <w:rsid w:val="00137460"/>
    <w:rsid w:val="0013754A"/>
    <w:rsid w:val="00137889"/>
    <w:rsid w:val="00137AD5"/>
    <w:rsid w:val="0014071B"/>
    <w:rsid w:val="00140C26"/>
    <w:rsid w:val="001410EA"/>
    <w:rsid w:val="00141534"/>
    <w:rsid w:val="00141D58"/>
    <w:rsid w:val="00141D85"/>
    <w:rsid w:val="00141EFF"/>
    <w:rsid w:val="00141FDD"/>
    <w:rsid w:val="001420F6"/>
    <w:rsid w:val="001421B9"/>
    <w:rsid w:val="001423DF"/>
    <w:rsid w:val="001423E1"/>
    <w:rsid w:val="00142A51"/>
    <w:rsid w:val="00142D58"/>
    <w:rsid w:val="00143389"/>
    <w:rsid w:val="00144095"/>
    <w:rsid w:val="00144495"/>
    <w:rsid w:val="0014482E"/>
    <w:rsid w:val="00144A1A"/>
    <w:rsid w:val="00144C03"/>
    <w:rsid w:val="00144D92"/>
    <w:rsid w:val="00144DE8"/>
    <w:rsid w:val="00144EB2"/>
    <w:rsid w:val="00145061"/>
    <w:rsid w:val="001453BE"/>
    <w:rsid w:val="001454E5"/>
    <w:rsid w:val="001456C8"/>
    <w:rsid w:val="00145710"/>
    <w:rsid w:val="00145740"/>
    <w:rsid w:val="00145872"/>
    <w:rsid w:val="00145AF6"/>
    <w:rsid w:val="00145B59"/>
    <w:rsid w:val="0014633C"/>
    <w:rsid w:val="001463E9"/>
    <w:rsid w:val="0014658D"/>
    <w:rsid w:val="001466C4"/>
    <w:rsid w:val="001467FC"/>
    <w:rsid w:val="00146F01"/>
    <w:rsid w:val="0014780D"/>
    <w:rsid w:val="001501F8"/>
    <w:rsid w:val="0015053F"/>
    <w:rsid w:val="0015076B"/>
    <w:rsid w:val="0015084D"/>
    <w:rsid w:val="0015090E"/>
    <w:rsid w:val="001509C6"/>
    <w:rsid w:val="00151503"/>
    <w:rsid w:val="001515C7"/>
    <w:rsid w:val="0015178A"/>
    <w:rsid w:val="00151837"/>
    <w:rsid w:val="00152A6C"/>
    <w:rsid w:val="00152B79"/>
    <w:rsid w:val="00152EA8"/>
    <w:rsid w:val="0015306A"/>
    <w:rsid w:val="00153267"/>
    <w:rsid w:val="0015335C"/>
    <w:rsid w:val="001536B3"/>
    <w:rsid w:val="0015414A"/>
    <w:rsid w:val="00154199"/>
    <w:rsid w:val="0015444F"/>
    <w:rsid w:val="00154669"/>
    <w:rsid w:val="00154752"/>
    <w:rsid w:val="00154CBB"/>
    <w:rsid w:val="0015572F"/>
    <w:rsid w:val="00155EF9"/>
    <w:rsid w:val="001564A4"/>
    <w:rsid w:val="0015673F"/>
    <w:rsid w:val="00156AC8"/>
    <w:rsid w:val="00157084"/>
    <w:rsid w:val="0015791C"/>
    <w:rsid w:val="0016000F"/>
    <w:rsid w:val="00160049"/>
    <w:rsid w:val="00160CA4"/>
    <w:rsid w:val="00161040"/>
    <w:rsid w:val="00161259"/>
    <w:rsid w:val="0016160A"/>
    <w:rsid w:val="001616C8"/>
    <w:rsid w:val="001616CA"/>
    <w:rsid w:val="001619AB"/>
    <w:rsid w:val="00162174"/>
    <w:rsid w:val="0016235D"/>
    <w:rsid w:val="001627B2"/>
    <w:rsid w:val="00162D25"/>
    <w:rsid w:val="001633EF"/>
    <w:rsid w:val="00163534"/>
    <w:rsid w:val="00163996"/>
    <w:rsid w:val="00164155"/>
    <w:rsid w:val="001641C1"/>
    <w:rsid w:val="0016421D"/>
    <w:rsid w:val="0016447C"/>
    <w:rsid w:val="00164A00"/>
    <w:rsid w:val="00164A1F"/>
    <w:rsid w:val="00164B6A"/>
    <w:rsid w:val="00165737"/>
    <w:rsid w:val="00165911"/>
    <w:rsid w:val="00165A4C"/>
    <w:rsid w:val="00165EE5"/>
    <w:rsid w:val="001663DA"/>
    <w:rsid w:val="001663EE"/>
    <w:rsid w:val="00166CE6"/>
    <w:rsid w:val="00167216"/>
    <w:rsid w:val="001672D7"/>
    <w:rsid w:val="0016732A"/>
    <w:rsid w:val="0016755B"/>
    <w:rsid w:val="00167576"/>
    <w:rsid w:val="001676F1"/>
    <w:rsid w:val="001678CE"/>
    <w:rsid w:val="00167AD1"/>
    <w:rsid w:val="00167C80"/>
    <w:rsid w:val="001710B1"/>
    <w:rsid w:val="00171516"/>
    <w:rsid w:val="00171722"/>
    <w:rsid w:val="001717C5"/>
    <w:rsid w:val="00171BA8"/>
    <w:rsid w:val="00171CFE"/>
    <w:rsid w:val="00171EE1"/>
    <w:rsid w:val="00171F91"/>
    <w:rsid w:val="00172150"/>
    <w:rsid w:val="0017224A"/>
    <w:rsid w:val="001726D1"/>
    <w:rsid w:val="00172883"/>
    <w:rsid w:val="00173055"/>
    <w:rsid w:val="001736A6"/>
    <w:rsid w:val="00173788"/>
    <w:rsid w:val="00173B86"/>
    <w:rsid w:val="00173D6D"/>
    <w:rsid w:val="001743C9"/>
    <w:rsid w:val="00174DEC"/>
    <w:rsid w:val="0017550B"/>
    <w:rsid w:val="001758E3"/>
    <w:rsid w:val="00175E18"/>
    <w:rsid w:val="00175F21"/>
    <w:rsid w:val="0017665D"/>
    <w:rsid w:val="001767E5"/>
    <w:rsid w:val="00176942"/>
    <w:rsid w:val="00176A8A"/>
    <w:rsid w:val="00176AC7"/>
    <w:rsid w:val="0017708E"/>
    <w:rsid w:val="00177354"/>
    <w:rsid w:val="00177AF0"/>
    <w:rsid w:val="0018021E"/>
    <w:rsid w:val="001802F1"/>
    <w:rsid w:val="001804A7"/>
    <w:rsid w:val="00180609"/>
    <w:rsid w:val="00180853"/>
    <w:rsid w:val="00180964"/>
    <w:rsid w:val="00180A65"/>
    <w:rsid w:val="001815D2"/>
    <w:rsid w:val="001817CD"/>
    <w:rsid w:val="00181E55"/>
    <w:rsid w:val="001824F8"/>
    <w:rsid w:val="0018257D"/>
    <w:rsid w:val="00182645"/>
    <w:rsid w:val="00182F06"/>
    <w:rsid w:val="00183301"/>
    <w:rsid w:val="0018354D"/>
    <w:rsid w:val="001835C9"/>
    <w:rsid w:val="00183747"/>
    <w:rsid w:val="00183913"/>
    <w:rsid w:val="00183ED5"/>
    <w:rsid w:val="001840E4"/>
    <w:rsid w:val="0018442F"/>
    <w:rsid w:val="001845D2"/>
    <w:rsid w:val="00184725"/>
    <w:rsid w:val="0018479B"/>
    <w:rsid w:val="00184A78"/>
    <w:rsid w:val="00184BF0"/>
    <w:rsid w:val="00184D78"/>
    <w:rsid w:val="0018522B"/>
    <w:rsid w:val="001854B5"/>
    <w:rsid w:val="001857C7"/>
    <w:rsid w:val="001859D1"/>
    <w:rsid w:val="00185C60"/>
    <w:rsid w:val="00185D9F"/>
    <w:rsid w:val="0018659B"/>
    <w:rsid w:val="00186671"/>
    <w:rsid w:val="00186C59"/>
    <w:rsid w:val="0018716E"/>
    <w:rsid w:val="00187402"/>
    <w:rsid w:val="001904E8"/>
    <w:rsid w:val="001907EA"/>
    <w:rsid w:val="00190B3F"/>
    <w:rsid w:val="00190C48"/>
    <w:rsid w:val="001913C0"/>
    <w:rsid w:val="001926C0"/>
    <w:rsid w:val="001926E2"/>
    <w:rsid w:val="00192819"/>
    <w:rsid w:val="001928A5"/>
    <w:rsid w:val="001929D0"/>
    <w:rsid w:val="00192AAE"/>
    <w:rsid w:val="00192F1E"/>
    <w:rsid w:val="00192FD3"/>
    <w:rsid w:val="00193016"/>
    <w:rsid w:val="0019366F"/>
    <w:rsid w:val="00193D84"/>
    <w:rsid w:val="00193E4A"/>
    <w:rsid w:val="001942C1"/>
    <w:rsid w:val="001947D2"/>
    <w:rsid w:val="00194BA1"/>
    <w:rsid w:val="00194D4F"/>
    <w:rsid w:val="00194DC9"/>
    <w:rsid w:val="0019519A"/>
    <w:rsid w:val="00195451"/>
    <w:rsid w:val="00196216"/>
    <w:rsid w:val="001967C9"/>
    <w:rsid w:val="00196915"/>
    <w:rsid w:val="00196DB7"/>
    <w:rsid w:val="00197093"/>
    <w:rsid w:val="001970E8"/>
    <w:rsid w:val="00197928"/>
    <w:rsid w:val="00197A32"/>
    <w:rsid w:val="001A031A"/>
    <w:rsid w:val="001A1096"/>
    <w:rsid w:val="001A1587"/>
    <w:rsid w:val="001A16BE"/>
    <w:rsid w:val="001A1C7F"/>
    <w:rsid w:val="001A206F"/>
    <w:rsid w:val="001A20BB"/>
    <w:rsid w:val="001A2373"/>
    <w:rsid w:val="001A2666"/>
    <w:rsid w:val="001A2836"/>
    <w:rsid w:val="001A2C0E"/>
    <w:rsid w:val="001A35DB"/>
    <w:rsid w:val="001A393C"/>
    <w:rsid w:val="001A3ED6"/>
    <w:rsid w:val="001A425E"/>
    <w:rsid w:val="001A429D"/>
    <w:rsid w:val="001A469F"/>
    <w:rsid w:val="001A46C4"/>
    <w:rsid w:val="001A475D"/>
    <w:rsid w:val="001A4B14"/>
    <w:rsid w:val="001A4C4A"/>
    <w:rsid w:val="001A4C9A"/>
    <w:rsid w:val="001A5762"/>
    <w:rsid w:val="001A587F"/>
    <w:rsid w:val="001A5F09"/>
    <w:rsid w:val="001A6054"/>
    <w:rsid w:val="001A61EB"/>
    <w:rsid w:val="001A6A4B"/>
    <w:rsid w:val="001A703D"/>
    <w:rsid w:val="001A748B"/>
    <w:rsid w:val="001A78D0"/>
    <w:rsid w:val="001A79F8"/>
    <w:rsid w:val="001A7AA8"/>
    <w:rsid w:val="001A7E7B"/>
    <w:rsid w:val="001B0514"/>
    <w:rsid w:val="001B0F4C"/>
    <w:rsid w:val="001B1273"/>
    <w:rsid w:val="001B150A"/>
    <w:rsid w:val="001B151F"/>
    <w:rsid w:val="001B1886"/>
    <w:rsid w:val="001B1F42"/>
    <w:rsid w:val="001B2B72"/>
    <w:rsid w:val="001B3150"/>
    <w:rsid w:val="001B35D9"/>
    <w:rsid w:val="001B380B"/>
    <w:rsid w:val="001B3A1F"/>
    <w:rsid w:val="001B3C7E"/>
    <w:rsid w:val="001B3F3F"/>
    <w:rsid w:val="001B3FAB"/>
    <w:rsid w:val="001B4557"/>
    <w:rsid w:val="001B48BB"/>
    <w:rsid w:val="001B4B13"/>
    <w:rsid w:val="001B4C70"/>
    <w:rsid w:val="001B5F2F"/>
    <w:rsid w:val="001B600D"/>
    <w:rsid w:val="001B6A26"/>
    <w:rsid w:val="001B6E10"/>
    <w:rsid w:val="001B6E93"/>
    <w:rsid w:val="001B7270"/>
    <w:rsid w:val="001B74AF"/>
    <w:rsid w:val="001B750F"/>
    <w:rsid w:val="001B7ADB"/>
    <w:rsid w:val="001C0202"/>
    <w:rsid w:val="001C029C"/>
    <w:rsid w:val="001C08C2"/>
    <w:rsid w:val="001C09E1"/>
    <w:rsid w:val="001C0DA7"/>
    <w:rsid w:val="001C18A5"/>
    <w:rsid w:val="001C1A6F"/>
    <w:rsid w:val="001C1AD7"/>
    <w:rsid w:val="001C2BEE"/>
    <w:rsid w:val="001C32C9"/>
    <w:rsid w:val="001C3462"/>
    <w:rsid w:val="001C38FD"/>
    <w:rsid w:val="001C3C47"/>
    <w:rsid w:val="001C3C51"/>
    <w:rsid w:val="001C40F4"/>
    <w:rsid w:val="001C4371"/>
    <w:rsid w:val="001C4528"/>
    <w:rsid w:val="001C4910"/>
    <w:rsid w:val="001C4F9A"/>
    <w:rsid w:val="001C587E"/>
    <w:rsid w:val="001C602C"/>
    <w:rsid w:val="001C6112"/>
    <w:rsid w:val="001C61E8"/>
    <w:rsid w:val="001C64AD"/>
    <w:rsid w:val="001C6BE6"/>
    <w:rsid w:val="001C6C86"/>
    <w:rsid w:val="001C7251"/>
    <w:rsid w:val="001C770B"/>
    <w:rsid w:val="001C7840"/>
    <w:rsid w:val="001C7A1D"/>
    <w:rsid w:val="001D00A8"/>
    <w:rsid w:val="001D065D"/>
    <w:rsid w:val="001D06CC"/>
    <w:rsid w:val="001D081D"/>
    <w:rsid w:val="001D0993"/>
    <w:rsid w:val="001D1799"/>
    <w:rsid w:val="001D1BC4"/>
    <w:rsid w:val="001D2069"/>
    <w:rsid w:val="001D223A"/>
    <w:rsid w:val="001D36BC"/>
    <w:rsid w:val="001D3717"/>
    <w:rsid w:val="001D377A"/>
    <w:rsid w:val="001D3E1C"/>
    <w:rsid w:val="001D46DC"/>
    <w:rsid w:val="001D4A7E"/>
    <w:rsid w:val="001D53EB"/>
    <w:rsid w:val="001D54AF"/>
    <w:rsid w:val="001D55D0"/>
    <w:rsid w:val="001D56D8"/>
    <w:rsid w:val="001D5917"/>
    <w:rsid w:val="001D5968"/>
    <w:rsid w:val="001D5A76"/>
    <w:rsid w:val="001D5AE0"/>
    <w:rsid w:val="001D5F04"/>
    <w:rsid w:val="001D5F93"/>
    <w:rsid w:val="001D6606"/>
    <w:rsid w:val="001D6968"/>
    <w:rsid w:val="001D6B84"/>
    <w:rsid w:val="001D6DDA"/>
    <w:rsid w:val="001D6FFA"/>
    <w:rsid w:val="001D7008"/>
    <w:rsid w:val="001E06F0"/>
    <w:rsid w:val="001E0B2D"/>
    <w:rsid w:val="001E0CC5"/>
    <w:rsid w:val="001E0F89"/>
    <w:rsid w:val="001E144E"/>
    <w:rsid w:val="001E18A9"/>
    <w:rsid w:val="001E18D4"/>
    <w:rsid w:val="001E18E1"/>
    <w:rsid w:val="001E19A7"/>
    <w:rsid w:val="001E1CAC"/>
    <w:rsid w:val="001E1FEE"/>
    <w:rsid w:val="001E296C"/>
    <w:rsid w:val="001E329D"/>
    <w:rsid w:val="001E36BC"/>
    <w:rsid w:val="001E3828"/>
    <w:rsid w:val="001E3A90"/>
    <w:rsid w:val="001E40A9"/>
    <w:rsid w:val="001E4580"/>
    <w:rsid w:val="001E4ABA"/>
    <w:rsid w:val="001E4F35"/>
    <w:rsid w:val="001E50BB"/>
    <w:rsid w:val="001E5795"/>
    <w:rsid w:val="001E7165"/>
    <w:rsid w:val="001E71A8"/>
    <w:rsid w:val="001E739B"/>
    <w:rsid w:val="001E77B5"/>
    <w:rsid w:val="001E7D6A"/>
    <w:rsid w:val="001E7DFB"/>
    <w:rsid w:val="001F0407"/>
    <w:rsid w:val="001F0610"/>
    <w:rsid w:val="001F072B"/>
    <w:rsid w:val="001F0E31"/>
    <w:rsid w:val="001F16A0"/>
    <w:rsid w:val="001F18A3"/>
    <w:rsid w:val="001F19DF"/>
    <w:rsid w:val="001F1A01"/>
    <w:rsid w:val="001F2079"/>
    <w:rsid w:val="001F2167"/>
    <w:rsid w:val="001F2650"/>
    <w:rsid w:val="001F2E48"/>
    <w:rsid w:val="001F2EDA"/>
    <w:rsid w:val="001F3006"/>
    <w:rsid w:val="001F30D5"/>
    <w:rsid w:val="001F3223"/>
    <w:rsid w:val="001F3927"/>
    <w:rsid w:val="001F3A21"/>
    <w:rsid w:val="001F416F"/>
    <w:rsid w:val="001F4663"/>
    <w:rsid w:val="001F4720"/>
    <w:rsid w:val="001F4779"/>
    <w:rsid w:val="001F4DC8"/>
    <w:rsid w:val="001F534C"/>
    <w:rsid w:val="001F53EA"/>
    <w:rsid w:val="001F5672"/>
    <w:rsid w:val="001F5688"/>
    <w:rsid w:val="001F5AB4"/>
    <w:rsid w:val="001F6398"/>
    <w:rsid w:val="001F64AC"/>
    <w:rsid w:val="001F65B5"/>
    <w:rsid w:val="001F67A5"/>
    <w:rsid w:val="001F6AD7"/>
    <w:rsid w:val="001F6F66"/>
    <w:rsid w:val="001F758D"/>
    <w:rsid w:val="001F7764"/>
    <w:rsid w:val="001F7F44"/>
    <w:rsid w:val="0020012C"/>
    <w:rsid w:val="0020025F"/>
    <w:rsid w:val="002003C1"/>
    <w:rsid w:val="00201591"/>
    <w:rsid w:val="002018E6"/>
    <w:rsid w:val="002027E3"/>
    <w:rsid w:val="00202A76"/>
    <w:rsid w:val="00202AA9"/>
    <w:rsid w:val="00203672"/>
    <w:rsid w:val="00203875"/>
    <w:rsid w:val="00203B21"/>
    <w:rsid w:val="0020417F"/>
    <w:rsid w:val="0020493A"/>
    <w:rsid w:val="00204977"/>
    <w:rsid w:val="00204C71"/>
    <w:rsid w:val="00204FC3"/>
    <w:rsid w:val="00205112"/>
    <w:rsid w:val="00205266"/>
    <w:rsid w:val="00205915"/>
    <w:rsid w:val="00205A81"/>
    <w:rsid w:val="00205E40"/>
    <w:rsid w:val="00206055"/>
    <w:rsid w:val="00206FB3"/>
    <w:rsid w:val="002075DC"/>
    <w:rsid w:val="002078B1"/>
    <w:rsid w:val="002102B7"/>
    <w:rsid w:val="002103B8"/>
    <w:rsid w:val="002107CC"/>
    <w:rsid w:val="00210A2F"/>
    <w:rsid w:val="002116CC"/>
    <w:rsid w:val="00211731"/>
    <w:rsid w:val="00211756"/>
    <w:rsid w:val="00211B0A"/>
    <w:rsid w:val="00211D25"/>
    <w:rsid w:val="002120AB"/>
    <w:rsid w:val="002121A0"/>
    <w:rsid w:val="002125CC"/>
    <w:rsid w:val="0021275A"/>
    <w:rsid w:val="00213894"/>
    <w:rsid w:val="00213D76"/>
    <w:rsid w:val="00214895"/>
    <w:rsid w:val="002149F7"/>
    <w:rsid w:val="00214DAD"/>
    <w:rsid w:val="002152B4"/>
    <w:rsid w:val="0021544D"/>
    <w:rsid w:val="002156D8"/>
    <w:rsid w:val="0021592E"/>
    <w:rsid w:val="00215A74"/>
    <w:rsid w:val="0021602D"/>
    <w:rsid w:val="002163BC"/>
    <w:rsid w:val="00216E25"/>
    <w:rsid w:val="002172F9"/>
    <w:rsid w:val="0021736D"/>
    <w:rsid w:val="00217C4A"/>
    <w:rsid w:val="00217DDA"/>
    <w:rsid w:val="00217E26"/>
    <w:rsid w:val="00220289"/>
    <w:rsid w:val="002202D9"/>
    <w:rsid w:val="0022051F"/>
    <w:rsid w:val="00221056"/>
    <w:rsid w:val="00221361"/>
    <w:rsid w:val="0022155D"/>
    <w:rsid w:val="0022182C"/>
    <w:rsid w:val="00222026"/>
    <w:rsid w:val="00222248"/>
    <w:rsid w:val="00222310"/>
    <w:rsid w:val="00222B66"/>
    <w:rsid w:val="0022314E"/>
    <w:rsid w:val="002231A3"/>
    <w:rsid w:val="0022355E"/>
    <w:rsid w:val="00223A11"/>
    <w:rsid w:val="00223FB9"/>
    <w:rsid w:val="00223FC2"/>
    <w:rsid w:val="00223FCF"/>
    <w:rsid w:val="00224BC4"/>
    <w:rsid w:val="00224BC6"/>
    <w:rsid w:val="00224F9A"/>
    <w:rsid w:val="00225260"/>
    <w:rsid w:val="00225370"/>
    <w:rsid w:val="00225501"/>
    <w:rsid w:val="002257EB"/>
    <w:rsid w:val="00225FBB"/>
    <w:rsid w:val="00226334"/>
    <w:rsid w:val="002266A5"/>
    <w:rsid w:val="00226717"/>
    <w:rsid w:val="00226BE1"/>
    <w:rsid w:val="00226F8F"/>
    <w:rsid w:val="00226FE7"/>
    <w:rsid w:val="00227001"/>
    <w:rsid w:val="00227476"/>
    <w:rsid w:val="00227785"/>
    <w:rsid w:val="00230541"/>
    <w:rsid w:val="0023083E"/>
    <w:rsid w:val="00230945"/>
    <w:rsid w:val="00230C0F"/>
    <w:rsid w:val="00230FC8"/>
    <w:rsid w:val="0023132A"/>
    <w:rsid w:val="002313CA"/>
    <w:rsid w:val="00231A50"/>
    <w:rsid w:val="00231BD3"/>
    <w:rsid w:val="00231C06"/>
    <w:rsid w:val="002322F1"/>
    <w:rsid w:val="00232566"/>
    <w:rsid w:val="00232DA3"/>
    <w:rsid w:val="002331EC"/>
    <w:rsid w:val="00233DA9"/>
    <w:rsid w:val="00233DF4"/>
    <w:rsid w:val="00233FBA"/>
    <w:rsid w:val="00234618"/>
    <w:rsid w:val="0023462C"/>
    <w:rsid w:val="00234780"/>
    <w:rsid w:val="00234C0F"/>
    <w:rsid w:val="00234F84"/>
    <w:rsid w:val="00235CD1"/>
    <w:rsid w:val="00235D36"/>
    <w:rsid w:val="00235E2D"/>
    <w:rsid w:val="00235EDB"/>
    <w:rsid w:val="00236C86"/>
    <w:rsid w:val="00236C97"/>
    <w:rsid w:val="00236DCB"/>
    <w:rsid w:val="00237110"/>
    <w:rsid w:val="0023714D"/>
    <w:rsid w:val="0023730B"/>
    <w:rsid w:val="00237351"/>
    <w:rsid w:val="00237593"/>
    <w:rsid w:val="002377F2"/>
    <w:rsid w:val="00237BC3"/>
    <w:rsid w:val="00237D20"/>
    <w:rsid w:val="00240093"/>
    <w:rsid w:val="0024036F"/>
    <w:rsid w:val="002404C1"/>
    <w:rsid w:val="00240AA2"/>
    <w:rsid w:val="002410A4"/>
    <w:rsid w:val="0024174D"/>
    <w:rsid w:val="00241B33"/>
    <w:rsid w:val="00242290"/>
    <w:rsid w:val="002423A1"/>
    <w:rsid w:val="00242AB0"/>
    <w:rsid w:val="002431BD"/>
    <w:rsid w:val="00243462"/>
    <w:rsid w:val="00243D1E"/>
    <w:rsid w:val="00243EF1"/>
    <w:rsid w:val="002441E5"/>
    <w:rsid w:val="00244471"/>
    <w:rsid w:val="002444F7"/>
    <w:rsid w:val="00244830"/>
    <w:rsid w:val="002448DA"/>
    <w:rsid w:val="00244DC5"/>
    <w:rsid w:val="00244EBE"/>
    <w:rsid w:val="00245124"/>
    <w:rsid w:val="002451C7"/>
    <w:rsid w:val="002456DF"/>
    <w:rsid w:val="00245AF4"/>
    <w:rsid w:val="00245C2F"/>
    <w:rsid w:val="0024602A"/>
    <w:rsid w:val="00246C8E"/>
    <w:rsid w:val="00246C9E"/>
    <w:rsid w:val="00246CFF"/>
    <w:rsid w:val="00246D19"/>
    <w:rsid w:val="002472E0"/>
    <w:rsid w:val="00247361"/>
    <w:rsid w:val="00247857"/>
    <w:rsid w:val="0025001D"/>
    <w:rsid w:val="002503CB"/>
    <w:rsid w:val="002508EA"/>
    <w:rsid w:val="00250F41"/>
    <w:rsid w:val="00251022"/>
    <w:rsid w:val="0025143D"/>
    <w:rsid w:val="00251BAA"/>
    <w:rsid w:val="00251D4B"/>
    <w:rsid w:val="00251E2B"/>
    <w:rsid w:val="00252191"/>
    <w:rsid w:val="002527A9"/>
    <w:rsid w:val="002528A1"/>
    <w:rsid w:val="002529ED"/>
    <w:rsid w:val="00252FC5"/>
    <w:rsid w:val="002531D7"/>
    <w:rsid w:val="00253548"/>
    <w:rsid w:val="00253601"/>
    <w:rsid w:val="0025360B"/>
    <w:rsid w:val="00253714"/>
    <w:rsid w:val="00253EFC"/>
    <w:rsid w:val="0025437D"/>
    <w:rsid w:val="0025448C"/>
    <w:rsid w:val="0025449B"/>
    <w:rsid w:val="00254B5D"/>
    <w:rsid w:val="00254BBF"/>
    <w:rsid w:val="00254F42"/>
    <w:rsid w:val="00255573"/>
    <w:rsid w:val="002555AD"/>
    <w:rsid w:val="00255CDD"/>
    <w:rsid w:val="00255FCC"/>
    <w:rsid w:val="0025688F"/>
    <w:rsid w:val="00256F71"/>
    <w:rsid w:val="002571F0"/>
    <w:rsid w:val="00257369"/>
    <w:rsid w:val="00257486"/>
    <w:rsid w:val="0025770A"/>
    <w:rsid w:val="0025786A"/>
    <w:rsid w:val="00257880"/>
    <w:rsid w:val="002579B9"/>
    <w:rsid w:val="00257D77"/>
    <w:rsid w:val="00257EE0"/>
    <w:rsid w:val="0026001B"/>
    <w:rsid w:val="00260464"/>
    <w:rsid w:val="002605FC"/>
    <w:rsid w:val="00260825"/>
    <w:rsid w:val="0026095E"/>
    <w:rsid w:val="002614B3"/>
    <w:rsid w:val="00261D94"/>
    <w:rsid w:val="00261EC4"/>
    <w:rsid w:val="00262596"/>
    <w:rsid w:val="00262635"/>
    <w:rsid w:val="0026277D"/>
    <w:rsid w:val="00262835"/>
    <w:rsid w:val="0026288B"/>
    <w:rsid w:val="00262BA6"/>
    <w:rsid w:val="00262C57"/>
    <w:rsid w:val="00262C79"/>
    <w:rsid w:val="0026337D"/>
    <w:rsid w:val="00263DB8"/>
    <w:rsid w:val="00263F77"/>
    <w:rsid w:val="00263F8C"/>
    <w:rsid w:val="00264199"/>
    <w:rsid w:val="00264715"/>
    <w:rsid w:val="00264B51"/>
    <w:rsid w:val="00264F0B"/>
    <w:rsid w:val="002653BA"/>
    <w:rsid w:val="00265808"/>
    <w:rsid w:val="00265BCD"/>
    <w:rsid w:val="00265C53"/>
    <w:rsid w:val="002666DF"/>
    <w:rsid w:val="0026674D"/>
    <w:rsid w:val="002669B1"/>
    <w:rsid w:val="002673FC"/>
    <w:rsid w:val="00267C4F"/>
    <w:rsid w:val="00267F38"/>
    <w:rsid w:val="00270462"/>
    <w:rsid w:val="002708F9"/>
    <w:rsid w:val="00271231"/>
    <w:rsid w:val="002716DE"/>
    <w:rsid w:val="00271784"/>
    <w:rsid w:val="0027189A"/>
    <w:rsid w:val="00271A4C"/>
    <w:rsid w:val="00271E00"/>
    <w:rsid w:val="00272369"/>
    <w:rsid w:val="002723C6"/>
    <w:rsid w:val="0027240A"/>
    <w:rsid w:val="0027250A"/>
    <w:rsid w:val="00272693"/>
    <w:rsid w:val="00272896"/>
    <w:rsid w:val="00272BE9"/>
    <w:rsid w:val="00272EDA"/>
    <w:rsid w:val="00272F80"/>
    <w:rsid w:val="0027399F"/>
    <w:rsid w:val="00273D84"/>
    <w:rsid w:val="00273E79"/>
    <w:rsid w:val="00273E8B"/>
    <w:rsid w:val="00273EE8"/>
    <w:rsid w:val="002740F8"/>
    <w:rsid w:val="00274531"/>
    <w:rsid w:val="00274C02"/>
    <w:rsid w:val="00274C95"/>
    <w:rsid w:val="00275440"/>
    <w:rsid w:val="0027581A"/>
    <w:rsid w:val="00275BDA"/>
    <w:rsid w:val="00276159"/>
    <w:rsid w:val="00276346"/>
    <w:rsid w:val="00276367"/>
    <w:rsid w:val="0027643D"/>
    <w:rsid w:val="00276D9F"/>
    <w:rsid w:val="002774CA"/>
    <w:rsid w:val="002775E3"/>
    <w:rsid w:val="002777B9"/>
    <w:rsid w:val="00277A16"/>
    <w:rsid w:val="00277B19"/>
    <w:rsid w:val="00280609"/>
    <w:rsid w:val="0028074F"/>
    <w:rsid w:val="002813A6"/>
    <w:rsid w:val="002813AB"/>
    <w:rsid w:val="00281D0E"/>
    <w:rsid w:val="0028290F"/>
    <w:rsid w:val="00282E51"/>
    <w:rsid w:val="00284010"/>
    <w:rsid w:val="002848EC"/>
    <w:rsid w:val="00284D58"/>
    <w:rsid w:val="0028500B"/>
    <w:rsid w:val="00285444"/>
    <w:rsid w:val="00285514"/>
    <w:rsid w:val="0028565F"/>
    <w:rsid w:val="00285727"/>
    <w:rsid w:val="002859AF"/>
    <w:rsid w:val="00285BB8"/>
    <w:rsid w:val="00285D74"/>
    <w:rsid w:val="00285DB8"/>
    <w:rsid w:val="0028608D"/>
    <w:rsid w:val="002862AA"/>
    <w:rsid w:val="002863C2"/>
    <w:rsid w:val="00287103"/>
    <w:rsid w:val="0028787F"/>
    <w:rsid w:val="0028796D"/>
    <w:rsid w:val="00287B83"/>
    <w:rsid w:val="00287C3B"/>
    <w:rsid w:val="00290062"/>
    <w:rsid w:val="00290149"/>
    <w:rsid w:val="002902A6"/>
    <w:rsid w:val="002902C1"/>
    <w:rsid w:val="002902FE"/>
    <w:rsid w:val="002904A8"/>
    <w:rsid w:val="00290547"/>
    <w:rsid w:val="0029079C"/>
    <w:rsid w:val="00290AAF"/>
    <w:rsid w:val="00290B5A"/>
    <w:rsid w:val="00290E40"/>
    <w:rsid w:val="00291183"/>
    <w:rsid w:val="00291709"/>
    <w:rsid w:val="00291F8B"/>
    <w:rsid w:val="00292C45"/>
    <w:rsid w:val="00292DFF"/>
    <w:rsid w:val="002939A8"/>
    <w:rsid w:val="00293A84"/>
    <w:rsid w:val="0029425B"/>
    <w:rsid w:val="00294441"/>
    <w:rsid w:val="00294DC0"/>
    <w:rsid w:val="00295569"/>
    <w:rsid w:val="0029591C"/>
    <w:rsid w:val="00295C74"/>
    <w:rsid w:val="00295FDC"/>
    <w:rsid w:val="002960B4"/>
    <w:rsid w:val="00296171"/>
    <w:rsid w:val="002965DE"/>
    <w:rsid w:val="00296A47"/>
    <w:rsid w:val="00296B31"/>
    <w:rsid w:val="00296C5A"/>
    <w:rsid w:val="00297284"/>
    <w:rsid w:val="00297CD7"/>
    <w:rsid w:val="002A06D1"/>
    <w:rsid w:val="002A0BAF"/>
    <w:rsid w:val="002A1040"/>
    <w:rsid w:val="002A179C"/>
    <w:rsid w:val="002A1941"/>
    <w:rsid w:val="002A1C04"/>
    <w:rsid w:val="002A2A34"/>
    <w:rsid w:val="002A2C4F"/>
    <w:rsid w:val="002A3370"/>
    <w:rsid w:val="002A3509"/>
    <w:rsid w:val="002A3F15"/>
    <w:rsid w:val="002A4389"/>
    <w:rsid w:val="002A582A"/>
    <w:rsid w:val="002A5B9B"/>
    <w:rsid w:val="002A5F0B"/>
    <w:rsid w:val="002A6253"/>
    <w:rsid w:val="002A676B"/>
    <w:rsid w:val="002A6FC4"/>
    <w:rsid w:val="002A73F2"/>
    <w:rsid w:val="002A7FE1"/>
    <w:rsid w:val="002B0132"/>
    <w:rsid w:val="002B0454"/>
    <w:rsid w:val="002B049C"/>
    <w:rsid w:val="002B06EC"/>
    <w:rsid w:val="002B0D59"/>
    <w:rsid w:val="002B1299"/>
    <w:rsid w:val="002B14AC"/>
    <w:rsid w:val="002B1A0D"/>
    <w:rsid w:val="002B1C1F"/>
    <w:rsid w:val="002B211E"/>
    <w:rsid w:val="002B240E"/>
    <w:rsid w:val="002B3232"/>
    <w:rsid w:val="002B32A3"/>
    <w:rsid w:val="002B34FD"/>
    <w:rsid w:val="002B3CCA"/>
    <w:rsid w:val="002B3EC4"/>
    <w:rsid w:val="002B3EDF"/>
    <w:rsid w:val="002B43AD"/>
    <w:rsid w:val="002B4E81"/>
    <w:rsid w:val="002B4EB8"/>
    <w:rsid w:val="002B5624"/>
    <w:rsid w:val="002B5CCE"/>
    <w:rsid w:val="002B62AE"/>
    <w:rsid w:val="002B645C"/>
    <w:rsid w:val="002B6B2A"/>
    <w:rsid w:val="002B6C82"/>
    <w:rsid w:val="002B7627"/>
    <w:rsid w:val="002B78EA"/>
    <w:rsid w:val="002B7A3C"/>
    <w:rsid w:val="002B7CA5"/>
    <w:rsid w:val="002B7E12"/>
    <w:rsid w:val="002C00C8"/>
    <w:rsid w:val="002C015B"/>
    <w:rsid w:val="002C0700"/>
    <w:rsid w:val="002C0862"/>
    <w:rsid w:val="002C0A8B"/>
    <w:rsid w:val="002C1034"/>
    <w:rsid w:val="002C1376"/>
    <w:rsid w:val="002C1381"/>
    <w:rsid w:val="002C143B"/>
    <w:rsid w:val="002C1485"/>
    <w:rsid w:val="002C1D00"/>
    <w:rsid w:val="002C207C"/>
    <w:rsid w:val="002C2131"/>
    <w:rsid w:val="002C28D1"/>
    <w:rsid w:val="002C2E02"/>
    <w:rsid w:val="002C33B6"/>
    <w:rsid w:val="002C4148"/>
    <w:rsid w:val="002C4497"/>
    <w:rsid w:val="002C473C"/>
    <w:rsid w:val="002C4E32"/>
    <w:rsid w:val="002C5124"/>
    <w:rsid w:val="002C518C"/>
    <w:rsid w:val="002C529E"/>
    <w:rsid w:val="002C55AC"/>
    <w:rsid w:val="002C5C58"/>
    <w:rsid w:val="002C6336"/>
    <w:rsid w:val="002C635B"/>
    <w:rsid w:val="002C63BC"/>
    <w:rsid w:val="002C6A31"/>
    <w:rsid w:val="002C7297"/>
    <w:rsid w:val="002C72F9"/>
    <w:rsid w:val="002C77BF"/>
    <w:rsid w:val="002C77C6"/>
    <w:rsid w:val="002C7F29"/>
    <w:rsid w:val="002C7F94"/>
    <w:rsid w:val="002C7FFC"/>
    <w:rsid w:val="002D0162"/>
    <w:rsid w:val="002D0515"/>
    <w:rsid w:val="002D0697"/>
    <w:rsid w:val="002D0742"/>
    <w:rsid w:val="002D0769"/>
    <w:rsid w:val="002D09AD"/>
    <w:rsid w:val="002D0B98"/>
    <w:rsid w:val="002D0FC5"/>
    <w:rsid w:val="002D106B"/>
    <w:rsid w:val="002D1384"/>
    <w:rsid w:val="002D1575"/>
    <w:rsid w:val="002D15FB"/>
    <w:rsid w:val="002D177E"/>
    <w:rsid w:val="002D1BB4"/>
    <w:rsid w:val="002D1ECD"/>
    <w:rsid w:val="002D20AD"/>
    <w:rsid w:val="002D2240"/>
    <w:rsid w:val="002D23A0"/>
    <w:rsid w:val="002D28E0"/>
    <w:rsid w:val="002D2A5E"/>
    <w:rsid w:val="002D2CA3"/>
    <w:rsid w:val="002D2F70"/>
    <w:rsid w:val="002D35C6"/>
    <w:rsid w:val="002D3882"/>
    <w:rsid w:val="002D3910"/>
    <w:rsid w:val="002D463A"/>
    <w:rsid w:val="002D4ECE"/>
    <w:rsid w:val="002D51B1"/>
    <w:rsid w:val="002D5590"/>
    <w:rsid w:val="002D55B6"/>
    <w:rsid w:val="002D5645"/>
    <w:rsid w:val="002D5938"/>
    <w:rsid w:val="002D5A11"/>
    <w:rsid w:val="002D5A32"/>
    <w:rsid w:val="002D69B2"/>
    <w:rsid w:val="002D6A92"/>
    <w:rsid w:val="002D75C0"/>
    <w:rsid w:val="002D7B1C"/>
    <w:rsid w:val="002D7CF6"/>
    <w:rsid w:val="002E027E"/>
    <w:rsid w:val="002E05CF"/>
    <w:rsid w:val="002E06AE"/>
    <w:rsid w:val="002E07FA"/>
    <w:rsid w:val="002E0CD7"/>
    <w:rsid w:val="002E0F39"/>
    <w:rsid w:val="002E0F93"/>
    <w:rsid w:val="002E1093"/>
    <w:rsid w:val="002E1621"/>
    <w:rsid w:val="002E179C"/>
    <w:rsid w:val="002E17C1"/>
    <w:rsid w:val="002E22AA"/>
    <w:rsid w:val="002E2343"/>
    <w:rsid w:val="002E2667"/>
    <w:rsid w:val="002E2BC7"/>
    <w:rsid w:val="002E319B"/>
    <w:rsid w:val="002E3634"/>
    <w:rsid w:val="002E3E0E"/>
    <w:rsid w:val="002E3F63"/>
    <w:rsid w:val="002E40EE"/>
    <w:rsid w:val="002E4151"/>
    <w:rsid w:val="002E4615"/>
    <w:rsid w:val="002E4A83"/>
    <w:rsid w:val="002E4C58"/>
    <w:rsid w:val="002E5951"/>
    <w:rsid w:val="002E5F3B"/>
    <w:rsid w:val="002E6C00"/>
    <w:rsid w:val="002E78C7"/>
    <w:rsid w:val="002E7C5A"/>
    <w:rsid w:val="002E7C90"/>
    <w:rsid w:val="002F01E1"/>
    <w:rsid w:val="002F043B"/>
    <w:rsid w:val="002F0485"/>
    <w:rsid w:val="002F0904"/>
    <w:rsid w:val="002F0A16"/>
    <w:rsid w:val="002F10CE"/>
    <w:rsid w:val="002F1661"/>
    <w:rsid w:val="002F22DA"/>
    <w:rsid w:val="002F287D"/>
    <w:rsid w:val="002F29F9"/>
    <w:rsid w:val="002F2C91"/>
    <w:rsid w:val="002F32A1"/>
    <w:rsid w:val="002F36AF"/>
    <w:rsid w:val="002F37E3"/>
    <w:rsid w:val="002F4B2D"/>
    <w:rsid w:val="002F4CAB"/>
    <w:rsid w:val="002F5102"/>
    <w:rsid w:val="002F5BA5"/>
    <w:rsid w:val="002F61E3"/>
    <w:rsid w:val="002F6738"/>
    <w:rsid w:val="002F676E"/>
    <w:rsid w:val="002F6856"/>
    <w:rsid w:val="002F6ADD"/>
    <w:rsid w:val="002F6FD2"/>
    <w:rsid w:val="002F73F4"/>
    <w:rsid w:val="002F75C0"/>
    <w:rsid w:val="002F7800"/>
    <w:rsid w:val="002F7937"/>
    <w:rsid w:val="002F7979"/>
    <w:rsid w:val="002F7A31"/>
    <w:rsid w:val="002F7BA6"/>
    <w:rsid w:val="002F7F1A"/>
    <w:rsid w:val="00300839"/>
    <w:rsid w:val="0030085C"/>
    <w:rsid w:val="00300CAB"/>
    <w:rsid w:val="0030116E"/>
    <w:rsid w:val="0030157A"/>
    <w:rsid w:val="003015B8"/>
    <w:rsid w:val="00301A90"/>
    <w:rsid w:val="00302210"/>
    <w:rsid w:val="00302E2A"/>
    <w:rsid w:val="003033BD"/>
    <w:rsid w:val="003033EF"/>
    <w:rsid w:val="0030357B"/>
    <w:rsid w:val="003035A2"/>
    <w:rsid w:val="003035AB"/>
    <w:rsid w:val="0030378C"/>
    <w:rsid w:val="0030384F"/>
    <w:rsid w:val="00303A99"/>
    <w:rsid w:val="00303D65"/>
    <w:rsid w:val="00303E3E"/>
    <w:rsid w:val="00304154"/>
    <w:rsid w:val="00304458"/>
    <w:rsid w:val="003049D1"/>
    <w:rsid w:val="00305BF3"/>
    <w:rsid w:val="00305DC2"/>
    <w:rsid w:val="003064B7"/>
    <w:rsid w:val="003067B4"/>
    <w:rsid w:val="0030701C"/>
    <w:rsid w:val="00307037"/>
    <w:rsid w:val="003070CE"/>
    <w:rsid w:val="003070F4"/>
    <w:rsid w:val="003072CE"/>
    <w:rsid w:val="00307596"/>
    <w:rsid w:val="0031009C"/>
    <w:rsid w:val="00310529"/>
    <w:rsid w:val="00310D34"/>
    <w:rsid w:val="00310DEB"/>
    <w:rsid w:val="00310E40"/>
    <w:rsid w:val="003113FC"/>
    <w:rsid w:val="003122F1"/>
    <w:rsid w:val="00312560"/>
    <w:rsid w:val="00312700"/>
    <w:rsid w:val="00312718"/>
    <w:rsid w:val="003128A3"/>
    <w:rsid w:val="00312CC6"/>
    <w:rsid w:val="00312EAD"/>
    <w:rsid w:val="00312EC3"/>
    <w:rsid w:val="00313347"/>
    <w:rsid w:val="003134A4"/>
    <w:rsid w:val="00313D4F"/>
    <w:rsid w:val="00313DA8"/>
    <w:rsid w:val="00314743"/>
    <w:rsid w:val="00314F80"/>
    <w:rsid w:val="00315267"/>
    <w:rsid w:val="00315793"/>
    <w:rsid w:val="00315873"/>
    <w:rsid w:val="00315D8D"/>
    <w:rsid w:val="00315E5F"/>
    <w:rsid w:val="003161EC"/>
    <w:rsid w:val="003162C3"/>
    <w:rsid w:val="00316741"/>
    <w:rsid w:val="00316865"/>
    <w:rsid w:val="00316899"/>
    <w:rsid w:val="00316E76"/>
    <w:rsid w:val="00316F07"/>
    <w:rsid w:val="00316FAC"/>
    <w:rsid w:val="00317C6F"/>
    <w:rsid w:val="00317D37"/>
    <w:rsid w:val="00317D60"/>
    <w:rsid w:val="00320581"/>
    <w:rsid w:val="00320966"/>
    <w:rsid w:val="00320C06"/>
    <w:rsid w:val="003212C6"/>
    <w:rsid w:val="00321DF2"/>
    <w:rsid w:val="003226B0"/>
    <w:rsid w:val="0032290B"/>
    <w:rsid w:val="00322C44"/>
    <w:rsid w:val="003230F5"/>
    <w:rsid w:val="00323130"/>
    <w:rsid w:val="003233D9"/>
    <w:rsid w:val="00323518"/>
    <w:rsid w:val="0032373D"/>
    <w:rsid w:val="00323C22"/>
    <w:rsid w:val="00323DC9"/>
    <w:rsid w:val="00323FE8"/>
    <w:rsid w:val="00324036"/>
    <w:rsid w:val="003247FD"/>
    <w:rsid w:val="00324A08"/>
    <w:rsid w:val="00324E9C"/>
    <w:rsid w:val="00325318"/>
    <w:rsid w:val="0032569B"/>
    <w:rsid w:val="00325801"/>
    <w:rsid w:val="00325874"/>
    <w:rsid w:val="00325F16"/>
    <w:rsid w:val="0032666F"/>
    <w:rsid w:val="003267DD"/>
    <w:rsid w:val="003269B0"/>
    <w:rsid w:val="00326F30"/>
    <w:rsid w:val="00327114"/>
    <w:rsid w:val="0032761D"/>
    <w:rsid w:val="00327901"/>
    <w:rsid w:val="003303F2"/>
    <w:rsid w:val="00330411"/>
    <w:rsid w:val="003306F7"/>
    <w:rsid w:val="00331039"/>
    <w:rsid w:val="0033148B"/>
    <w:rsid w:val="00331A10"/>
    <w:rsid w:val="00331A64"/>
    <w:rsid w:val="00331BB4"/>
    <w:rsid w:val="00332076"/>
    <w:rsid w:val="0033279B"/>
    <w:rsid w:val="00333091"/>
    <w:rsid w:val="00333215"/>
    <w:rsid w:val="0033360F"/>
    <w:rsid w:val="0033375C"/>
    <w:rsid w:val="003337B0"/>
    <w:rsid w:val="0033384E"/>
    <w:rsid w:val="00333D83"/>
    <w:rsid w:val="003340B5"/>
    <w:rsid w:val="0033434F"/>
    <w:rsid w:val="00334685"/>
    <w:rsid w:val="003348D5"/>
    <w:rsid w:val="00334F65"/>
    <w:rsid w:val="003354AE"/>
    <w:rsid w:val="00335F77"/>
    <w:rsid w:val="00336443"/>
    <w:rsid w:val="00336805"/>
    <w:rsid w:val="00336B72"/>
    <w:rsid w:val="0033724E"/>
    <w:rsid w:val="003374FD"/>
    <w:rsid w:val="003379BC"/>
    <w:rsid w:val="00337A6D"/>
    <w:rsid w:val="00337F64"/>
    <w:rsid w:val="003403CA"/>
    <w:rsid w:val="00340500"/>
    <w:rsid w:val="00340513"/>
    <w:rsid w:val="00340521"/>
    <w:rsid w:val="0034068F"/>
    <w:rsid w:val="00340891"/>
    <w:rsid w:val="0034149F"/>
    <w:rsid w:val="003416F3"/>
    <w:rsid w:val="00341A76"/>
    <w:rsid w:val="00341CCB"/>
    <w:rsid w:val="00341D5C"/>
    <w:rsid w:val="003422EF"/>
    <w:rsid w:val="003422F5"/>
    <w:rsid w:val="0034254C"/>
    <w:rsid w:val="00342D4E"/>
    <w:rsid w:val="003432DA"/>
    <w:rsid w:val="0034335F"/>
    <w:rsid w:val="003433B9"/>
    <w:rsid w:val="003433BB"/>
    <w:rsid w:val="00343466"/>
    <w:rsid w:val="00343657"/>
    <w:rsid w:val="00343F14"/>
    <w:rsid w:val="00344374"/>
    <w:rsid w:val="00344AEB"/>
    <w:rsid w:val="00344CB7"/>
    <w:rsid w:val="00344E00"/>
    <w:rsid w:val="00344F76"/>
    <w:rsid w:val="00345453"/>
    <w:rsid w:val="003456A3"/>
    <w:rsid w:val="00345E3A"/>
    <w:rsid w:val="00345E7A"/>
    <w:rsid w:val="0034615A"/>
    <w:rsid w:val="00346256"/>
    <w:rsid w:val="0034741D"/>
    <w:rsid w:val="00347EEC"/>
    <w:rsid w:val="00350832"/>
    <w:rsid w:val="003508A3"/>
    <w:rsid w:val="00350C9C"/>
    <w:rsid w:val="00350E9E"/>
    <w:rsid w:val="00351611"/>
    <w:rsid w:val="00352064"/>
    <w:rsid w:val="00353022"/>
    <w:rsid w:val="003535CD"/>
    <w:rsid w:val="00353675"/>
    <w:rsid w:val="0035384F"/>
    <w:rsid w:val="00353A4A"/>
    <w:rsid w:val="00353D36"/>
    <w:rsid w:val="00353F83"/>
    <w:rsid w:val="00353FB1"/>
    <w:rsid w:val="00354683"/>
    <w:rsid w:val="003548FE"/>
    <w:rsid w:val="00354A07"/>
    <w:rsid w:val="003553A3"/>
    <w:rsid w:val="00355830"/>
    <w:rsid w:val="00355F08"/>
    <w:rsid w:val="0035650F"/>
    <w:rsid w:val="00356C77"/>
    <w:rsid w:val="00356EF0"/>
    <w:rsid w:val="00356F6A"/>
    <w:rsid w:val="003571BD"/>
    <w:rsid w:val="0035727A"/>
    <w:rsid w:val="0035754D"/>
    <w:rsid w:val="00357750"/>
    <w:rsid w:val="00360023"/>
    <w:rsid w:val="003606C3"/>
    <w:rsid w:val="0036073F"/>
    <w:rsid w:val="00360A0B"/>
    <w:rsid w:val="00360AEB"/>
    <w:rsid w:val="003610FF"/>
    <w:rsid w:val="00361268"/>
    <w:rsid w:val="00361329"/>
    <w:rsid w:val="00361459"/>
    <w:rsid w:val="003616E3"/>
    <w:rsid w:val="00361D07"/>
    <w:rsid w:val="003620BA"/>
    <w:rsid w:val="0036215A"/>
    <w:rsid w:val="00362326"/>
    <w:rsid w:val="003626F8"/>
    <w:rsid w:val="003627C7"/>
    <w:rsid w:val="00362854"/>
    <w:rsid w:val="00362E02"/>
    <w:rsid w:val="00362EA3"/>
    <w:rsid w:val="00363216"/>
    <w:rsid w:val="00363459"/>
    <w:rsid w:val="003636DA"/>
    <w:rsid w:val="00363FFE"/>
    <w:rsid w:val="003640BA"/>
    <w:rsid w:val="00364189"/>
    <w:rsid w:val="0036453B"/>
    <w:rsid w:val="00364915"/>
    <w:rsid w:val="00364B56"/>
    <w:rsid w:val="00364E71"/>
    <w:rsid w:val="003659D5"/>
    <w:rsid w:val="00366182"/>
    <w:rsid w:val="00366692"/>
    <w:rsid w:val="00366768"/>
    <w:rsid w:val="00366CD9"/>
    <w:rsid w:val="00366E99"/>
    <w:rsid w:val="003672D1"/>
    <w:rsid w:val="00367432"/>
    <w:rsid w:val="00370249"/>
    <w:rsid w:val="00370566"/>
    <w:rsid w:val="003710AD"/>
    <w:rsid w:val="003711ED"/>
    <w:rsid w:val="00371647"/>
    <w:rsid w:val="00371656"/>
    <w:rsid w:val="003716DD"/>
    <w:rsid w:val="003716F7"/>
    <w:rsid w:val="00371A7B"/>
    <w:rsid w:val="00372302"/>
    <w:rsid w:val="0037296A"/>
    <w:rsid w:val="00373142"/>
    <w:rsid w:val="003736C6"/>
    <w:rsid w:val="003736F6"/>
    <w:rsid w:val="00373ADA"/>
    <w:rsid w:val="00373B6F"/>
    <w:rsid w:val="00374365"/>
    <w:rsid w:val="003748DE"/>
    <w:rsid w:val="00374CD3"/>
    <w:rsid w:val="00374D36"/>
    <w:rsid w:val="00374E36"/>
    <w:rsid w:val="00375738"/>
    <w:rsid w:val="00375912"/>
    <w:rsid w:val="003759CA"/>
    <w:rsid w:val="00375B0E"/>
    <w:rsid w:val="00375C5E"/>
    <w:rsid w:val="003764E7"/>
    <w:rsid w:val="003764EB"/>
    <w:rsid w:val="00376854"/>
    <w:rsid w:val="00376D02"/>
    <w:rsid w:val="00376DA2"/>
    <w:rsid w:val="00376E9E"/>
    <w:rsid w:val="00377064"/>
    <w:rsid w:val="00377265"/>
    <w:rsid w:val="003773B3"/>
    <w:rsid w:val="003774EA"/>
    <w:rsid w:val="003779AF"/>
    <w:rsid w:val="00377C77"/>
    <w:rsid w:val="00380279"/>
    <w:rsid w:val="00380D02"/>
    <w:rsid w:val="00381A13"/>
    <w:rsid w:val="00381E98"/>
    <w:rsid w:val="003826F3"/>
    <w:rsid w:val="00382FDE"/>
    <w:rsid w:val="0038336A"/>
    <w:rsid w:val="003838E9"/>
    <w:rsid w:val="003839BC"/>
    <w:rsid w:val="003840AD"/>
    <w:rsid w:val="003841BB"/>
    <w:rsid w:val="00384300"/>
    <w:rsid w:val="0038486A"/>
    <w:rsid w:val="00384B0C"/>
    <w:rsid w:val="00384B9D"/>
    <w:rsid w:val="00384BFC"/>
    <w:rsid w:val="00384FDF"/>
    <w:rsid w:val="00385067"/>
    <w:rsid w:val="00385236"/>
    <w:rsid w:val="0038578C"/>
    <w:rsid w:val="00385EE0"/>
    <w:rsid w:val="00386455"/>
    <w:rsid w:val="00386469"/>
    <w:rsid w:val="00386D1A"/>
    <w:rsid w:val="003900D0"/>
    <w:rsid w:val="0039016D"/>
    <w:rsid w:val="003901D1"/>
    <w:rsid w:val="003902E1"/>
    <w:rsid w:val="00390322"/>
    <w:rsid w:val="0039055E"/>
    <w:rsid w:val="00390826"/>
    <w:rsid w:val="003908D6"/>
    <w:rsid w:val="0039094F"/>
    <w:rsid w:val="00390C3C"/>
    <w:rsid w:val="003917D8"/>
    <w:rsid w:val="00391C58"/>
    <w:rsid w:val="00391DBA"/>
    <w:rsid w:val="00391E08"/>
    <w:rsid w:val="00391EBB"/>
    <w:rsid w:val="0039227D"/>
    <w:rsid w:val="0039275D"/>
    <w:rsid w:val="003928D3"/>
    <w:rsid w:val="00392C82"/>
    <w:rsid w:val="00392C84"/>
    <w:rsid w:val="00393140"/>
    <w:rsid w:val="0039380F"/>
    <w:rsid w:val="00393FBC"/>
    <w:rsid w:val="00394190"/>
    <w:rsid w:val="003943EE"/>
    <w:rsid w:val="003944BE"/>
    <w:rsid w:val="00394662"/>
    <w:rsid w:val="00394704"/>
    <w:rsid w:val="00394B0A"/>
    <w:rsid w:val="0039591C"/>
    <w:rsid w:val="00395BD2"/>
    <w:rsid w:val="003961DD"/>
    <w:rsid w:val="003966E8"/>
    <w:rsid w:val="00396DF8"/>
    <w:rsid w:val="003977A5"/>
    <w:rsid w:val="0039780C"/>
    <w:rsid w:val="00397A8A"/>
    <w:rsid w:val="00397D3C"/>
    <w:rsid w:val="00397F4C"/>
    <w:rsid w:val="003A0214"/>
    <w:rsid w:val="003A069E"/>
    <w:rsid w:val="003A073B"/>
    <w:rsid w:val="003A09A4"/>
    <w:rsid w:val="003A0A77"/>
    <w:rsid w:val="003A0BA2"/>
    <w:rsid w:val="003A128C"/>
    <w:rsid w:val="003A1374"/>
    <w:rsid w:val="003A1470"/>
    <w:rsid w:val="003A1C71"/>
    <w:rsid w:val="003A201D"/>
    <w:rsid w:val="003A306C"/>
    <w:rsid w:val="003A3286"/>
    <w:rsid w:val="003A36EE"/>
    <w:rsid w:val="003A383C"/>
    <w:rsid w:val="003A38CF"/>
    <w:rsid w:val="003A3A1A"/>
    <w:rsid w:val="003A3DBF"/>
    <w:rsid w:val="003A4119"/>
    <w:rsid w:val="003A4210"/>
    <w:rsid w:val="003A4316"/>
    <w:rsid w:val="003A470B"/>
    <w:rsid w:val="003A476D"/>
    <w:rsid w:val="003A48E1"/>
    <w:rsid w:val="003A4937"/>
    <w:rsid w:val="003A4D00"/>
    <w:rsid w:val="003A4E5D"/>
    <w:rsid w:val="003A5111"/>
    <w:rsid w:val="003A5B2A"/>
    <w:rsid w:val="003A5C4D"/>
    <w:rsid w:val="003A5C87"/>
    <w:rsid w:val="003A6851"/>
    <w:rsid w:val="003A6882"/>
    <w:rsid w:val="003A6887"/>
    <w:rsid w:val="003A6D4E"/>
    <w:rsid w:val="003A753D"/>
    <w:rsid w:val="003A7981"/>
    <w:rsid w:val="003A7F95"/>
    <w:rsid w:val="003B0373"/>
    <w:rsid w:val="003B08A4"/>
    <w:rsid w:val="003B0C64"/>
    <w:rsid w:val="003B0D48"/>
    <w:rsid w:val="003B12C8"/>
    <w:rsid w:val="003B165F"/>
    <w:rsid w:val="003B16B0"/>
    <w:rsid w:val="003B1810"/>
    <w:rsid w:val="003B1EB7"/>
    <w:rsid w:val="003B2471"/>
    <w:rsid w:val="003B24FD"/>
    <w:rsid w:val="003B2821"/>
    <w:rsid w:val="003B29A5"/>
    <w:rsid w:val="003B2CC1"/>
    <w:rsid w:val="003B38F0"/>
    <w:rsid w:val="003B3983"/>
    <w:rsid w:val="003B3EF6"/>
    <w:rsid w:val="003B4385"/>
    <w:rsid w:val="003B48E0"/>
    <w:rsid w:val="003B4BF7"/>
    <w:rsid w:val="003B4C59"/>
    <w:rsid w:val="003B4D70"/>
    <w:rsid w:val="003B5387"/>
    <w:rsid w:val="003B57EF"/>
    <w:rsid w:val="003B5AD9"/>
    <w:rsid w:val="003B5D4D"/>
    <w:rsid w:val="003B6123"/>
    <w:rsid w:val="003B6143"/>
    <w:rsid w:val="003B62B0"/>
    <w:rsid w:val="003B650D"/>
    <w:rsid w:val="003B66E8"/>
    <w:rsid w:val="003B6877"/>
    <w:rsid w:val="003B6E45"/>
    <w:rsid w:val="003B7081"/>
    <w:rsid w:val="003B75AB"/>
    <w:rsid w:val="003B7775"/>
    <w:rsid w:val="003B7997"/>
    <w:rsid w:val="003B7BFB"/>
    <w:rsid w:val="003B7DD4"/>
    <w:rsid w:val="003C03FB"/>
    <w:rsid w:val="003C0860"/>
    <w:rsid w:val="003C0CAD"/>
    <w:rsid w:val="003C1589"/>
    <w:rsid w:val="003C18EF"/>
    <w:rsid w:val="003C291D"/>
    <w:rsid w:val="003C2A73"/>
    <w:rsid w:val="003C2B46"/>
    <w:rsid w:val="003C2C8F"/>
    <w:rsid w:val="003C2FAD"/>
    <w:rsid w:val="003C320F"/>
    <w:rsid w:val="003C3FC0"/>
    <w:rsid w:val="003C3FE2"/>
    <w:rsid w:val="003C4079"/>
    <w:rsid w:val="003C40A3"/>
    <w:rsid w:val="003C44E9"/>
    <w:rsid w:val="003C4B9C"/>
    <w:rsid w:val="003C4DB4"/>
    <w:rsid w:val="003C53DB"/>
    <w:rsid w:val="003C54FE"/>
    <w:rsid w:val="003C5897"/>
    <w:rsid w:val="003C5CC7"/>
    <w:rsid w:val="003C6165"/>
    <w:rsid w:val="003C6535"/>
    <w:rsid w:val="003C6595"/>
    <w:rsid w:val="003C65C3"/>
    <w:rsid w:val="003C73AC"/>
    <w:rsid w:val="003C777A"/>
    <w:rsid w:val="003C78DF"/>
    <w:rsid w:val="003C7AF3"/>
    <w:rsid w:val="003C7C1E"/>
    <w:rsid w:val="003D015F"/>
    <w:rsid w:val="003D03B6"/>
    <w:rsid w:val="003D0AE7"/>
    <w:rsid w:val="003D1D0B"/>
    <w:rsid w:val="003D1FF6"/>
    <w:rsid w:val="003D215C"/>
    <w:rsid w:val="003D2A56"/>
    <w:rsid w:val="003D2D6C"/>
    <w:rsid w:val="003D302A"/>
    <w:rsid w:val="003D3232"/>
    <w:rsid w:val="003D32EB"/>
    <w:rsid w:val="003D34C6"/>
    <w:rsid w:val="003D37E7"/>
    <w:rsid w:val="003D39AA"/>
    <w:rsid w:val="003D3B1A"/>
    <w:rsid w:val="003D3B20"/>
    <w:rsid w:val="003D3DEF"/>
    <w:rsid w:val="003D4016"/>
    <w:rsid w:val="003D401F"/>
    <w:rsid w:val="003D41A9"/>
    <w:rsid w:val="003D4365"/>
    <w:rsid w:val="003D43F5"/>
    <w:rsid w:val="003D4432"/>
    <w:rsid w:val="003D45F7"/>
    <w:rsid w:val="003D461B"/>
    <w:rsid w:val="003D4AC9"/>
    <w:rsid w:val="003D4F07"/>
    <w:rsid w:val="003D5296"/>
    <w:rsid w:val="003D52E5"/>
    <w:rsid w:val="003D5605"/>
    <w:rsid w:val="003D58E3"/>
    <w:rsid w:val="003D5A91"/>
    <w:rsid w:val="003D5B5A"/>
    <w:rsid w:val="003D5BA7"/>
    <w:rsid w:val="003D5C8F"/>
    <w:rsid w:val="003D622D"/>
    <w:rsid w:val="003D63FD"/>
    <w:rsid w:val="003D65B7"/>
    <w:rsid w:val="003D68F4"/>
    <w:rsid w:val="003D6A0C"/>
    <w:rsid w:val="003D6C2B"/>
    <w:rsid w:val="003D6D8F"/>
    <w:rsid w:val="003D6F8B"/>
    <w:rsid w:val="003D711C"/>
    <w:rsid w:val="003D713E"/>
    <w:rsid w:val="003D7165"/>
    <w:rsid w:val="003D73E7"/>
    <w:rsid w:val="003E07B4"/>
    <w:rsid w:val="003E0860"/>
    <w:rsid w:val="003E0887"/>
    <w:rsid w:val="003E0A38"/>
    <w:rsid w:val="003E1061"/>
    <w:rsid w:val="003E19F8"/>
    <w:rsid w:val="003E200C"/>
    <w:rsid w:val="003E279A"/>
    <w:rsid w:val="003E2A2A"/>
    <w:rsid w:val="003E2B56"/>
    <w:rsid w:val="003E2D5D"/>
    <w:rsid w:val="003E3405"/>
    <w:rsid w:val="003E3DD8"/>
    <w:rsid w:val="003E4584"/>
    <w:rsid w:val="003E4701"/>
    <w:rsid w:val="003E4DBF"/>
    <w:rsid w:val="003E518A"/>
    <w:rsid w:val="003E5445"/>
    <w:rsid w:val="003E56EA"/>
    <w:rsid w:val="003E5805"/>
    <w:rsid w:val="003E58A4"/>
    <w:rsid w:val="003E5AA7"/>
    <w:rsid w:val="003E5E81"/>
    <w:rsid w:val="003E5F1A"/>
    <w:rsid w:val="003E6254"/>
    <w:rsid w:val="003E62D8"/>
    <w:rsid w:val="003E6799"/>
    <w:rsid w:val="003E6DC8"/>
    <w:rsid w:val="003E73F9"/>
    <w:rsid w:val="003E775F"/>
    <w:rsid w:val="003E7FFC"/>
    <w:rsid w:val="003F06E6"/>
    <w:rsid w:val="003F0A1D"/>
    <w:rsid w:val="003F0CE3"/>
    <w:rsid w:val="003F12D2"/>
    <w:rsid w:val="003F1559"/>
    <w:rsid w:val="003F15D2"/>
    <w:rsid w:val="003F1C8C"/>
    <w:rsid w:val="003F1E6B"/>
    <w:rsid w:val="003F2332"/>
    <w:rsid w:val="003F2704"/>
    <w:rsid w:val="003F285E"/>
    <w:rsid w:val="003F28B3"/>
    <w:rsid w:val="003F28CF"/>
    <w:rsid w:val="003F2D5D"/>
    <w:rsid w:val="003F34EC"/>
    <w:rsid w:val="003F3962"/>
    <w:rsid w:val="003F3E93"/>
    <w:rsid w:val="003F43C5"/>
    <w:rsid w:val="003F4755"/>
    <w:rsid w:val="003F570A"/>
    <w:rsid w:val="003F5C02"/>
    <w:rsid w:val="003F5DCC"/>
    <w:rsid w:val="003F62A7"/>
    <w:rsid w:val="003F63BB"/>
    <w:rsid w:val="003F67EA"/>
    <w:rsid w:val="003F7128"/>
    <w:rsid w:val="003F7388"/>
    <w:rsid w:val="003F73D0"/>
    <w:rsid w:val="004003C6"/>
    <w:rsid w:val="0040155D"/>
    <w:rsid w:val="00401941"/>
    <w:rsid w:val="00401BB8"/>
    <w:rsid w:val="00401FF3"/>
    <w:rsid w:val="0040224C"/>
    <w:rsid w:val="00402735"/>
    <w:rsid w:val="004027D5"/>
    <w:rsid w:val="00402A8C"/>
    <w:rsid w:val="00402C62"/>
    <w:rsid w:val="00402E02"/>
    <w:rsid w:val="004036DA"/>
    <w:rsid w:val="00403AB6"/>
    <w:rsid w:val="00403B58"/>
    <w:rsid w:val="00403BC5"/>
    <w:rsid w:val="00403BF2"/>
    <w:rsid w:val="00404139"/>
    <w:rsid w:val="004045DC"/>
    <w:rsid w:val="004048E6"/>
    <w:rsid w:val="00404972"/>
    <w:rsid w:val="0040548C"/>
    <w:rsid w:val="004054ED"/>
    <w:rsid w:val="004059BD"/>
    <w:rsid w:val="00405DA3"/>
    <w:rsid w:val="00406275"/>
    <w:rsid w:val="00406287"/>
    <w:rsid w:val="00406E3F"/>
    <w:rsid w:val="0040729A"/>
    <w:rsid w:val="004073F5"/>
    <w:rsid w:val="004075F0"/>
    <w:rsid w:val="00410AB2"/>
    <w:rsid w:val="00410FC3"/>
    <w:rsid w:val="004115FA"/>
    <w:rsid w:val="004118C6"/>
    <w:rsid w:val="00411E0A"/>
    <w:rsid w:val="00412628"/>
    <w:rsid w:val="00412796"/>
    <w:rsid w:val="00412941"/>
    <w:rsid w:val="00412B8D"/>
    <w:rsid w:val="00412FFF"/>
    <w:rsid w:val="00413256"/>
    <w:rsid w:val="004132C8"/>
    <w:rsid w:val="004135BC"/>
    <w:rsid w:val="00413906"/>
    <w:rsid w:val="00413A59"/>
    <w:rsid w:val="00413CDD"/>
    <w:rsid w:val="004145F3"/>
    <w:rsid w:val="00414C33"/>
    <w:rsid w:val="004151A0"/>
    <w:rsid w:val="0041524F"/>
    <w:rsid w:val="0041537D"/>
    <w:rsid w:val="004157CD"/>
    <w:rsid w:val="0041587D"/>
    <w:rsid w:val="00415D43"/>
    <w:rsid w:val="00416292"/>
    <w:rsid w:val="004164D8"/>
    <w:rsid w:val="00416790"/>
    <w:rsid w:val="00416ACB"/>
    <w:rsid w:val="00416B16"/>
    <w:rsid w:val="00417335"/>
    <w:rsid w:val="0041739A"/>
    <w:rsid w:val="00417525"/>
    <w:rsid w:val="004178A9"/>
    <w:rsid w:val="00417A67"/>
    <w:rsid w:val="00417B47"/>
    <w:rsid w:val="00417B94"/>
    <w:rsid w:val="00417CE7"/>
    <w:rsid w:val="004201DC"/>
    <w:rsid w:val="0042020C"/>
    <w:rsid w:val="004206AF"/>
    <w:rsid w:val="00420A46"/>
    <w:rsid w:val="004210DF"/>
    <w:rsid w:val="00421337"/>
    <w:rsid w:val="004213A7"/>
    <w:rsid w:val="004218D9"/>
    <w:rsid w:val="0042190C"/>
    <w:rsid w:val="00421EE7"/>
    <w:rsid w:val="004220BC"/>
    <w:rsid w:val="00422437"/>
    <w:rsid w:val="00422460"/>
    <w:rsid w:val="0042270F"/>
    <w:rsid w:val="00422B90"/>
    <w:rsid w:val="00423795"/>
    <w:rsid w:val="00423FC5"/>
    <w:rsid w:val="004243FF"/>
    <w:rsid w:val="00424561"/>
    <w:rsid w:val="00424569"/>
    <w:rsid w:val="00424604"/>
    <w:rsid w:val="00424849"/>
    <w:rsid w:val="004248BD"/>
    <w:rsid w:val="00424BDF"/>
    <w:rsid w:val="00424C13"/>
    <w:rsid w:val="00424C5C"/>
    <w:rsid w:val="00425834"/>
    <w:rsid w:val="0042583D"/>
    <w:rsid w:val="00425AEB"/>
    <w:rsid w:val="00425AF3"/>
    <w:rsid w:val="00425BB3"/>
    <w:rsid w:val="00425E12"/>
    <w:rsid w:val="00425F59"/>
    <w:rsid w:val="004260B2"/>
    <w:rsid w:val="0042610D"/>
    <w:rsid w:val="00426312"/>
    <w:rsid w:val="0042658D"/>
    <w:rsid w:val="00426606"/>
    <w:rsid w:val="0042686C"/>
    <w:rsid w:val="00427089"/>
    <w:rsid w:val="00427577"/>
    <w:rsid w:val="00427953"/>
    <w:rsid w:val="00427B5A"/>
    <w:rsid w:val="00430569"/>
    <w:rsid w:val="0043093D"/>
    <w:rsid w:val="00430BA6"/>
    <w:rsid w:val="00430D82"/>
    <w:rsid w:val="00431017"/>
    <w:rsid w:val="00431028"/>
    <w:rsid w:val="00431474"/>
    <w:rsid w:val="00431657"/>
    <w:rsid w:val="00432357"/>
    <w:rsid w:val="00432A86"/>
    <w:rsid w:val="00432AF5"/>
    <w:rsid w:val="00432C2B"/>
    <w:rsid w:val="004330B6"/>
    <w:rsid w:val="0043320F"/>
    <w:rsid w:val="004332B2"/>
    <w:rsid w:val="004335EB"/>
    <w:rsid w:val="00433781"/>
    <w:rsid w:val="00433A97"/>
    <w:rsid w:val="00433D95"/>
    <w:rsid w:val="00434329"/>
    <w:rsid w:val="004345D3"/>
    <w:rsid w:val="00434EB0"/>
    <w:rsid w:val="004352D0"/>
    <w:rsid w:val="004352D5"/>
    <w:rsid w:val="00435656"/>
    <w:rsid w:val="00435AF9"/>
    <w:rsid w:val="00435D80"/>
    <w:rsid w:val="00435F87"/>
    <w:rsid w:val="00436146"/>
    <w:rsid w:val="00436492"/>
    <w:rsid w:val="00436E56"/>
    <w:rsid w:val="00436EFA"/>
    <w:rsid w:val="004370E1"/>
    <w:rsid w:val="00437225"/>
    <w:rsid w:val="004375F9"/>
    <w:rsid w:val="00437A1C"/>
    <w:rsid w:val="00437E2D"/>
    <w:rsid w:val="00437F2D"/>
    <w:rsid w:val="00440185"/>
    <w:rsid w:val="004403CE"/>
    <w:rsid w:val="004407EA"/>
    <w:rsid w:val="00440AB5"/>
    <w:rsid w:val="00440EFE"/>
    <w:rsid w:val="004413D6"/>
    <w:rsid w:val="00441872"/>
    <w:rsid w:val="004419F7"/>
    <w:rsid w:val="00441F6E"/>
    <w:rsid w:val="004423B7"/>
    <w:rsid w:val="00442445"/>
    <w:rsid w:val="004425C3"/>
    <w:rsid w:val="00443AAB"/>
    <w:rsid w:val="00443F4A"/>
    <w:rsid w:val="004441DB"/>
    <w:rsid w:val="00444B63"/>
    <w:rsid w:val="00444EF1"/>
    <w:rsid w:val="004450B6"/>
    <w:rsid w:val="004454F0"/>
    <w:rsid w:val="0044557A"/>
    <w:rsid w:val="004455A9"/>
    <w:rsid w:val="00445898"/>
    <w:rsid w:val="004459AB"/>
    <w:rsid w:val="004459AD"/>
    <w:rsid w:val="00445D7E"/>
    <w:rsid w:val="00445F72"/>
    <w:rsid w:val="00446126"/>
    <w:rsid w:val="004463F0"/>
    <w:rsid w:val="0044655E"/>
    <w:rsid w:val="00446B60"/>
    <w:rsid w:val="00446CDC"/>
    <w:rsid w:val="00447095"/>
    <w:rsid w:val="00447387"/>
    <w:rsid w:val="0044741B"/>
    <w:rsid w:val="0044749F"/>
    <w:rsid w:val="00447598"/>
    <w:rsid w:val="00447B2E"/>
    <w:rsid w:val="00447C2F"/>
    <w:rsid w:val="0045076E"/>
    <w:rsid w:val="004508B2"/>
    <w:rsid w:val="004510EA"/>
    <w:rsid w:val="004516F5"/>
    <w:rsid w:val="004517A6"/>
    <w:rsid w:val="004517D7"/>
    <w:rsid w:val="00451AE0"/>
    <w:rsid w:val="00451D13"/>
    <w:rsid w:val="004520CA"/>
    <w:rsid w:val="0045223F"/>
    <w:rsid w:val="004524AF"/>
    <w:rsid w:val="004524CA"/>
    <w:rsid w:val="00452CA4"/>
    <w:rsid w:val="004531AB"/>
    <w:rsid w:val="00453BDE"/>
    <w:rsid w:val="0045404D"/>
    <w:rsid w:val="0045430D"/>
    <w:rsid w:val="00454C75"/>
    <w:rsid w:val="00454E87"/>
    <w:rsid w:val="004558CB"/>
    <w:rsid w:val="00455C02"/>
    <w:rsid w:val="004563E6"/>
    <w:rsid w:val="00456674"/>
    <w:rsid w:val="0045682C"/>
    <w:rsid w:val="00456A3D"/>
    <w:rsid w:val="00456C8A"/>
    <w:rsid w:val="00456E25"/>
    <w:rsid w:val="00457E44"/>
    <w:rsid w:val="00457F23"/>
    <w:rsid w:val="004611AB"/>
    <w:rsid w:val="004611FB"/>
    <w:rsid w:val="00461208"/>
    <w:rsid w:val="00461B3D"/>
    <w:rsid w:val="00462455"/>
    <w:rsid w:val="00462E32"/>
    <w:rsid w:val="00463025"/>
    <w:rsid w:val="00463120"/>
    <w:rsid w:val="00463153"/>
    <w:rsid w:val="00463641"/>
    <w:rsid w:val="0046370B"/>
    <w:rsid w:val="00463AE2"/>
    <w:rsid w:val="00463F99"/>
    <w:rsid w:val="00464089"/>
    <w:rsid w:val="00464364"/>
    <w:rsid w:val="00464871"/>
    <w:rsid w:val="004648F0"/>
    <w:rsid w:val="004648FE"/>
    <w:rsid w:val="00464A82"/>
    <w:rsid w:val="00466299"/>
    <w:rsid w:val="004665B2"/>
    <w:rsid w:val="00466831"/>
    <w:rsid w:val="0046687D"/>
    <w:rsid w:val="00466D8D"/>
    <w:rsid w:val="00467186"/>
    <w:rsid w:val="004671BB"/>
    <w:rsid w:val="0046786D"/>
    <w:rsid w:val="00467A4F"/>
    <w:rsid w:val="00467B6C"/>
    <w:rsid w:val="004701ED"/>
    <w:rsid w:val="004704EA"/>
    <w:rsid w:val="00470EAC"/>
    <w:rsid w:val="00471286"/>
    <w:rsid w:val="00471730"/>
    <w:rsid w:val="00472377"/>
    <w:rsid w:val="0047261F"/>
    <w:rsid w:val="00472769"/>
    <w:rsid w:val="00472923"/>
    <w:rsid w:val="00472BB2"/>
    <w:rsid w:val="00472E59"/>
    <w:rsid w:val="004734F0"/>
    <w:rsid w:val="004737EB"/>
    <w:rsid w:val="0047394F"/>
    <w:rsid w:val="004739D7"/>
    <w:rsid w:val="00473A04"/>
    <w:rsid w:val="00473D2E"/>
    <w:rsid w:val="00473D3D"/>
    <w:rsid w:val="00473DA0"/>
    <w:rsid w:val="0047416A"/>
    <w:rsid w:val="0047433D"/>
    <w:rsid w:val="004746CA"/>
    <w:rsid w:val="004747D6"/>
    <w:rsid w:val="00474B81"/>
    <w:rsid w:val="00475059"/>
    <w:rsid w:val="004750A1"/>
    <w:rsid w:val="0047528B"/>
    <w:rsid w:val="004752EF"/>
    <w:rsid w:val="0047583B"/>
    <w:rsid w:val="00476319"/>
    <w:rsid w:val="00476AAD"/>
    <w:rsid w:val="00476CC1"/>
    <w:rsid w:val="00476D87"/>
    <w:rsid w:val="00477194"/>
    <w:rsid w:val="00477303"/>
    <w:rsid w:val="004778B2"/>
    <w:rsid w:val="00477E78"/>
    <w:rsid w:val="0048011F"/>
    <w:rsid w:val="0048016C"/>
    <w:rsid w:val="00480282"/>
    <w:rsid w:val="0048094A"/>
    <w:rsid w:val="00480B62"/>
    <w:rsid w:val="00480CEC"/>
    <w:rsid w:val="00480F37"/>
    <w:rsid w:val="004814A5"/>
    <w:rsid w:val="00481511"/>
    <w:rsid w:val="0048188A"/>
    <w:rsid w:val="00481996"/>
    <w:rsid w:val="00481A8F"/>
    <w:rsid w:val="0048206B"/>
    <w:rsid w:val="004822D0"/>
    <w:rsid w:val="0048243B"/>
    <w:rsid w:val="00482D5C"/>
    <w:rsid w:val="00483153"/>
    <w:rsid w:val="004834ED"/>
    <w:rsid w:val="004836F8"/>
    <w:rsid w:val="00483CB6"/>
    <w:rsid w:val="00483FC6"/>
    <w:rsid w:val="004841D1"/>
    <w:rsid w:val="00484459"/>
    <w:rsid w:val="00484ABA"/>
    <w:rsid w:val="00484B0A"/>
    <w:rsid w:val="00484D40"/>
    <w:rsid w:val="00484D90"/>
    <w:rsid w:val="004859A9"/>
    <w:rsid w:val="00485A96"/>
    <w:rsid w:val="00485F4E"/>
    <w:rsid w:val="0048610A"/>
    <w:rsid w:val="00486188"/>
    <w:rsid w:val="00486308"/>
    <w:rsid w:val="00486612"/>
    <w:rsid w:val="00486724"/>
    <w:rsid w:val="00490932"/>
    <w:rsid w:val="0049097A"/>
    <w:rsid w:val="00490A3F"/>
    <w:rsid w:val="00490E02"/>
    <w:rsid w:val="00490F15"/>
    <w:rsid w:val="004912BE"/>
    <w:rsid w:val="00491773"/>
    <w:rsid w:val="00491933"/>
    <w:rsid w:val="004919CC"/>
    <w:rsid w:val="0049266B"/>
    <w:rsid w:val="00492929"/>
    <w:rsid w:val="004929BF"/>
    <w:rsid w:val="00492BE9"/>
    <w:rsid w:val="00492F19"/>
    <w:rsid w:val="00493587"/>
    <w:rsid w:val="004935B5"/>
    <w:rsid w:val="0049399B"/>
    <w:rsid w:val="00493CBA"/>
    <w:rsid w:val="00493CFB"/>
    <w:rsid w:val="00493E96"/>
    <w:rsid w:val="00493EF9"/>
    <w:rsid w:val="004944F6"/>
    <w:rsid w:val="00494796"/>
    <w:rsid w:val="00495E33"/>
    <w:rsid w:val="00496226"/>
    <w:rsid w:val="004962AA"/>
    <w:rsid w:val="004966A9"/>
    <w:rsid w:val="00496974"/>
    <w:rsid w:val="00496A3D"/>
    <w:rsid w:val="00496C2D"/>
    <w:rsid w:val="00497783"/>
    <w:rsid w:val="004977AB"/>
    <w:rsid w:val="00497A3A"/>
    <w:rsid w:val="00497A4E"/>
    <w:rsid w:val="00497C35"/>
    <w:rsid w:val="00497E35"/>
    <w:rsid w:val="00497FF3"/>
    <w:rsid w:val="004A00CA"/>
    <w:rsid w:val="004A0C39"/>
    <w:rsid w:val="004A0CF0"/>
    <w:rsid w:val="004A17A8"/>
    <w:rsid w:val="004A191F"/>
    <w:rsid w:val="004A1952"/>
    <w:rsid w:val="004A1AF9"/>
    <w:rsid w:val="004A248E"/>
    <w:rsid w:val="004A257F"/>
    <w:rsid w:val="004A3089"/>
    <w:rsid w:val="004A346A"/>
    <w:rsid w:val="004A356F"/>
    <w:rsid w:val="004A39C8"/>
    <w:rsid w:val="004A3A31"/>
    <w:rsid w:val="004A4A56"/>
    <w:rsid w:val="004A4B26"/>
    <w:rsid w:val="004A519B"/>
    <w:rsid w:val="004A5AE5"/>
    <w:rsid w:val="004A6D3D"/>
    <w:rsid w:val="004A75F1"/>
    <w:rsid w:val="004A7B9C"/>
    <w:rsid w:val="004A7D41"/>
    <w:rsid w:val="004B01BC"/>
    <w:rsid w:val="004B03BF"/>
    <w:rsid w:val="004B041A"/>
    <w:rsid w:val="004B0C1A"/>
    <w:rsid w:val="004B0E15"/>
    <w:rsid w:val="004B11BF"/>
    <w:rsid w:val="004B24C6"/>
    <w:rsid w:val="004B272D"/>
    <w:rsid w:val="004B28FC"/>
    <w:rsid w:val="004B2BE3"/>
    <w:rsid w:val="004B306A"/>
    <w:rsid w:val="004B3182"/>
    <w:rsid w:val="004B37E0"/>
    <w:rsid w:val="004B3A83"/>
    <w:rsid w:val="004B3DE7"/>
    <w:rsid w:val="004B41D7"/>
    <w:rsid w:val="004B41EE"/>
    <w:rsid w:val="004B45F7"/>
    <w:rsid w:val="004B49F8"/>
    <w:rsid w:val="004B5C64"/>
    <w:rsid w:val="004B6AFF"/>
    <w:rsid w:val="004B7006"/>
    <w:rsid w:val="004B70FB"/>
    <w:rsid w:val="004B74AA"/>
    <w:rsid w:val="004B7C35"/>
    <w:rsid w:val="004B7C76"/>
    <w:rsid w:val="004B7F5D"/>
    <w:rsid w:val="004C0073"/>
    <w:rsid w:val="004C014F"/>
    <w:rsid w:val="004C05CB"/>
    <w:rsid w:val="004C0B36"/>
    <w:rsid w:val="004C0B5D"/>
    <w:rsid w:val="004C1324"/>
    <w:rsid w:val="004C14C8"/>
    <w:rsid w:val="004C1514"/>
    <w:rsid w:val="004C161F"/>
    <w:rsid w:val="004C167B"/>
    <w:rsid w:val="004C1C8E"/>
    <w:rsid w:val="004C1D55"/>
    <w:rsid w:val="004C1F2C"/>
    <w:rsid w:val="004C1FFA"/>
    <w:rsid w:val="004C2170"/>
    <w:rsid w:val="004C3609"/>
    <w:rsid w:val="004C361F"/>
    <w:rsid w:val="004C362F"/>
    <w:rsid w:val="004C3766"/>
    <w:rsid w:val="004C39D0"/>
    <w:rsid w:val="004C3A4E"/>
    <w:rsid w:val="004C3AD2"/>
    <w:rsid w:val="004C3BA7"/>
    <w:rsid w:val="004C3D8D"/>
    <w:rsid w:val="004C3E6E"/>
    <w:rsid w:val="004C3F87"/>
    <w:rsid w:val="004C433F"/>
    <w:rsid w:val="004C4377"/>
    <w:rsid w:val="004C45DC"/>
    <w:rsid w:val="004C4DB9"/>
    <w:rsid w:val="004C4F3A"/>
    <w:rsid w:val="004C521F"/>
    <w:rsid w:val="004C5526"/>
    <w:rsid w:val="004C55AE"/>
    <w:rsid w:val="004C59BA"/>
    <w:rsid w:val="004C6405"/>
    <w:rsid w:val="004C6631"/>
    <w:rsid w:val="004C68CC"/>
    <w:rsid w:val="004C71C4"/>
    <w:rsid w:val="004C7694"/>
    <w:rsid w:val="004C7CA4"/>
    <w:rsid w:val="004C7CED"/>
    <w:rsid w:val="004C7E1B"/>
    <w:rsid w:val="004C7F55"/>
    <w:rsid w:val="004D0154"/>
    <w:rsid w:val="004D031B"/>
    <w:rsid w:val="004D0907"/>
    <w:rsid w:val="004D0A0C"/>
    <w:rsid w:val="004D0C96"/>
    <w:rsid w:val="004D1301"/>
    <w:rsid w:val="004D178F"/>
    <w:rsid w:val="004D192E"/>
    <w:rsid w:val="004D1960"/>
    <w:rsid w:val="004D1FC0"/>
    <w:rsid w:val="004D2774"/>
    <w:rsid w:val="004D29E8"/>
    <w:rsid w:val="004D317D"/>
    <w:rsid w:val="004D31C0"/>
    <w:rsid w:val="004D3B37"/>
    <w:rsid w:val="004D3D4B"/>
    <w:rsid w:val="004D467C"/>
    <w:rsid w:val="004D46AB"/>
    <w:rsid w:val="004D4854"/>
    <w:rsid w:val="004D4A0C"/>
    <w:rsid w:val="004D51D6"/>
    <w:rsid w:val="004D541A"/>
    <w:rsid w:val="004D5B86"/>
    <w:rsid w:val="004D5E1B"/>
    <w:rsid w:val="004D62AC"/>
    <w:rsid w:val="004D6524"/>
    <w:rsid w:val="004D713A"/>
    <w:rsid w:val="004D72D6"/>
    <w:rsid w:val="004D7694"/>
    <w:rsid w:val="004D76E8"/>
    <w:rsid w:val="004D77BA"/>
    <w:rsid w:val="004D7A4C"/>
    <w:rsid w:val="004D7D30"/>
    <w:rsid w:val="004D7D34"/>
    <w:rsid w:val="004D7FDA"/>
    <w:rsid w:val="004E0333"/>
    <w:rsid w:val="004E093D"/>
    <w:rsid w:val="004E0D5C"/>
    <w:rsid w:val="004E0DAF"/>
    <w:rsid w:val="004E1073"/>
    <w:rsid w:val="004E13BE"/>
    <w:rsid w:val="004E13DD"/>
    <w:rsid w:val="004E1508"/>
    <w:rsid w:val="004E1A2E"/>
    <w:rsid w:val="004E1AAB"/>
    <w:rsid w:val="004E1EDF"/>
    <w:rsid w:val="004E2CCF"/>
    <w:rsid w:val="004E2F8F"/>
    <w:rsid w:val="004E34B6"/>
    <w:rsid w:val="004E3618"/>
    <w:rsid w:val="004E3DEC"/>
    <w:rsid w:val="004E413D"/>
    <w:rsid w:val="004E4240"/>
    <w:rsid w:val="004E44D1"/>
    <w:rsid w:val="004E50E6"/>
    <w:rsid w:val="004E5CDE"/>
    <w:rsid w:val="004E5FF4"/>
    <w:rsid w:val="004E6179"/>
    <w:rsid w:val="004E621D"/>
    <w:rsid w:val="004E673F"/>
    <w:rsid w:val="004E6AD0"/>
    <w:rsid w:val="004E6BFE"/>
    <w:rsid w:val="004E70CF"/>
    <w:rsid w:val="004E7115"/>
    <w:rsid w:val="004E76EC"/>
    <w:rsid w:val="004E7D38"/>
    <w:rsid w:val="004F0281"/>
    <w:rsid w:val="004F05B9"/>
    <w:rsid w:val="004F0749"/>
    <w:rsid w:val="004F0809"/>
    <w:rsid w:val="004F0BC4"/>
    <w:rsid w:val="004F1411"/>
    <w:rsid w:val="004F1563"/>
    <w:rsid w:val="004F1C72"/>
    <w:rsid w:val="004F1FCB"/>
    <w:rsid w:val="004F29FE"/>
    <w:rsid w:val="004F2B17"/>
    <w:rsid w:val="004F35B8"/>
    <w:rsid w:val="004F35BA"/>
    <w:rsid w:val="004F378C"/>
    <w:rsid w:val="004F4079"/>
    <w:rsid w:val="004F434E"/>
    <w:rsid w:val="004F4391"/>
    <w:rsid w:val="004F47D3"/>
    <w:rsid w:val="004F490F"/>
    <w:rsid w:val="004F4AB2"/>
    <w:rsid w:val="004F4AFC"/>
    <w:rsid w:val="004F4C7B"/>
    <w:rsid w:val="004F4C93"/>
    <w:rsid w:val="004F4D87"/>
    <w:rsid w:val="004F5374"/>
    <w:rsid w:val="004F54C6"/>
    <w:rsid w:val="004F565C"/>
    <w:rsid w:val="004F5C92"/>
    <w:rsid w:val="004F5C94"/>
    <w:rsid w:val="004F5E15"/>
    <w:rsid w:val="004F61F8"/>
    <w:rsid w:val="004F6291"/>
    <w:rsid w:val="004F6D43"/>
    <w:rsid w:val="004F6D5A"/>
    <w:rsid w:val="004F71D3"/>
    <w:rsid w:val="004F7369"/>
    <w:rsid w:val="004F7989"/>
    <w:rsid w:val="004F7DD7"/>
    <w:rsid w:val="00500020"/>
    <w:rsid w:val="00500553"/>
    <w:rsid w:val="00500573"/>
    <w:rsid w:val="0050071D"/>
    <w:rsid w:val="0050073B"/>
    <w:rsid w:val="00500C22"/>
    <w:rsid w:val="0050106E"/>
    <w:rsid w:val="005011A5"/>
    <w:rsid w:val="00501484"/>
    <w:rsid w:val="00501497"/>
    <w:rsid w:val="00501C99"/>
    <w:rsid w:val="00501FFF"/>
    <w:rsid w:val="00502245"/>
    <w:rsid w:val="0050225B"/>
    <w:rsid w:val="005026BF"/>
    <w:rsid w:val="005027D9"/>
    <w:rsid w:val="00502925"/>
    <w:rsid w:val="00502CFA"/>
    <w:rsid w:val="00502E11"/>
    <w:rsid w:val="00502E94"/>
    <w:rsid w:val="0050358A"/>
    <w:rsid w:val="00504CE2"/>
    <w:rsid w:val="0050507B"/>
    <w:rsid w:val="00505234"/>
    <w:rsid w:val="00505431"/>
    <w:rsid w:val="005054DE"/>
    <w:rsid w:val="0050570B"/>
    <w:rsid w:val="0050592C"/>
    <w:rsid w:val="00505B1D"/>
    <w:rsid w:val="00506B73"/>
    <w:rsid w:val="00506B86"/>
    <w:rsid w:val="00506BD5"/>
    <w:rsid w:val="0050736D"/>
    <w:rsid w:val="005073EA"/>
    <w:rsid w:val="005074BF"/>
    <w:rsid w:val="00507784"/>
    <w:rsid w:val="0050780C"/>
    <w:rsid w:val="00507A0F"/>
    <w:rsid w:val="00507CF3"/>
    <w:rsid w:val="00507DC0"/>
    <w:rsid w:val="00507E5E"/>
    <w:rsid w:val="005102AB"/>
    <w:rsid w:val="00510304"/>
    <w:rsid w:val="0051071E"/>
    <w:rsid w:val="00510D50"/>
    <w:rsid w:val="00510D5B"/>
    <w:rsid w:val="00510F56"/>
    <w:rsid w:val="005115FF"/>
    <w:rsid w:val="005116A5"/>
    <w:rsid w:val="00511DAD"/>
    <w:rsid w:val="00512CEC"/>
    <w:rsid w:val="00512F74"/>
    <w:rsid w:val="0051363D"/>
    <w:rsid w:val="00513CBB"/>
    <w:rsid w:val="005144AA"/>
    <w:rsid w:val="0051455E"/>
    <w:rsid w:val="005147BC"/>
    <w:rsid w:val="00514822"/>
    <w:rsid w:val="005148E8"/>
    <w:rsid w:val="00514E90"/>
    <w:rsid w:val="00516207"/>
    <w:rsid w:val="0051669E"/>
    <w:rsid w:val="00516C53"/>
    <w:rsid w:val="00516F61"/>
    <w:rsid w:val="00517022"/>
    <w:rsid w:val="00517FC0"/>
    <w:rsid w:val="00517FFB"/>
    <w:rsid w:val="0052070C"/>
    <w:rsid w:val="00520CB6"/>
    <w:rsid w:val="00520CCD"/>
    <w:rsid w:val="00520F80"/>
    <w:rsid w:val="00521471"/>
    <w:rsid w:val="00521529"/>
    <w:rsid w:val="00521640"/>
    <w:rsid w:val="00521C2E"/>
    <w:rsid w:val="00522127"/>
    <w:rsid w:val="00522319"/>
    <w:rsid w:val="005223DE"/>
    <w:rsid w:val="00522B97"/>
    <w:rsid w:val="00522D28"/>
    <w:rsid w:val="00523139"/>
    <w:rsid w:val="005235DF"/>
    <w:rsid w:val="00524144"/>
    <w:rsid w:val="005245F3"/>
    <w:rsid w:val="005248E5"/>
    <w:rsid w:val="005249D9"/>
    <w:rsid w:val="00524B45"/>
    <w:rsid w:val="00524E25"/>
    <w:rsid w:val="005253E6"/>
    <w:rsid w:val="0052558C"/>
    <w:rsid w:val="0052593A"/>
    <w:rsid w:val="00525A1E"/>
    <w:rsid w:val="00525EEB"/>
    <w:rsid w:val="00526095"/>
    <w:rsid w:val="005267C5"/>
    <w:rsid w:val="005268C2"/>
    <w:rsid w:val="00526B6C"/>
    <w:rsid w:val="00526B86"/>
    <w:rsid w:val="00527238"/>
    <w:rsid w:val="0052753C"/>
    <w:rsid w:val="00527A22"/>
    <w:rsid w:val="00527D15"/>
    <w:rsid w:val="005300D1"/>
    <w:rsid w:val="0053017B"/>
    <w:rsid w:val="005304BC"/>
    <w:rsid w:val="00530826"/>
    <w:rsid w:val="0053094E"/>
    <w:rsid w:val="00530BD7"/>
    <w:rsid w:val="00530EA2"/>
    <w:rsid w:val="0053121C"/>
    <w:rsid w:val="0053188A"/>
    <w:rsid w:val="005322E5"/>
    <w:rsid w:val="005326E6"/>
    <w:rsid w:val="00532E5F"/>
    <w:rsid w:val="00532F27"/>
    <w:rsid w:val="0053343E"/>
    <w:rsid w:val="0053350E"/>
    <w:rsid w:val="0053418C"/>
    <w:rsid w:val="00534550"/>
    <w:rsid w:val="005351AB"/>
    <w:rsid w:val="005358F0"/>
    <w:rsid w:val="005359A5"/>
    <w:rsid w:val="005359D7"/>
    <w:rsid w:val="00535CCB"/>
    <w:rsid w:val="00535DDD"/>
    <w:rsid w:val="00535EE4"/>
    <w:rsid w:val="005361A2"/>
    <w:rsid w:val="005361B1"/>
    <w:rsid w:val="00536266"/>
    <w:rsid w:val="00536462"/>
    <w:rsid w:val="00536536"/>
    <w:rsid w:val="00537374"/>
    <w:rsid w:val="00537391"/>
    <w:rsid w:val="00537BBB"/>
    <w:rsid w:val="00537D37"/>
    <w:rsid w:val="00537E06"/>
    <w:rsid w:val="005406DE"/>
    <w:rsid w:val="00540D61"/>
    <w:rsid w:val="00540DC3"/>
    <w:rsid w:val="00540FC6"/>
    <w:rsid w:val="00541080"/>
    <w:rsid w:val="005410F6"/>
    <w:rsid w:val="0054124A"/>
    <w:rsid w:val="005412C1"/>
    <w:rsid w:val="0054147F"/>
    <w:rsid w:val="00541A9A"/>
    <w:rsid w:val="00541DE4"/>
    <w:rsid w:val="00541F57"/>
    <w:rsid w:val="00542172"/>
    <w:rsid w:val="00542414"/>
    <w:rsid w:val="00542737"/>
    <w:rsid w:val="005429FE"/>
    <w:rsid w:val="0054308F"/>
    <w:rsid w:val="0054363A"/>
    <w:rsid w:val="00543B65"/>
    <w:rsid w:val="00543C7E"/>
    <w:rsid w:val="005441F0"/>
    <w:rsid w:val="00544883"/>
    <w:rsid w:val="00544C83"/>
    <w:rsid w:val="00544FCF"/>
    <w:rsid w:val="00545380"/>
    <w:rsid w:val="005455AD"/>
    <w:rsid w:val="00545D16"/>
    <w:rsid w:val="00545DF8"/>
    <w:rsid w:val="00545E04"/>
    <w:rsid w:val="00545E98"/>
    <w:rsid w:val="005463E7"/>
    <w:rsid w:val="0054663A"/>
    <w:rsid w:val="0054663F"/>
    <w:rsid w:val="00546658"/>
    <w:rsid w:val="005466AA"/>
    <w:rsid w:val="00546DBC"/>
    <w:rsid w:val="00547272"/>
    <w:rsid w:val="005472E9"/>
    <w:rsid w:val="00547591"/>
    <w:rsid w:val="005478A2"/>
    <w:rsid w:val="00547E97"/>
    <w:rsid w:val="0055067F"/>
    <w:rsid w:val="00550A62"/>
    <w:rsid w:val="00551AED"/>
    <w:rsid w:val="0055214E"/>
    <w:rsid w:val="005529F4"/>
    <w:rsid w:val="00552DBE"/>
    <w:rsid w:val="00552E6E"/>
    <w:rsid w:val="00553623"/>
    <w:rsid w:val="00554541"/>
    <w:rsid w:val="00554E2B"/>
    <w:rsid w:val="00554F24"/>
    <w:rsid w:val="00555AD3"/>
    <w:rsid w:val="00555F4D"/>
    <w:rsid w:val="00555F98"/>
    <w:rsid w:val="00555F9A"/>
    <w:rsid w:val="0055601F"/>
    <w:rsid w:val="005566B1"/>
    <w:rsid w:val="00556824"/>
    <w:rsid w:val="00556862"/>
    <w:rsid w:val="00556A85"/>
    <w:rsid w:val="00556AC5"/>
    <w:rsid w:val="00556ADA"/>
    <w:rsid w:val="00556E10"/>
    <w:rsid w:val="00557479"/>
    <w:rsid w:val="005601B8"/>
    <w:rsid w:val="005601D9"/>
    <w:rsid w:val="0056041E"/>
    <w:rsid w:val="005605AF"/>
    <w:rsid w:val="005610A5"/>
    <w:rsid w:val="0056119D"/>
    <w:rsid w:val="005611BA"/>
    <w:rsid w:val="005622A6"/>
    <w:rsid w:val="0056283A"/>
    <w:rsid w:val="005629AA"/>
    <w:rsid w:val="00562C8B"/>
    <w:rsid w:val="00562CAA"/>
    <w:rsid w:val="005631BB"/>
    <w:rsid w:val="00563659"/>
    <w:rsid w:val="005636C9"/>
    <w:rsid w:val="00564AB2"/>
    <w:rsid w:val="00565001"/>
    <w:rsid w:val="0056578A"/>
    <w:rsid w:val="0056595A"/>
    <w:rsid w:val="00565C65"/>
    <w:rsid w:val="00566927"/>
    <w:rsid w:val="005669CE"/>
    <w:rsid w:val="00566A0D"/>
    <w:rsid w:val="00566A32"/>
    <w:rsid w:val="00566BAB"/>
    <w:rsid w:val="00566CEA"/>
    <w:rsid w:val="005670CB"/>
    <w:rsid w:val="005675B0"/>
    <w:rsid w:val="00567E0E"/>
    <w:rsid w:val="00567E34"/>
    <w:rsid w:val="00570446"/>
    <w:rsid w:val="0057076B"/>
    <w:rsid w:val="00570EB2"/>
    <w:rsid w:val="0057153C"/>
    <w:rsid w:val="00571826"/>
    <w:rsid w:val="00572027"/>
    <w:rsid w:val="00572629"/>
    <w:rsid w:val="0057329D"/>
    <w:rsid w:val="00573641"/>
    <w:rsid w:val="0057463C"/>
    <w:rsid w:val="00575230"/>
    <w:rsid w:val="005753A8"/>
    <w:rsid w:val="0057571A"/>
    <w:rsid w:val="0057599B"/>
    <w:rsid w:val="005759F9"/>
    <w:rsid w:val="00576784"/>
    <w:rsid w:val="00576FFA"/>
    <w:rsid w:val="005771B5"/>
    <w:rsid w:val="0057725A"/>
    <w:rsid w:val="005772A9"/>
    <w:rsid w:val="00577447"/>
    <w:rsid w:val="00577705"/>
    <w:rsid w:val="0057770B"/>
    <w:rsid w:val="00577B41"/>
    <w:rsid w:val="00577E46"/>
    <w:rsid w:val="00580095"/>
    <w:rsid w:val="0058036B"/>
    <w:rsid w:val="00580BD0"/>
    <w:rsid w:val="00580DD3"/>
    <w:rsid w:val="00580FC9"/>
    <w:rsid w:val="005811D9"/>
    <w:rsid w:val="00581233"/>
    <w:rsid w:val="0058141D"/>
    <w:rsid w:val="00581DD0"/>
    <w:rsid w:val="0058203E"/>
    <w:rsid w:val="00582268"/>
    <w:rsid w:val="00582285"/>
    <w:rsid w:val="005823D3"/>
    <w:rsid w:val="00582689"/>
    <w:rsid w:val="00582E3D"/>
    <w:rsid w:val="00583231"/>
    <w:rsid w:val="00583459"/>
    <w:rsid w:val="00583663"/>
    <w:rsid w:val="005836B0"/>
    <w:rsid w:val="005841D5"/>
    <w:rsid w:val="005841ED"/>
    <w:rsid w:val="00584321"/>
    <w:rsid w:val="00584522"/>
    <w:rsid w:val="0058471A"/>
    <w:rsid w:val="00584756"/>
    <w:rsid w:val="0058490D"/>
    <w:rsid w:val="00584969"/>
    <w:rsid w:val="00584F4E"/>
    <w:rsid w:val="00585029"/>
    <w:rsid w:val="005851ED"/>
    <w:rsid w:val="005855C8"/>
    <w:rsid w:val="00585F0D"/>
    <w:rsid w:val="005860D3"/>
    <w:rsid w:val="005861F2"/>
    <w:rsid w:val="005862DF"/>
    <w:rsid w:val="00586B8E"/>
    <w:rsid w:val="00586F9E"/>
    <w:rsid w:val="005878D9"/>
    <w:rsid w:val="00587C47"/>
    <w:rsid w:val="00590101"/>
    <w:rsid w:val="0059015B"/>
    <w:rsid w:val="0059054A"/>
    <w:rsid w:val="00590584"/>
    <w:rsid w:val="00590F8D"/>
    <w:rsid w:val="00592564"/>
    <w:rsid w:val="005926C9"/>
    <w:rsid w:val="00592D75"/>
    <w:rsid w:val="00592F06"/>
    <w:rsid w:val="0059331C"/>
    <w:rsid w:val="00593C22"/>
    <w:rsid w:val="005943C4"/>
    <w:rsid w:val="00594656"/>
    <w:rsid w:val="0059467E"/>
    <w:rsid w:val="00594D92"/>
    <w:rsid w:val="00594F49"/>
    <w:rsid w:val="00595933"/>
    <w:rsid w:val="00595E10"/>
    <w:rsid w:val="005961AE"/>
    <w:rsid w:val="005967C9"/>
    <w:rsid w:val="00596833"/>
    <w:rsid w:val="005969DB"/>
    <w:rsid w:val="005973C4"/>
    <w:rsid w:val="005974B9"/>
    <w:rsid w:val="005974FE"/>
    <w:rsid w:val="00597863"/>
    <w:rsid w:val="005A0B07"/>
    <w:rsid w:val="005A0B10"/>
    <w:rsid w:val="005A0B2D"/>
    <w:rsid w:val="005A0D64"/>
    <w:rsid w:val="005A1190"/>
    <w:rsid w:val="005A13D8"/>
    <w:rsid w:val="005A1431"/>
    <w:rsid w:val="005A201C"/>
    <w:rsid w:val="005A219C"/>
    <w:rsid w:val="005A2297"/>
    <w:rsid w:val="005A2567"/>
    <w:rsid w:val="005A2C78"/>
    <w:rsid w:val="005A33EF"/>
    <w:rsid w:val="005A394D"/>
    <w:rsid w:val="005A3A3D"/>
    <w:rsid w:val="005A3B3F"/>
    <w:rsid w:val="005A3EDB"/>
    <w:rsid w:val="005A40B7"/>
    <w:rsid w:val="005A4249"/>
    <w:rsid w:val="005A52EB"/>
    <w:rsid w:val="005A5961"/>
    <w:rsid w:val="005A5A12"/>
    <w:rsid w:val="005A6BDB"/>
    <w:rsid w:val="005A6E34"/>
    <w:rsid w:val="005A70BB"/>
    <w:rsid w:val="005A70C0"/>
    <w:rsid w:val="005A724B"/>
    <w:rsid w:val="005A7481"/>
    <w:rsid w:val="005A77D6"/>
    <w:rsid w:val="005A7A36"/>
    <w:rsid w:val="005A7DB0"/>
    <w:rsid w:val="005B00E1"/>
    <w:rsid w:val="005B06BE"/>
    <w:rsid w:val="005B08B2"/>
    <w:rsid w:val="005B0B3E"/>
    <w:rsid w:val="005B0D8D"/>
    <w:rsid w:val="005B0F84"/>
    <w:rsid w:val="005B121D"/>
    <w:rsid w:val="005B17A1"/>
    <w:rsid w:val="005B195B"/>
    <w:rsid w:val="005B2570"/>
    <w:rsid w:val="005B2A07"/>
    <w:rsid w:val="005B2BBB"/>
    <w:rsid w:val="005B2F84"/>
    <w:rsid w:val="005B316A"/>
    <w:rsid w:val="005B3295"/>
    <w:rsid w:val="005B375C"/>
    <w:rsid w:val="005B39DF"/>
    <w:rsid w:val="005B3F3A"/>
    <w:rsid w:val="005B42D1"/>
    <w:rsid w:val="005B4B52"/>
    <w:rsid w:val="005B4CCC"/>
    <w:rsid w:val="005B4DD3"/>
    <w:rsid w:val="005B5354"/>
    <w:rsid w:val="005B546A"/>
    <w:rsid w:val="005B5604"/>
    <w:rsid w:val="005B58C3"/>
    <w:rsid w:val="005B6577"/>
    <w:rsid w:val="005B6BC6"/>
    <w:rsid w:val="005B701F"/>
    <w:rsid w:val="005B77C3"/>
    <w:rsid w:val="005C075D"/>
    <w:rsid w:val="005C0A51"/>
    <w:rsid w:val="005C0BD6"/>
    <w:rsid w:val="005C12D7"/>
    <w:rsid w:val="005C15FC"/>
    <w:rsid w:val="005C1F6D"/>
    <w:rsid w:val="005C22B2"/>
    <w:rsid w:val="005C2498"/>
    <w:rsid w:val="005C24A6"/>
    <w:rsid w:val="005C366F"/>
    <w:rsid w:val="005C3923"/>
    <w:rsid w:val="005C3966"/>
    <w:rsid w:val="005C4109"/>
    <w:rsid w:val="005C4129"/>
    <w:rsid w:val="005C5149"/>
    <w:rsid w:val="005C51D3"/>
    <w:rsid w:val="005C5997"/>
    <w:rsid w:val="005C5A48"/>
    <w:rsid w:val="005C5D2F"/>
    <w:rsid w:val="005C62AA"/>
    <w:rsid w:val="005C630E"/>
    <w:rsid w:val="005C63E8"/>
    <w:rsid w:val="005C6FE7"/>
    <w:rsid w:val="005C785B"/>
    <w:rsid w:val="005C7953"/>
    <w:rsid w:val="005C7C60"/>
    <w:rsid w:val="005C7CB2"/>
    <w:rsid w:val="005D00B5"/>
    <w:rsid w:val="005D0B00"/>
    <w:rsid w:val="005D11F0"/>
    <w:rsid w:val="005D1658"/>
    <w:rsid w:val="005D1F0E"/>
    <w:rsid w:val="005D30D2"/>
    <w:rsid w:val="005D3681"/>
    <w:rsid w:val="005D3EB5"/>
    <w:rsid w:val="005D3F22"/>
    <w:rsid w:val="005D46AB"/>
    <w:rsid w:val="005D479E"/>
    <w:rsid w:val="005D48F2"/>
    <w:rsid w:val="005D48F9"/>
    <w:rsid w:val="005D5A08"/>
    <w:rsid w:val="005D5E5C"/>
    <w:rsid w:val="005D5E8D"/>
    <w:rsid w:val="005D6386"/>
    <w:rsid w:val="005D65E2"/>
    <w:rsid w:val="005D690A"/>
    <w:rsid w:val="005D6BDA"/>
    <w:rsid w:val="005D72CC"/>
    <w:rsid w:val="005D752A"/>
    <w:rsid w:val="005D760A"/>
    <w:rsid w:val="005D77BF"/>
    <w:rsid w:val="005D7B1D"/>
    <w:rsid w:val="005D7B96"/>
    <w:rsid w:val="005E0028"/>
    <w:rsid w:val="005E05A3"/>
    <w:rsid w:val="005E0631"/>
    <w:rsid w:val="005E0744"/>
    <w:rsid w:val="005E0977"/>
    <w:rsid w:val="005E0D3E"/>
    <w:rsid w:val="005E1146"/>
    <w:rsid w:val="005E1560"/>
    <w:rsid w:val="005E1C4A"/>
    <w:rsid w:val="005E1D1B"/>
    <w:rsid w:val="005E2540"/>
    <w:rsid w:val="005E254F"/>
    <w:rsid w:val="005E25C6"/>
    <w:rsid w:val="005E288A"/>
    <w:rsid w:val="005E2BA1"/>
    <w:rsid w:val="005E2BD4"/>
    <w:rsid w:val="005E2D54"/>
    <w:rsid w:val="005E3023"/>
    <w:rsid w:val="005E407B"/>
    <w:rsid w:val="005E4178"/>
    <w:rsid w:val="005E44EC"/>
    <w:rsid w:val="005E46E5"/>
    <w:rsid w:val="005E4702"/>
    <w:rsid w:val="005E4852"/>
    <w:rsid w:val="005E4972"/>
    <w:rsid w:val="005E50AF"/>
    <w:rsid w:val="005E59C5"/>
    <w:rsid w:val="005E6225"/>
    <w:rsid w:val="005E6658"/>
    <w:rsid w:val="005E6768"/>
    <w:rsid w:val="005E6B04"/>
    <w:rsid w:val="005E6ECB"/>
    <w:rsid w:val="005E6FA2"/>
    <w:rsid w:val="005E71B8"/>
    <w:rsid w:val="005E7534"/>
    <w:rsid w:val="005E76A0"/>
    <w:rsid w:val="005E7719"/>
    <w:rsid w:val="005F004C"/>
    <w:rsid w:val="005F0320"/>
    <w:rsid w:val="005F1281"/>
    <w:rsid w:val="005F12E8"/>
    <w:rsid w:val="005F12F8"/>
    <w:rsid w:val="005F1459"/>
    <w:rsid w:val="005F14C6"/>
    <w:rsid w:val="005F175A"/>
    <w:rsid w:val="005F1ABC"/>
    <w:rsid w:val="005F230E"/>
    <w:rsid w:val="005F2682"/>
    <w:rsid w:val="005F27A3"/>
    <w:rsid w:val="005F2859"/>
    <w:rsid w:val="005F2BA8"/>
    <w:rsid w:val="005F2D41"/>
    <w:rsid w:val="005F2DD3"/>
    <w:rsid w:val="005F3550"/>
    <w:rsid w:val="005F35B6"/>
    <w:rsid w:val="005F367B"/>
    <w:rsid w:val="005F37BC"/>
    <w:rsid w:val="005F3B40"/>
    <w:rsid w:val="005F45D7"/>
    <w:rsid w:val="005F4A77"/>
    <w:rsid w:val="005F4BA9"/>
    <w:rsid w:val="005F4D1B"/>
    <w:rsid w:val="005F4FD4"/>
    <w:rsid w:val="005F547E"/>
    <w:rsid w:val="005F592B"/>
    <w:rsid w:val="005F5B33"/>
    <w:rsid w:val="005F6234"/>
    <w:rsid w:val="005F6478"/>
    <w:rsid w:val="005F6620"/>
    <w:rsid w:val="005F6729"/>
    <w:rsid w:val="005F68CA"/>
    <w:rsid w:val="005F698B"/>
    <w:rsid w:val="005F6AA7"/>
    <w:rsid w:val="005F6BC0"/>
    <w:rsid w:val="005F6F64"/>
    <w:rsid w:val="005F70C6"/>
    <w:rsid w:val="00600EB8"/>
    <w:rsid w:val="00601666"/>
    <w:rsid w:val="006017F2"/>
    <w:rsid w:val="00601A52"/>
    <w:rsid w:val="00602028"/>
    <w:rsid w:val="006024C0"/>
    <w:rsid w:val="00602C40"/>
    <w:rsid w:val="00602CBA"/>
    <w:rsid w:val="00603501"/>
    <w:rsid w:val="00603ED6"/>
    <w:rsid w:val="00603F61"/>
    <w:rsid w:val="00603FDC"/>
    <w:rsid w:val="00604289"/>
    <w:rsid w:val="00604B52"/>
    <w:rsid w:val="0060514D"/>
    <w:rsid w:val="00605204"/>
    <w:rsid w:val="006059DC"/>
    <w:rsid w:val="00605F42"/>
    <w:rsid w:val="0060661E"/>
    <w:rsid w:val="006067B0"/>
    <w:rsid w:val="006068F8"/>
    <w:rsid w:val="00606935"/>
    <w:rsid w:val="00606971"/>
    <w:rsid w:val="00607148"/>
    <w:rsid w:val="006074B4"/>
    <w:rsid w:val="006079DF"/>
    <w:rsid w:val="00607C6B"/>
    <w:rsid w:val="00607E07"/>
    <w:rsid w:val="00610AA2"/>
    <w:rsid w:val="00610E6E"/>
    <w:rsid w:val="0061105A"/>
    <w:rsid w:val="00611E73"/>
    <w:rsid w:val="006122EB"/>
    <w:rsid w:val="0061297E"/>
    <w:rsid w:val="00612FC1"/>
    <w:rsid w:val="006132FA"/>
    <w:rsid w:val="006134DF"/>
    <w:rsid w:val="00613673"/>
    <w:rsid w:val="00613AF0"/>
    <w:rsid w:val="00614B48"/>
    <w:rsid w:val="00614D7D"/>
    <w:rsid w:val="00614FFF"/>
    <w:rsid w:val="00615420"/>
    <w:rsid w:val="00615494"/>
    <w:rsid w:val="00615A47"/>
    <w:rsid w:val="00615DE4"/>
    <w:rsid w:val="00615F15"/>
    <w:rsid w:val="00616504"/>
    <w:rsid w:val="00616B51"/>
    <w:rsid w:val="00616B96"/>
    <w:rsid w:val="00616E93"/>
    <w:rsid w:val="00616EC0"/>
    <w:rsid w:val="00617219"/>
    <w:rsid w:val="00617BFE"/>
    <w:rsid w:val="00617D40"/>
    <w:rsid w:val="0062027F"/>
    <w:rsid w:val="006205C2"/>
    <w:rsid w:val="00620BBB"/>
    <w:rsid w:val="00621047"/>
    <w:rsid w:val="0062107B"/>
    <w:rsid w:val="00621251"/>
    <w:rsid w:val="006212CB"/>
    <w:rsid w:val="00621555"/>
    <w:rsid w:val="00621606"/>
    <w:rsid w:val="006220D7"/>
    <w:rsid w:val="00622150"/>
    <w:rsid w:val="0062243C"/>
    <w:rsid w:val="0062370B"/>
    <w:rsid w:val="00623721"/>
    <w:rsid w:val="00623F7D"/>
    <w:rsid w:val="00623FD4"/>
    <w:rsid w:val="006241D9"/>
    <w:rsid w:val="0062424C"/>
    <w:rsid w:val="00624394"/>
    <w:rsid w:val="006253BA"/>
    <w:rsid w:val="006257F2"/>
    <w:rsid w:val="00625BA4"/>
    <w:rsid w:val="006265D5"/>
    <w:rsid w:val="0062678D"/>
    <w:rsid w:val="006269EA"/>
    <w:rsid w:val="00626C03"/>
    <w:rsid w:val="006270A4"/>
    <w:rsid w:val="006272D8"/>
    <w:rsid w:val="00627461"/>
    <w:rsid w:val="0062778A"/>
    <w:rsid w:val="006277EF"/>
    <w:rsid w:val="006305AB"/>
    <w:rsid w:val="0063128C"/>
    <w:rsid w:val="00631554"/>
    <w:rsid w:val="006316F0"/>
    <w:rsid w:val="006323FB"/>
    <w:rsid w:val="0063254C"/>
    <w:rsid w:val="006326FC"/>
    <w:rsid w:val="00632705"/>
    <w:rsid w:val="00632D9E"/>
    <w:rsid w:val="0063301B"/>
    <w:rsid w:val="006336D5"/>
    <w:rsid w:val="0063478A"/>
    <w:rsid w:val="00634940"/>
    <w:rsid w:val="00636706"/>
    <w:rsid w:val="00636ADB"/>
    <w:rsid w:val="00636EFD"/>
    <w:rsid w:val="006372FB"/>
    <w:rsid w:val="00637D76"/>
    <w:rsid w:val="006403C0"/>
    <w:rsid w:val="00640547"/>
    <w:rsid w:val="0064184E"/>
    <w:rsid w:val="00641A32"/>
    <w:rsid w:val="00642631"/>
    <w:rsid w:val="006426A3"/>
    <w:rsid w:val="0064294B"/>
    <w:rsid w:val="00642A9F"/>
    <w:rsid w:val="00643125"/>
    <w:rsid w:val="00643561"/>
    <w:rsid w:val="00643772"/>
    <w:rsid w:val="00643CA2"/>
    <w:rsid w:val="00643D5A"/>
    <w:rsid w:val="00643DF0"/>
    <w:rsid w:val="00643E65"/>
    <w:rsid w:val="0064527E"/>
    <w:rsid w:val="00645570"/>
    <w:rsid w:val="00645604"/>
    <w:rsid w:val="006468B8"/>
    <w:rsid w:val="00646999"/>
    <w:rsid w:val="00646E4F"/>
    <w:rsid w:val="00647030"/>
    <w:rsid w:val="0064727A"/>
    <w:rsid w:val="00647783"/>
    <w:rsid w:val="00647ACB"/>
    <w:rsid w:val="00647C97"/>
    <w:rsid w:val="00647CAC"/>
    <w:rsid w:val="00650460"/>
    <w:rsid w:val="00650F1C"/>
    <w:rsid w:val="006511B0"/>
    <w:rsid w:val="00651200"/>
    <w:rsid w:val="00651A13"/>
    <w:rsid w:val="00651F62"/>
    <w:rsid w:val="006520AB"/>
    <w:rsid w:val="00652713"/>
    <w:rsid w:val="00652915"/>
    <w:rsid w:val="006532B1"/>
    <w:rsid w:val="006535EC"/>
    <w:rsid w:val="00653E2E"/>
    <w:rsid w:val="0065456A"/>
    <w:rsid w:val="006546BD"/>
    <w:rsid w:val="00654BCD"/>
    <w:rsid w:val="00655060"/>
    <w:rsid w:val="006555E2"/>
    <w:rsid w:val="0065597F"/>
    <w:rsid w:val="00655A6B"/>
    <w:rsid w:val="00655F6E"/>
    <w:rsid w:val="0065672E"/>
    <w:rsid w:val="006567D9"/>
    <w:rsid w:val="006568C5"/>
    <w:rsid w:val="00656FD3"/>
    <w:rsid w:val="00657744"/>
    <w:rsid w:val="0065779B"/>
    <w:rsid w:val="006578D5"/>
    <w:rsid w:val="006578F2"/>
    <w:rsid w:val="006579B1"/>
    <w:rsid w:val="006579F2"/>
    <w:rsid w:val="00657B6A"/>
    <w:rsid w:val="006603C6"/>
    <w:rsid w:val="00660464"/>
    <w:rsid w:val="006605CE"/>
    <w:rsid w:val="00660759"/>
    <w:rsid w:val="006608B6"/>
    <w:rsid w:val="00660A9D"/>
    <w:rsid w:val="00660ACA"/>
    <w:rsid w:val="0066116B"/>
    <w:rsid w:val="0066136A"/>
    <w:rsid w:val="00661521"/>
    <w:rsid w:val="00661EBF"/>
    <w:rsid w:val="006627C2"/>
    <w:rsid w:val="0066286F"/>
    <w:rsid w:val="00662D13"/>
    <w:rsid w:val="006634AF"/>
    <w:rsid w:val="00663547"/>
    <w:rsid w:val="00663A2E"/>
    <w:rsid w:val="00663BC0"/>
    <w:rsid w:val="00663FC6"/>
    <w:rsid w:val="006640D0"/>
    <w:rsid w:val="00664291"/>
    <w:rsid w:val="006643F4"/>
    <w:rsid w:val="0066446B"/>
    <w:rsid w:val="00664A98"/>
    <w:rsid w:val="00664B99"/>
    <w:rsid w:val="00664BA8"/>
    <w:rsid w:val="0066565D"/>
    <w:rsid w:val="00665FA8"/>
    <w:rsid w:val="00665FBE"/>
    <w:rsid w:val="00666703"/>
    <w:rsid w:val="006668FD"/>
    <w:rsid w:val="0066691F"/>
    <w:rsid w:val="0066696F"/>
    <w:rsid w:val="00666970"/>
    <w:rsid w:val="006671B8"/>
    <w:rsid w:val="006675B9"/>
    <w:rsid w:val="0066779B"/>
    <w:rsid w:val="00667A1F"/>
    <w:rsid w:val="00667C64"/>
    <w:rsid w:val="00667CEF"/>
    <w:rsid w:val="00667E49"/>
    <w:rsid w:val="006703A8"/>
    <w:rsid w:val="00670740"/>
    <w:rsid w:val="006707B7"/>
    <w:rsid w:val="0067088C"/>
    <w:rsid w:val="00670D8F"/>
    <w:rsid w:val="00670DFA"/>
    <w:rsid w:val="0067108B"/>
    <w:rsid w:val="00671282"/>
    <w:rsid w:val="00671B30"/>
    <w:rsid w:val="00671C01"/>
    <w:rsid w:val="00671FDD"/>
    <w:rsid w:val="00672535"/>
    <w:rsid w:val="00673439"/>
    <w:rsid w:val="006734CF"/>
    <w:rsid w:val="006738CC"/>
    <w:rsid w:val="00673E49"/>
    <w:rsid w:val="00674374"/>
    <w:rsid w:val="006743CA"/>
    <w:rsid w:val="00674429"/>
    <w:rsid w:val="006745C8"/>
    <w:rsid w:val="00674F20"/>
    <w:rsid w:val="006751C2"/>
    <w:rsid w:val="00675630"/>
    <w:rsid w:val="006760A9"/>
    <w:rsid w:val="0067637B"/>
    <w:rsid w:val="00676733"/>
    <w:rsid w:val="00676D25"/>
    <w:rsid w:val="006770C3"/>
    <w:rsid w:val="00677300"/>
    <w:rsid w:val="0067794B"/>
    <w:rsid w:val="006779B1"/>
    <w:rsid w:val="00677B03"/>
    <w:rsid w:val="00680323"/>
    <w:rsid w:val="00680340"/>
    <w:rsid w:val="006803BF"/>
    <w:rsid w:val="00680844"/>
    <w:rsid w:val="006809FA"/>
    <w:rsid w:val="00680C54"/>
    <w:rsid w:val="00680CB3"/>
    <w:rsid w:val="006810BC"/>
    <w:rsid w:val="006811EF"/>
    <w:rsid w:val="00681C61"/>
    <w:rsid w:val="00682015"/>
    <w:rsid w:val="0068203B"/>
    <w:rsid w:val="00682494"/>
    <w:rsid w:val="006826F2"/>
    <w:rsid w:val="00682B9B"/>
    <w:rsid w:val="006831CA"/>
    <w:rsid w:val="006832BA"/>
    <w:rsid w:val="006837E5"/>
    <w:rsid w:val="00683CBE"/>
    <w:rsid w:val="006849B3"/>
    <w:rsid w:val="00684EB2"/>
    <w:rsid w:val="00684F09"/>
    <w:rsid w:val="00685349"/>
    <w:rsid w:val="006855EC"/>
    <w:rsid w:val="0068580A"/>
    <w:rsid w:val="006864BB"/>
    <w:rsid w:val="006868BC"/>
    <w:rsid w:val="00686EA1"/>
    <w:rsid w:val="006871CF"/>
    <w:rsid w:val="0068731B"/>
    <w:rsid w:val="00687364"/>
    <w:rsid w:val="0068754C"/>
    <w:rsid w:val="00687A84"/>
    <w:rsid w:val="00687CFE"/>
    <w:rsid w:val="0069007B"/>
    <w:rsid w:val="0069014E"/>
    <w:rsid w:val="006903CC"/>
    <w:rsid w:val="006907E5"/>
    <w:rsid w:val="00690929"/>
    <w:rsid w:val="00690A46"/>
    <w:rsid w:val="006912AE"/>
    <w:rsid w:val="006912F7"/>
    <w:rsid w:val="0069150F"/>
    <w:rsid w:val="0069206B"/>
    <w:rsid w:val="00692331"/>
    <w:rsid w:val="0069271D"/>
    <w:rsid w:val="00692A72"/>
    <w:rsid w:val="00692DCC"/>
    <w:rsid w:val="00693123"/>
    <w:rsid w:val="00693182"/>
    <w:rsid w:val="006932E5"/>
    <w:rsid w:val="00693436"/>
    <w:rsid w:val="00693D59"/>
    <w:rsid w:val="00693E3C"/>
    <w:rsid w:val="00694072"/>
    <w:rsid w:val="0069407F"/>
    <w:rsid w:val="0069415D"/>
    <w:rsid w:val="006941CE"/>
    <w:rsid w:val="0069443D"/>
    <w:rsid w:val="00694475"/>
    <w:rsid w:val="006945FC"/>
    <w:rsid w:val="00694C03"/>
    <w:rsid w:val="006952B9"/>
    <w:rsid w:val="00695463"/>
    <w:rsid w:val="006954F9"/>
    <w:rsid w:val="00695D24"/>
    <w:rsid w:val="00696077"/>
    <w:rsid w:val="006962E6"/>
    <w:rsid w:val="00696C84"/>
    <w:rsid w:val="00696CF3"/>
    <w:rsid w:val="0069752B"/>
    <w:rsid w:val="006A019D"/>
    <w:rsid w:val="006A0B3B"/>
    <w:rsid w:val="006A0C24"/>
    <w:rsid w:val="006A0F03"/>
    <w:rsid w:val="006A176B"/>
    <w:rsid w:val="006A1879"/>
    <w:rsid w:val="006A20E8"/>
    <w:rsid w:val="006A20F9"/>
    <w:rsid w:val="006A22B3"/>
    <w:rsid w:val="006A23BD"/>
    <w:rsid w:val="006A24C9"/>
    <w:rsid w:val="006A274B"/>
    <w:rsid w:val="006A2920"/>
    <w:rsid w:val="006A2BB1"/>
    <w:rsid w:val="006A3489"/>
    <w:rsid w:val="006A3C9C"/>
    <w:rsid w:val="006A400A"/>
    <w:rsid w:val="006A4402"/>
    <w:rsid w:val="006A44C8"/>
    <w:rsid w:val="006A4550"/>
    <w:rsid w:val="006A4B79"/>
    <w:rsid w:val="006A4C34"/>
    <w:rsid w:val="006A4D31"/>
    <w:rsid w:val="006A4F89"/>
    <w:rsid w:val="006A5342"/>
    <w:rsid w:val="006A5612"/>
    <w:rsid w:val="006A5665"/>
    <w:rsid w:val="006A5A62"/>
    <w:rsid w:val="006A5E8F"/>
    <w:rsid w:val="006A644F"/>
    <w:rsid w:val="006A78EC"/>
    <w:rsid w:val="006B024A"/>
    <w:rsid w:val="006B106B"/>
    <w:rsid w:val="006B12DA"/>
    <w:rsid w:val="006B229C"/>
    <w:rsid w:val="006B2676"/>
    <w:rsid w:val="006B287E"/>
    <w:rsid w:val="006B2F84"/>
    <w:rsid w:val="006B32B2"/>
    <w:rsid w:val="006B3889"/>
    <w:rsid w:val="006B38B5"/>
    <w:rsid w:val="006B3C6F"/>
    <w:rsid w:val="006B3E01"/>
    <w:rsid w:val="006B42E7"/>
    <w:rsid w:val="006B434A"/>
    <w:rsid w:val="006B4698"/>
    <w:rsid w:val="006B514D"/>
    <w:rsid w:val="006B56D0"/>
    <w:rsid w:val="006B6293"/>
    <w:rsid w:val="006B6600"/>
    <w:rsid w:val="006B6623"/>
    <w:rsid w:val="006B7089"/>
    <w:rsid w:val="006B711F"/>
    <w:rsid w:val="006B7560"/>
    <w:rsid w:val="006B7853"/>
    <w:rsid w:val="006B7EFE"/>
    <w:rsid w:val="006C0A0C"/>
    <w:rsid w:val="006C0AF5"/>
    <w:rsid w:val="006C0E98"/>
    <w:rsid w:val="006C1479"/>
    <w:rsid w:val="006C1838"/>
    <w:rsid w:val="006C1B69"/>
    <w:rsid w:val="006C2067"/>
    <w:rsid w:val="006C2EC2"/>
    <w:rsid w:val="006C3417"/>
    <w:rsid w:val="006C346A"/>
    <w:rsid w:val="006C360B"/>
    <w:rsid w:val="006C3936"/>
    <w:rsid w:val="006C3B39"/>
    <w:rsid w:val="006C3BEA"/>
    <w:rsid w:val="006C3D3A"/>
    <w:rsid w:val="006C3D7A"/>
    <w:rsid w:val="006C4125"/>
    <w:rsid w:val="006C41C6"/>
    <w:rsid w:val="006C446D"/>
    <w:rsid w:val="006C6331"/>
    <w:rsid w:val="006C6333"/>
    <w:rsid w:val="006C6E70"/>
    <w:rsid w:val="006C731D"/>
    <w:rsid w:val="006C757C"/>
    <w:rsid w:val="006C7B10"/>
    <w:rsid w:val="006C7D85"/>
    <w:rsid w:val="006C7E01"/>
    <w:rsid w:val="006D01D1"/>
    <w:rsid w:val="006D0856"/>
    <w:rsid w:val="006D0BAB"/>
    <w:rsid w:val="006D0DD8"/>
    <w:rsid w:val="006D142B"/>
    <w:rsid w:val="006D1448"/>
    <w:rsid w:val="006D194D"/>
    <w:rsid w:val="006D24F7"/>
    <w:rsid w:val="006D26B8"/>
    <w:rsid w:val="006D2F90"/>
    <w:rsid w:val="006D308E"/>
    <w:rsid w:val="006D3873"/>
    <w:rsid w:val="006D3B1D"/>
    <w:rsid w:val="006D4569"/>
    <w:rsid w:val="006D4C5B"/>
    <w:rsid w:val="006D4F88"/>
    <w:rsid w:val="006D589D"/>
    <w:rsid w:val="006D6223"/>
    <w:rsid w:val="006D6343"/>
    <w:rsid w:val="006D7125"/>
    <w:rsid w:val="006D7531"/>
    <w:rsid w:val="006D756D"/>
    <w:rsid w:val="006D78C1"/>
    <w:rsid w:val="006D7D2A"/>
    <w:rsid w:val="006D7D5A"/>
    <w:rsid w:val="006D7D66"/>
    <w:rsid w:val="006E016E"/>
    <w:rsid w:val="006E09C7"/>
    <w:rsid w:val="006E0A6C"/>
    <w:rsid w:val="006E0B96"/>
    <w:rsid w:val="006E12D0"/>
    <w:rsid w:val="006E12EC"/>
    <w:rsid w:val="006E1800"/>
    <w:rsid w:val="006E1989"/>
    <w:rsid w:val="006E1CBE"/>
    <w:rsid w:val="006E28FB"/>
    <w:rsid w:val="006E294D"/>
    <w:rsid w:val="006E2A95"/>
    <w:rsid w:val="006E2F60"/>
    <w:rsid w:val="006E3133"/>
    <w:rsid w:val="006E3183"/>
    <w:rsid w:val="006E3252"/>
    <w:rsid w:val="006E37F9"/>
    <w:rsid w:val="006E3EC1"/>
    <w:rsid w:val="006E3F90"/>
    <w:rsid w:val="006E4042"/>
    <w:rsid w:val="006E4255"/>
    <w:rsid w:val="006E4463"/>
    <w:rsid w:val="006E457F"/>
    <w:rsid w:val="006E474A"/>
    <w:rsid w:val="006E4A44"/>
    <w:rsid w:val="006E4B19"/>
    <w:rsid w:val="006E53A3"/>
    <w:rsid w:val="006E553E"/>
    <w:rsid w:val="006E55F9"/>
    <w:rsid w:val="006E57AE"/>
    <w:rsid w:val="006E583B"/>
    <w:rsid w:val="006E61E9"/>
    <w:rsid w:val="006E6A7B"/>
    <w:rsid w:val="006E6AA2"/>
    <w:rsid w:val="006E6AF7"/>
    <w:rsid w:val="006E6BDE"/>
    <w:rsid w:val="006E6D63"/>
    <w:rsid w:val="006E6F3A"/>
    <w:rsid w:val="006E7E55"/>
    <w:rsid w:val="006E7E72"/>
    <w:rsid w:val="006F036D"/>
    <w:rsid w:val="006F039B"/>
    <w:rsid w:val="006F0833"/>
    <w:rsid w:val="006F0992"/>
    <w:rsid w:val="006F0A26"/>
    <w:rsid w:val="006F0B20"/>
    <w:rsid w:val="006F1104"/>
    <w:rsid w:val="006F131D"/>
    <w:rsid w:val="006F14FF"/>
    <w:rsid w:val="006F1681"/>
    <w:rsid w:val="006F18D1"/>
    <w:rsid w:val="006F19B2"/>
    <w:rsid w:val="006F19F7"/>
    <w:rsid w:val="006F1ACC"/>
    <w:rsid w:val="006F20C7"/>
    <w:rsid w:val="006F21F4"/>
    <w:rsid w:val="006F254B"/>
    <w:rsid w:val="006F26EB"/>
    <w:rsid w:val="006F3145"/>
    <w:rsid w:val="006F3672"/>
    <w:rsid w:val="006F36EA"/>
    <w:rsid w:val="006F3795"/>
    <w:rsid w:val="006F3833"/>
    <w:rsid w:val="006F3FF4"/>
    <w:rsid w:val="006F4014"/>
    <w:rsid w:val="006F4382"/>
    <w:rsid w:val="006F47C8"/>
    <w:rsid w:val="006F49D8"/>
    <w:rsid w:val="006F4DD2"/>
    <w:rsid w:val="006F50D6"/>
    <w:rsid w:val="006F53D0"/>
    <w:rsid w:val="006F61C8"/>
    <w:rsid w:val="006F6573"/>
    <w:rsid w:val="006F658F"/>
    <w:rsid w:val="006F687A"/>
    <w:rsid w:val="006F6E01"/>
    <w:rsid w:val="006F6FF0"/>
    <w:rsid w:val="006F714D"/>
    <w:rsid w:val="006F72A2"/>
    <w:rsid w:val="006F75ED"/>
    <w:rsid w:val="006F7730"/>
    <w:rsid w:val="006F774B"/>
    <w:rsid w:val="00700549"/>
    <w:rsid w:val="007005B3"/>
    <w:rsid w:val="007006D7"/>
    <w:rsid w:val="0070077F"/>
    <w:rsid w:val="007007FA"/>
    <w:rsid w:val="00700BF1"/>
    <w:rsid w:val="007015F4"/>
    <w:rsid w:val="00701EF2"/>
    <w:rsid w:val="00702303"/>
    <w:rsid w:val="00702340"/>
    <w:rsid w:val="007023E6"/>
    <w:rsid w:val="007028DF"/>
    <w:rsid w:val="00702ADA"/>
    <w:rsid w:val="00702BF0"/>
    <w:rsid w:val="00702CFC"/>
    <w:rsid w:val="00702D39"/>
    <w:rsid w:val="00702F85"/>
    <w:rsid w:val="007037D4"/>
    <w:rsid w:val="00703BF1"/>
    <w:rsid w:val="00703D34"/>
    <w:rsid w:val="00704566"/>
    <w:rsid w:val="007047F5"/>
    <w:rsid w:val="00704AFB"/>
    <w:rsid w:val="00704BBE"/>
    <w:rsid w:val="00704E39"/>
    <w:rsid w:val="00704E91"/>
    <w:rsid w:val="00705456"/>
    <w:rsid w:val="00705888"/>
    <w:rsid w:val="0070597F"/>
    <w:rsid w:val="00705C3D"/>
    <w:rsid w:val="007063E1"/>
    <w:rsid w:val="00706745"/>
    <w:rsid w:val="007068DD"/>
    <w:rsid w:val="0070707C"/>
    <w:rsid w:val="00707273"/>
    <w:rsid w:val="0070753F"/>
    <w:rsid w:val="007075B6"/>
    <w:rsid w:val="00707987"/>
    <w:rsid w:val="00707F19"/>
    <w:rsid w:val="00707F7F"/>
    <w:rsid w:val="00710A1B"/>
    <w:rsid w:val="007112BE"/>
    <w:rsid w:val="007117FD"/>
    <w:rsid w:val="007118FB"/>
    <w:rsid w:val="007119C9"/>
    <w:rsid w:val="00711ABB"/>
    <w:rsid w:val="007120E0"/>
    <w:rsid w:val="00712697"/>
    <w:rsid w:val="00712B96"/>
    <w:rsid w:val="00713076"/>
    <w:rsid w:val="007130BA"/>
    <w:rsid w:val="007137A1"/>
    <w:rsid w:val="00713AC4"/>
    <w:rsid w:val="00713F85"/>
    <w:rsid w:val="00714389"/>
    <w:rsid w:val="007148C1"/>
    <w:rsid w:val="007148E1"/>
    <w:rsid w:val="0071492B"/>
    <w:rsid w:val="00714A8F"/>
    <w:rsid w:val="00714F2F"/>
    <w:rsid w:val="00715652"/>
    <w:rsid w:val="00715B75"/>
    <w:rsid w:val="00715D85"/>
    <w:rsid w:val="00715F3A"/>
    <w:rsid w:val="007162D7"/>
    <w:rsid w:val="00716598"/>
    <w:rsid w:val="0071698F"/>
    <w:rsid w:val="007170AE"/>
    <w:rsid w:val="00717393"/>
    <w:rsid w:val="007173C5"/>
    <w:rsid w:val="0072013E"/>
    <w:rsid w:val="0072049D"/>
    <w:rsid w:val="007209B3"/>
    <w:rsid w:val="00721131"/>
    <w:rsid w:val="00721AEB"/>
    <w:rsid w:val="00721B64"/>
    <w:rsid w:val="00722032"/>
    <w:rsid w:val="00722129"/>
    <w:rsid w:val="00722142"/>
    <w:rsid w:val="00722CC7"/>
    <w:rsid w:val="0072316A"/>
    <w:rsid w:val="00723641"/>
    <w:rsid w:val="00723D02"/>
    <w:rsid w:val="00723F23"/>
    <w:rsid w:val="00724114"/>
    <w:rsid w:val="0072493C"/>
    <w:rsid w:val="00724B47"/>
    <w:rsid w:val="00724D09"/>
    <w:rsid w:val="00725652"/>
    <w:rsid w:val="007256BA"/>
    <w:rsid w:val="00725884"/>
    <w:rsid w:val="007258BF"/>
    <w:rsid w:val="00725AC2"/>
    <w:rsid w:val="00725F08"/>
    <w:rsid w:val="00726245"/>
    <w:rsid w:val="0072674F"/>
    <w:rsid w:val="007267F9"/>
    <w:rsid w:val="00726901"/>
    <w:rsid w:val="00726A04"/>
    <w:rsid w:val="00726FC8"/>
    <w:rsid w:val="007270FB"/>
    <w:rsid w:val="00727185"/>
    <w:rsid w:val="00727396"/>
    <w:rsid w:val="00727592"/>
    <w:rsid w:val="00727B29"/>
    <w:rsid w:val="00727E90"/>
    <w:rsid w:val="007305DE"/>
    <w:rsid w:val="0073094B"/>
    <w:rsid w:val="00730952"/>
    <w:rsid w:val="00730A5C"/>
    <w:rsid w:val="00730B1B"/>
    <w:rsid w:val="00731745"/>
    <w:rsid w:val="007318FD"/>
    <w:rsid w:val="00731A96"/>
    <w:rsid w:val="00731BFB"/>
    <w:rsid w:val="007321D0"/>
    <w:rsid w:val="007322CC"/>
    <w:rsid w:val="00732404"/>
    <w:rsid w:val="00732450"/>
    <w:rsid w:val="007326B3"/>
    <w:rsid w:val="00732EC1"/>
    <w:rsid w:val="00732F34"/>
    <w:rsid w:val="007338A8"/>
    <w:rsid w:val="0073404B"/>
    <w:rsid w:val="007351C4"/>
    <w:rsid w:val="00735276"/>
    <w:rsid w:val="00735332"/>
    <w:rsid w:val="007356DC"/>
    <w:rsid w:val="00735C6C"/>
    <w:rsid w:val="00735F52"/>
    <w:rsid w:val="00736219"/>
    <w:rsid w:val="0073649C"/>
    <w:rsid w:val="00736F03"/>
    <w:rsid w:val="007373B7"/>
    <w:rsid w:val="0073746E"/>
    <w:rsid w:val="00737AD5"/>
    <w:rsid w:val="00740333"/>
    <w:rsid w:val="007406FC"/>
    <w:rsid w:val="00740828"/>
    <w:rsid w:val="00740C2C"/>
    <w:rsid w:val="00740C65"/>
    <w:rsid w:val="00741134"/>
    <w:rsid w:val="007415BA"/>
    <w:rsid w:val="0074163E"/>
    <w:rsid w:val="007416E4"/>
    <w:rsid w:val="0074181F"/>
    <w:rsid w:val="00741903"/>
    <w:rsid w:val="00741CC6"/>
    <w:rsid w:val="007423E3"/>
    <w:rsid w:val="0074271D"/>
    <w:rsid w:val="0074278F"/>
    <w:rsid w:val="00742AC7"/>
    <w:rsid w:val="00742D45"/>
    <w:rsid w:val="00742F0C"/>
    <w:rsid w:val="0074352B"/>
    <w:rsid w:val="0074366C"/>
    <w:rsid w:val="0074366E"/>
    <w:rsid w:val="007436C0"/>
    <w:rsid w:val="007437F7"/>
    <w:rsid w:val="007439D4"/>
    <w:rsid w:val="00743A66"/>
    <w:rsid w:val="00743EED"/>
    <w:rsid w:val="00744598"/>
    <w:rsid w:val="0074464B"/>
    <w:rsid w:val="007447BD"/>
    <w:rsid w:val="00744A31"/>
    <w:rsid w:val="00744F42"/>
    <w:rsid w:val="0074515A"/>
    <w:rsid w:val="007451E3"/>
    <w:rsid w:val="0074521A"/>
    <w:rsid w:val="0074549A"/>
    <w:rsid w:val="00745AC4"/>
    <w:rsid w:val="00745C79"/>
    <w:rsid w:val="00746155"/>
    <w:rsid w:val="00746AFE"/>
    <w:rsid w:val="007473A7"/>
    <w:rsid w:val="00747616"/>
    <w:rsid w:val="0074792F"/>
    <w:rsid w:val="00747E67"/>
    <w:rsid w:val="007501FE"/>
    <w:rsid w:val="00750345"/>
    <w:rsid w:val="00750ECA"/>
    <w:rsid w:val="00750F36"/>
    <w:rsid w:val="007511B0"/>
    <w:rsid w:val="007511C4"/>
    <w:rsid w:val="00751A6A"/>
    <w:rsid w:val="00751AC5"/>
    <w:rsid w:val="00751B26"/>
    <w:rsid w:val="00751C24"/>
    <w:rsid w:val="00751D9D"/>
    <w:rsid w:val="00751F25"/>
    <w:rsid w:val="00752192"/>
    <w:rsid w:val="007522CC"/>
    <w:rsid w:val="00752373"/>
    <w:rsid w:val="007523AC"/>
    <w:rsid w:val="00752479"/>
    <w:rsid w:val="00752B6F"/>
    <w:rsid w:val="007532A4"/>
    <w:rsid w:val="00753802"/>
    <w:rsid w:val="00753953"/>
    <w:rsid w:val="00753CBB"/>
    <w:rsid w:val="00753DF7"/>
    <w:rsid w:val="0075426C"/>
    <w:rsid w:val="0075497C"/>
    <w:rsid w:val="00754A1C"/>
    <w:rsid w:val="00754CB9"/>
    <w:rsid w:val="00755189"/>
    <w:rsid w:val="00755273"/>
    <w:rsid w:val="00755A7D"/>
    <w:rsid w:val="00755D40"/>
    <w:rsid w:val="00755D8E"/>
    <w:rsid w:val="00755E2A"/>
    <w:rsid w:val="007566F3"/>
    <w:rsid w:val="00756DC9"/>
    <w:rsid w:val="00756EA7"/>
    <w:rsid w:val="00756F58"/>
    <w:rsid w:val="00757015"/>
    <w:rsid w:val="007571AA"/>
    <w:rsid w:val="00757A3E"/>
    <w:rsid w:val="00757E39"/>
    <w:rsid w:val="00757F05"/>
    <w:rsid w:val="007600C2"/>
    <w:rsid w:val="00760C78"/>
    <w:rsid w:val="00761051"/>
    <w:rsid w:val="007611DC"/>
    <w:rsid w:val="0076133C"/>
    <w:rsid w:val="00761664"/>
    <w:rsid w:val="0076176B"/>
    <w:rsid w:val="00761897"/>
    <w:rsid w:val="00761E7D"/>
    <w:rsid w:val="00761E8A"/>
    <w:rsid w:val="00761FF9"/>
    <w:rsid w:val="00762183"/>
    <w:rsid w:val="00762218"/>
    <w:rsid w:val="00762CBE"/>
    <w:rsid w:val="00762D5C"/>
    <w:rsid w:val="00763847"/>
    <w:rsid w:val="00763C00"/>
    <w:rsid w:val="00763C35"/>
    <w:rsid w:val="00764C4D"/>
    <w:rsid w:val="00764DEA"/>
    <w:rsid w:val="00764EB8"/>
    <w:rsid w:val="007651F1"/>
    <w:rsid w:val="00765465"/>
    <w:rsid w:val="00765583"/>
    <w:rsid w:val="007656C4"/>
    <w:rsid w:val="00765983"/>
    <w:rsid w:val="00765E0D"/>
    <w:rsid w:val="00766723"/>
    <w:rsid w:val="0076689C"/>
    <w:rsid w:val="00766A85"/>
    <w:rsid w:val="00766FB2"/>
    <w:rsid w:val="0076746D"/>
    <w:rsid w:val="00767641"/>
    <w:rsid w:val="00767653"/>
    <w:rsid w:val="00767928"/>
    <w:rsid w:val="00767AA9"/>
    <w:rsid w:val="00767B6A"/>
    <w:rsid w:val="00770230"/>
    <w:rsid w:val="0077023D"/>
    <w:rsid w:val="0077065E"/>
    <w:rsid w:val="007708E5"/>
    <w:rsid w:val="00770D43"/>
    <w:rsid w:val="00770DB9"/>
    <w:rsid w:val="00771577"/>
    <w:rsid w:val="00771587"/>
    <w:rsid w:val="00771655"/>
    <w:rsid w:val="007719A4"/>
    <w:rsid w:val="00771CF2"/>
    <w:rsid w:val="00771E83"/>
    <w:rsid w:val="00772340"/>
    <w:rsid w:val="00772507"/>
    <w:rsid w:val="00772CC6"/>
    <w:rsid w:val="00773077"/>
    <w:rsid w:val="00773371"/>
    <w:rsid w:val="007737E0"/>
    <w:rsid w:val="00773C16"/>
    <w:rsid w:val="00773CA9"/>
    <w:rsid w:val="00773E04"/>
    <w:rsid w:val="00774848"/>
    <w:rsid w:val="00774DA0"/>
    <w:rsid w:val="00774E41"/>
    <w:rsid w:val="00775161"/>
    <w:rsid w:val="0077524C"/>
    <w:rsid w:val="007753A6"/>
    <w:rsid w:val="007753EF"/>
    <w:rsid w:val="007755E8"/>
    <w:rsid w:val="00775639"/>
    <w:rsid w:val="00775959"/>
    <w:rsid w:val="00775B33"/>
    <w:rsid w:val="00775DDA"/>
    <w:rsid w:val="00775FC5"/>
    <w:rsid w:val="0077619A"/>
    <w:rsid w:val="0077644D"/>
    <w:rsid w:val="007764F3"/>
    <w:rsid w:val="00776A5E"/>
    <w:rsid w:val="00776A69"/>
    <w:rsid w:val="007773EC"/>
    <w:rsid w:val="007776CF"/>
    <w:rsid w:val="00777F02"/>
    <w:rsid w:val="007805AD"/>
    <w:rsid w:val="00780691"/>
    <w:rsid w:val="007807F8"/>
    <w:rsid w:val="00780B64"/>
    <w:rsid w:val="00780D45"/>
    <w:rsid w:val="00780D58"/>
    <w:rsid w:val="00781230"/>
    <w:rsid w:val="0078160F"/>
    <w:rsid w:val="00781DF8"/>
    <w:rsid w:val="00781F95"/>
    <w:rsid w:val="00782A96"/>
    <w:rsid w:val="00782B52"/>
    <w:rsid w:val="00782D2E"/>
    <w:rsid w:val="00782D5F"/>
    <w:rsid w:val="00783373"/>
    <w:rsid w:val="007834DC"/>
    <w:rsid w:val="00783638"/>
    <w:rsid w:val="0078378B"/>
    <w:rsid w:val="00783C4D"/>
    <w:rsid w:val="00783E74"/>
    <w:rsid w:val="007841E9"/>
    <w:rsid w:val="00784255"/>
    <w:rsid w:val="007843B6"/>
    <w:rsid w:val="00784582"/>
    <w:rsid w:val="0078494C"/>
    <w:rsid w:val="00784B73"/>
    <w:rsid w:val="00785556"/>
    <w:rsid w:val="00785A46"/>
    <w:rsid w:val="00785ACA"/>
    <w:rsid w:val="00785D05"/>
    <w:rsid w:val="00786ACE"/>
    <w:rsid w:val="00786B80"/>
    <w:rsid w:val="0078747F"/>
    <w:rsid w:val="00787596"/>
    <w:rsid w:val="00787777"/>
    <w:rsid w:val="00787896"/>
    <w:rsid w:val="0078789F"/>
    <w:rsid w:val="007879F4"/>
    <w:rsid w:val="00787E28"/>
    <w:rsid w:val="00787F17"/>
    <w:rsid w:val="007902C1"/>
    <w:rsid w:val="0079044E"/>
    <w:rsid w:val="00790D21"/>
    <w:rsid w:val="00790D3D"/>
    <w:rsid w:val="00790F8B"/>
    <w:rsid w:val="00791080"/>
    <w:rsid w:val="0079132A"/>
    <w:rsid w:val="007918EE"/>
    <w:rsid w:val="00792965"/>
    <w:rsid w:val="0079298F"/>
    <w:rsid w:val="00792D16"/>
    <w:rsid w:val="007932D9"/>
    <w:rsid w:val="007934F3"/>
    <w:rsid w:val="007936F5"/>
    <w:rsid w:val="00793739"/>
    <w:rsid w:val="00793C6B"/>
    <w:rsid w:val="00794074"/>
    <w:rsid w:val="007940CC"/>
    <w:rsid w:val="00794337"/>
    <w:rsid w:val="00794750"/>
    <w:rsid w:val="00794B61"/>
    <w:rsid w:val="00794D73"/>
    <w:rsid w:val="00794F9E"/>
    <w:rsid w:val="00794FC4"/>
    <w:rsid w:val="00795004"/>
    <w:rsid w:val="00795446"/>
    <w:rsid w:val="00795562"/>
    <w:rsid w:val="00795EA4"/>
    <w:rsid w:val="007966AD"/>
    <w:rsid w:val="007973D1"/>
    <w:rsid w:val="00797873"/>
    <w:rsid w:val="0079788E"/>
    <w:rsid w:val="00797C03"/>
    <w:rsid w:val="00797CD8"/>
    <w:rsid w:val="00797EC7"/>
    <w:rsid w:val="007A048B"/>
    <w:rsid w:val="007A097A"/>
    <w:rsid w:val="007A126F"/>
    <w:rsid w:val="007A1626"/>
    <w:rsid w:val="007A1651"/>
    <w:rsid w:val="007A1751"/>
    <w:rsid w:val="007A1DA9"/>
    <w:rsid w:val="007A1DD6"/>
    <w:rsid w:val="007A24ED"/>
    <w:rsid w:val="007A25B4"/>
    <w:rsid w:val="007A2603"/>
    <w:rsid w:val="007A26AA"/>
    <w:rsid w:val="007A2A59"/>
    <w:rsid w:val="007A31CA"/>
    <w:rsid w:val="007A336C"/>
    <w:rsid w:val="007A3628"/>
    <w:rsid w:val="007A37F4"/>
    <w:rsid w:val="007A4416"/>
    <w:rsid w:val="007A4BCE"/>
    <w:rsid w:val="007A4DA4"/>
    <w:rsid w:val="007A512F"/>
    <w:rsid w:val="007A5181"/>
    <w:rsid w:val="007A5450"/>
    <w:rsid w:val="007A58ED"/>
    <w:rsid w:val="007A5A74"/>
    <w:rsid w:val="007A5EFC"/>
    <w:rsid w:val="007A662C"/>
    <w:rsid w:val="007A6C61"/>
    <w:rsid w:val="007A703C"/>
    <w:rsid w:val="007A7CC1"/>
    <w:rsid w:val="007B0356"/>
    <w:rsid w:val="007B06C1"/>
    <w:rsid w:val="007B07BE"/>
    <w:rsid w:val="007B09C3"/>
    <w:rsid w:val="007B0A35"/>
    <w:rsid w:val="007B0C75"/>
    <w:rsid w:val="007B0CB2"/>
    <w:rsid w:val="007B130D"/>
    <w:rsid w:val="007B14C8"/>
    <w:rsid w:val="007B154F"/>
    <w:rsid w:val="007B17B8"/>
    <w:rsid w:val="007B18A8"/>
    <w:rsid w:val="007B1C09"/>
    <w:rsid w:val="007B1C83"/>
    <w:rsid w:val="007B1CC4"/>
    <w:rsid w:val="007B267F"/>
    <w:rsid w:val="007B2782"/>
    <w:rsid w:val="007B2AF4"/>
    <w:rsid w:val="007B2BE0"/>
    <w:rsid w:val="007B3380"/>
    <w:rsid w:val="007B33B4"/>
    <w:rsid w:val="007B3F8F"/>
    <w:rsid w:val="007B4499"/>
    <w:rsid w:val="007B44BD"/>
    <w:rsid w:val="007B461B"/>
    <w:rsid w:val="007B46DE"/>
    <w:rsid w:val="007B49CD"/>
    <w:rsid w:val="007B4DD8"/>
    <w:rsid w:val="007B553D"/>
    <w:rsid w:val="007B5CF9"/>
    <w:rsid w:val="007B5D85"/>
    <w:rsid w:val="007B5E21"/>
    <w:rsid w:val="007B6087"/>
    <w:rsid w:val="007B66F0"/>
    <w:rsid w:val="007B6D4B"/>
    <w:rsid w:val="007B7144"/>
    <w:rsid w:val="007B716E"/>
    <w:rsid w:val="007B7477"/>
    <w:rsid w:val="007B759E"/>
    <w:rsid w:val="007B766E"/>
    <w:rsid w:val="007B7D7A"/>
    <w:rsid w:val="007B7D7C"/>
    <w:rsid w:val="007C0475"/>
    <w:rsid w:val="007C0C4D"/>
    <w:rsid w:val="007C0FFE"/>
    <w:rsid w:val="007C1AFD"/>
    <w:rsid w:val="007C1BC7"/>
    <w:rsid w:val="007C1DE6"/>
    <w:rsid w:val="007C1FFE"/>
    <w:rsid w:val="007C2542"/>
    <w:rsid w:val="007C2C75"/>
    <w:rsid w:val="007C2D84"/>
    <w:rsid w:val="007C333B"/>
    <w:rsid w:val="007C3461"/>
    <w:rsid w:val="007C3886"/>
    <w:rsid w:val="007C4405"/>
    <w:rsid w:val="007C488C"/>
    <w:rsid w:val="007C49D9"/>
    <w:rsid w:val="007C4B91"/>
    <w:rsid w:val="007C4BA4"/>
    <w:rsid w:val="007C4D70"/>
    <w:rsid w:val="007C524C"/>
    <w:rsid w:val="007C52EA"/>
    <w:rsid w:val="007C5790"/>
    <w:rsid w:val="007C5AE7"/>
    <w:rsid w:val="007C619F"/>
    <w:rsid w:val="007C630E"/>
    <w:rsid w:val="007C70B3"/>
    <w:rsid w:val="007C70B7"/>
    <w:rsid w:val="007C7380"/>
    <w:rsid w:val="007C79B3"/>
    <w:rsid w:val="007C7A46"/>
    <w:rsid w:val="007C7AB6"/>
    <w:rsid w:val="007C7EAF"/>
    <w:rsid w:val="007C7EF8"/>
    <w:rsid w:val="007D0205"/>
    <w:rsid w:val="007D02CC"/>
    <w:rsid w:val="007D09EC"/>
    <w:rsid w:val="007D12E1"/>
    <w:rsid w:val="007D13DE"/>
    <w:rsid w:val="007D1D09"/>
    <w:rsid w:val="007D1FD2"/>
    <w:rsid w:val="007D217C"/>
    <w:rsid w:val="007D22D5"/>
    <w:rsid w:val="007D262D"/>
    <w:rsid w:val="007D268F"/>
    <w:rsid w:val="007D2A16"/>
    <w:rsid w:val="007D2DB6"/>
    <w:rsid w:val="007D2EBE"/>
    <w:rsid w:val="007D2EE5"/>
    <w:rsid w:val="007D3557"/>
    <w:rsid w:val="007D372B"/>
    <w:rsid w:val="007D38D9"/>
    <w:rsid w:val="007D3FAB"/>
    <w:rsid w:val="007D43C5"/>
    <w:rsid w:val="007D4D5B"/>
    <w:rsid w:val="007D4F62"/>
    <w:rsid w:val="007D50F3"/>
    <w:rsid w:val="007D531D"/>
    <w:rsid w:val="007D5EE2"/>
    <w:rsid w:val="007D5F6B"/>
    <w:rsid w:val="007D650F"/>
    <w:rsid w:val="007D68E3"/>
    <w:rsid w:val="007D6DD2"/>
    <w:rsid w:val="007D7069"/>
    <w:rsid w:val="007D773E"/>
    <w:rsid w:val="007D7AC1"/>
    <w:rsid w:val="007E0D75"/>
    <w:rsid w:val="007E1706"/>
    <w:rsid w:val="007E267C"/>
    <w:rsid w:val="007E2C14"/>
    <w:rsid w:val="007E3247"/>
    <w:rsid w:val="007E3464"/>
    <w:rsid w:val="007E3644"/>
    <w:rsid w:val="007E3868"/>
    <w:rsid w:val="007E3B6C"/>
    <w:rsid w:val="007E3C54"/>
    <w:rsid w:val="007E3F10"/>
    <w:rsid w:val="007E403B"/>
    <w:rsid w:val="007E45AA"/>
    <w:rsid w:val="007E4D4B"/>
    <w:rsid w:val="007E5183"/>
    <w:rsid w:val="007E5188"/>
    <w:rsid w:val="007E52AD"/>
    <w:rsid w:val="007E5914"/>
    <w:rsid w:val="007E5C4F"/>
    <w:rsid w:val="007E5CA5"/>
    <w:rsid w:val="007E5CB1"/>
    <w:rsid w:val="007E6235"/>
    <w:rsid w:val="007E65C5"/>
    <w:rsid w:val="007E6607"/>
    <w:rsid w:val="007E66B2"/>
    <w:rsid w:val="007E6FF4"/>
    <w:rsid w:val="007E7166"/>
    <w:rsid w:val="007E762F"/>
    <w:rsid w:val="007E7FC3"/>
    <w:rsid w:val="007F0051"/>
    <w:rsid w:val="007F0351"/>
    <w:rsid w:val="007F0A17"/>
    <w:rsid w:val="007F0A68"/>
    <w:rsid w:val="007F0BD7"/>
    <w:rsid w:val="007F1159"/>
    <w:rsid w:val="007F1C0B"/>
    <w:rsid w:val="007F272C"/>
    <w:rsid w:val="007F296E"/>
    <w:rsid w:val="007F2AD0"/>
    <w:rsid w:val="007F2B3D"/>
    <w:rsid w:val="007F2C83"/>
    <w:rsid w:val="007F2D91"/>
    <w:rsid w:val="007F2DF7"/>
    <w:rsid w:val="007F2FAB"/>
    <w:rsid w:val="007F315C"/>
    <w:rsid w:val="007F38C1"/>
    <w:rsid w:val="007F3975"/>
    <w:rsid w:val="007F3C98"/>
    <w:rsid w:val="007F3E93"/>
    <w:rsid w:val="007F3F64"/>
    <w:rsid w:val="007F40DA"/>
    <w:rsid w:val="007F49CE"/>
    <w:rsid w:val="007F4A26"/>
    <w:rsid w:val="007F5905"/>
    <w:rsid w:val="007F613D"/>
    <w:rsid w:val="007F6791"/>
    <w:rsid w:val="007F67D7"/>
    <w:rsid w:val="007F68A6"/>
    <w:rsid w:val="007F692B"/>
    <w:rsid w:val="007F7552"/>
    <w:rsid w:val="007F78BC"/>
    <w:rsid w:val="00800481"/>
    <w:rsid w:val="0080062E"/>
    <w:rsid w:val="00800A75"/>
    <w:rsid w:val="00800B47"/>
    <w:rsid w:val="00800C8A"/>
    <w:rsid w:val="008010E7"/>
    <w:rsid w:val="00801287"/>
    <w:rsid w:val="00801308"/>
    <w:rsid w:val="0080135F"/>
    <w:rsid w:val="008015A4"/>
    <w:rsid w:val="00801A4B"/>
    <w:rsid w:val="00801DCF"/>
    <w:rsid w:val="00801F21"/>
    <w:rsid w:val="0080218A"/>
    <w:rsid w:val="00802334"/>
    <w:rsid w:val="008025F6"/>
    <w:rsid w:val="0080261C"/>
    <w:rsid w:val="00802752"/>
    <w:rsid w:val="0080291E"/>
    <w:rsid w:val="00802D7F"/>
    <w:rsid w:val="00802E2C"/>
    <w:rsid w:val="008032D0"/>
    <w:rsid w:val="00803BAD"/>
    <w:rsid w:val="008040AC"/>
    <w:rsid w:val="008040FB"/>
    <w:rsid w:val="0080424F"/>
    <w:rsid w:val="0080429E"/>
    <w:rsid w:val="00804355"/>
    <w:rsid w:val="0080445C"/>
    <w:rsid w:val="008049FD"/>
    <w:rsid w:val="00804B5C"/>
    <w:rsid w:val="00804BDD"/>
    <w:rsid w:val="008057B3"/>
    <w:rsid w:val="00805978"/>
    <w:rsid w:val="00805AD7"/>
    <w:rsid w:val="00806128"/>
    <w:rsid w:val="00806183"/>
    <w:rsid w:val="00807288"/>
    <w:rsid w:val="00807621"/>
    <w:rsid w:val="008078DB"/>
    <w:rsid w:val="00807B07"/>
    <w:rsid w:val="00807BB1"/>
    <w:rsid w:val="00810379"/>
    <w:rsid w:val="00810EE5"/>
    <w:rsid w:val="008110B2"/>
    <w:rsid w:val="008113F8"/>
    <w:rsid w:val="0081147F"/>
    <w:rsid w:val="0081286C"/>
    <w:rsid w:val="00812ABE"/>
    <w:rsid w:val="00813CCC"/>
    <w:rsid w:val="008143EA"/>
    <w:rsid w:val="008146C1"/>
    <w:rsid w:val="00814CE8"/>
    <w:rsid w:val="00815418"/>
    <w:rsid w:val="00815483"/>
    <w:rsid w:val="008158DE"/>
    <w:rsid w:val="00815A3A"/>
    <w:rsid w:val="00815D5E"/>
    <w:rsid w:val="00816208"/>
    <w:rsid w:val="008165C4"/>
    <w:rsid w:val="00816768"/>
    <w:rsid w:val="008169D1"/>
    <w:rsid w:val="00816A9B"/>
    <w:rsid w:val="00817517"/>
    <w:rsid w:val="008177A1"/>
    <w:rsid w:val="0081785B"/>
    <w:rsid w:val="008203A6"/>
    <w:rsid w:val="00820854"/>
    <w:rsid w:val="00820A03"/>
    <w:rsid w:val="00820A68"/>
    <w:rsid w:val="00820EB6"/>
    <w:rsid w:val="008214C3"/>
    <w:rsid w:val="008217CA"/>
    <w:rsid w:val="00821871"/>
    <w:rsid w:val="00821D3D"/>
    <w:rsid w:val="0082254D"/>
    <w:rsid w:val="00822702"/>
    <w:rsid w:val="008228FB"/>
    <w:rsid w:val="00822B99"/>
    <w:rsid w:val="00822F5B"/>
    <w:rsid w:val="0082354A"/>
    <w:rsid w:val="00823883"/>
    <w:rsid w:val="008238DA"/>
    <w:rsid w:val="00823BA4"/>
    <w:rsid w:val="00823DA9"/>
    <w:rsid w:val="008240C3"/>
    <w:rsid w:val="00824EE4"/>
    <w:rsid w:val="008252CB"/>
    <w:rsid w:val="00825343"/>
    <w:rsid w:val="008254C0"/>
    <w:rsid w:val="00825B14"/>
    <w:rsid w:val="00825CE6"/>
    <w:rsid w:val="00825E08"/>
    <w:rsid w:val="00826862"/>
    <w:rsid w:val="00826AD6"/>
    <w:rsid w:val="00826D76"/>
    <w:rsid w:val="00826F7D"/>
    <w:rsid w:val="00827685"/>
    <w:rsid w:val="008276F5"/>
    <w:rsid w:val="008277F5"/>
    <w:rsid w:val="00827B90"/>
    <w:rsid w:val="00827CC5"/>
    <w:rsid w:val="008302CC"/>
    <w:rsid w:val="008303AF"/>
    <w:rsid w:val="008307CD"/>
    <w:rsid w:val="008307DD"/>
    <w:rsid w:val="00830A17"/>
    <w:rsid w:val="00830D9B"/>
    <w:rsid w:val="00830F50"/>
    <w:rsid w:val="008314BB"/>
    <w:rsid w:val="00831E68"/>
    <w:rsid w:val="00832275"/>
    <w:rsid w:val="0083273C"/>
    <w:rsid w:val="0083287E"/>
    <w:rsid w:val="00833E7D"/>
    <w:rsid w:val="008340AE"/>
    <w:rsid w:val="0083473C"/>
    <w:rsid w:val="0083480D"/>
    <w:rsid w:val="00834A92"/>
    <w:rsid w:val="00834E1A"/>
    <w:rsid w:val="00834F6C"/>
    <w:rsid w:val="00835C25"/>
    <w:rsid w:val="008361B3"/>
    <w:rsid w:val="0083694C"/>
    <w:rsid w:val="00836A5C"/>
    <w:rsid w:val="00836C00"/>
    <w:rsid w:val="008373B0"/>
    <w:rsid w:val="008378E5"/>
    <w:rsid w:val="00837BC2"/>
    <w:rsid w:val="00837CDC"/>
    <w:rsid w:val="00837E5D"/>
    <w:rsid w:val="00837EAF"/>
    <w:rsid w:val="00840151"/>
    <w:rsid w:val="00840438"/>
    <w:rsid w:val="00840453"/>
    <w:rsid w:val="008407CD"/>
    <w:rsid w:val="00840875"/>
    <w:rsid w:val="00840908"/>
    <w:rsid w:val="00840BCA"/>
    <w:rsid w:val="00840E62"/>
    <w:rsid w:val="008415EC"/>
    <w:rsid w:val="008417D5"/>
    <w:rsid w:val="008419AB"/>
    <w:rsid w:val="00841D53"/>
    <w:rsid w:val="00841DCE"/>
    <w:rsid w:val="00841E8F"/>
    <w:rsid w:val="00841EBC"/>
    <w:rsid w:val="0084202B"/>
    <w:rsid w:val="00842DCD"/>
    <w:rsid w:val="00843609"/>
    <w:rsid w:val="00843BAB"/>
    <w:rsid w:val="00843C89"/>
    <w:rsid w:val="008446A2"/>
    <w:rsid w:val="00844A83"/>
    <w:rsid w:val="00844F91"/>
    <w:rsid w:val="008451E1"/>
    <w:rsid w:val="00845637"/>
    <w:rsid w:val="00846020"/>
    <w:rsid w:val="00846034"/>
    <w:rsid w:val="008462A2"/>
    <w:rsid w:val="00846875"/>
    <w:rsid w:val="00846AAA"/>
    <w:rsid w:val="00846B6D"/>
    <w:rsid w:val="008470A0"/>
    <w:rsid w:val="0084734D"/>
    <w:rsid w:val="00847603"/>
    <w:rsid w:val="0084772B"/>
    <w:rsid w:val="00847C8A"/>
    <w:rsid w:val="00850A43"/>
    <w:rsid w:val="00850B45"/>
    <w:rsid w:val="00850E39"/>
    <w:rsid w:val="00851614"/>
    <w:rsid w:val="00851959"/>
    <w:rsid w:val="00851BB1"/>
    <w:rsid w:val="008520FE"/>
    <w:rsid w:val="008523D3"/>
    <w:rsid w:val="00852845"/>
    <w:rsid w:val="00852A2C"/>
    <w:rsid w:val="00852BF7"/>
    <w:rsid w:val="00852E63"/>
    <w:rsid w:val="0085312C"/>
    <w:rsid w:val="008537A8"/>
    <w:rsid w:val="00853C60"/>
    <w:rsid w:val="008542B4"/>
    <w:rsid w:val="008545E0"/>
    <w:rsid w:val="00854C9C"/>
    <w:rsid w:val="00854ED7"/>
    <w:rsid w:val="0085535C"/>
    <w:rsid w:val="008556DC"/>
    <w:rsid w:val="00855892"/>
    <w:rsid w:val="00856010"/>
    <w:rsid w:val="008563B2"/>
    <w:rsid w:val="00856D79"/>
    <w:rsid w:val="00856E06"/>
    <w:rsid w:val="00856E60"/>
    <w:rsid w:val="0085705C"/>
    <w:rsid w:val="0085712A"/>
    <w:rsid w:val="008572B9"/>
    <w:rsid w:val="008602EA"/>
    <w:rsid w:val="0086094F"/>
    <w:rsid w:val="00860A47"/>
    <w:rsid w:val="00860A9D"/>
    <w:rsid w:val="00860ACF"/>
    <w:rsid w:val="00860D20"/>
    <w:rsid w:val="00860EAD"/>
    <w:rsid w:val="0086125F"/>
    <w:rsid w:val="008613EE"/>
    <w:rsid w:val="00861CE3"/>
    <w:rsid w:val="00861F2B"/>
    <w:rsid w:val="00861F79"/>
    <w:rsid w:val="008620CB"/>
    <w:rsid w:val="008620F3"/>
    <w:rsid w:val="008624F2"/>
    <w:rsid w:val="00862576"/>
    <w:rsid w:val="00862890"/>
    <w:rsid w:val="00862968"/>
    <w:rsid w:val="00862A1E"/>
    <w:rsid w:val="0086315F"/>
    <w:rsid w:val="00863233"/>
    <w:rsid w:val="0086395D"/>
    <w:rsid w:val="008639F9"/>
    <w:rsid w:val="00863A08"/>
    <w:rsid w:val="00863CA7"/>
    <w:rsid w:val="00863DE9"/>
    <w:rsid w:val="00863E1E"/>
    <w:rsid w:val="00864446"/>
    <w:rsid w:val="00864EBD"/>
    <w:rsid w:val="00864FE0"/>
    <w:rsid w:val="0086559E"/>
    <w:rsid w:val="00865C90"/>
    <w:rsid w:val="008661DA"/>
    <w:rsid w:val="008663E4"/>
    <w:rsid w:val="0086645F"/>
    <w:rsid w:val="008667B3"/>
    <w:rsid w:val="00866874"/>
    <w:rsid w:val="00866930"/>
    <w:rsid w:val="00866FF3"/>
    <w:rsid w:val="00867204"/>
    <w:rsid w:val="00867250"/>
    <w:rsid w:val="00867898"/>
    <w:rsid w:val="008678E3"/>
    <w:rsid w:val="00867D48"/>
    <w:rsid w:val="008706F7"/>
    <w:rsid w:val="008709F2"/>
    <w:rsid w:val="0087116B"/>
    <w:rsid w:val="00871310"/>
    <w:rsid w:val="00871623"/>
    <w:rsid w:val="00871873"/>
    <w:rsid w:val="00871895"/>
    <w:rsid w:val="00871A2D"/>
    <w:rsid w:val="00871CEB"/>
    <w:rsid w:val="00871E85"/>
    <w:rsid w:val="00872327"/>
    <w:rsid w:val="00873406"/>
    <w:rsid w:val="0087347D"/>
    <w:rsid w:val="008735F6"/>
    <w:rsid w:val="0087369F"/>
    <w:rsid w:val="00873947"/>
    <w:rsid w:val="00873D5F"/>
    <w:rsid w:val="00874100"/>
    <w:rsid w:val="00874381"/>
    <w:rsid w:val="008745C9"/>
    <w:rsid w:val="00874809"/>
    <w:rsid w:val="00874AC7"/>
    <w:rsid w:val="00874C57"/>
    <w:rsid w:val="00875511"/>
    <w:rsid w:val="0087564A"/>
    <w:rsid w:val="008759F7"/>
    <w:rsid w:val="00875A2E"/>
    <w:rsid w:val="00875AF8"/>
    <w:rsid w:val="00875F34"/>
    <w:rsid w:val="008774AF"/>
    <w:rsid w:val="008778D2"/>
    <w:rsid w:val="00880058"/>
    <w:rsid w:val="0088011C"/>
    <w:rsid w:val="0088072A"/>
    <w:rsid w:val="00880886"/>
    <w:rsid w:val="00880B37"/>
    <w:rsid w:val="00880C31"/>
    <w:rsid w:val="00880D03"/>
    <w:rsid w:val="00880E58"/>
    <w:rsid w:val="00881B53"/>
    <w:rsid w:val="00881C81"/>
    <w:rsid w:val="00881E4B"/>
    <w:rsid w:val="00882247"/>
    <w:rsid w:val="008824AB"/>
    <w:rsid w:val="008827AC"/>
    <w:rsid w:val="008829CD"/>
    <w:rsid w:val="00882A10"/>
    <w:rsid w:val="00883655"/>
    <w:rsid w:val="00884022"/>
    <w:rsid w:val="0088460E"/>
    <w:rsid w:val="008847A1"/>
    <w:rsid w:val="008847A2"/>
    <w:rsid w:val="00884EB7"/>
    <w:rsid w:val="00885012"/>
    <w:rsid w:val="00885168"/>
    <w:rsid w:val="008851DE"/>
    <w:rsid w:val="00885442"/>
    <w:rsid w:val="00885669"/>
    <w:rsid w:val="00886192"/>
    <w:rsid w:val="008862FC"/>
    <w:rsid w:val="00886620"/>
    <w:rsid w:val="00886D01"/>
    <w:rsid w:val="008871AD"/>
    <w:rsid w:val="008874AA"/>
    <w:rsid w:val="008877AF"/>
    <w:rsid w:val="00887882"/>
    <w:rsid w:val="008879FE"/>
    <w:rsid w:val="00887B05"/>
    <w:rsid w:val="00887B43"/>
    <w:rsid w:val="00890194"/>
    <w:rsid w:val="00891363"/>
    <w:rsid w:val="008914E5"/>
    <w:rsid w:val="008919D4"/>
    <w:rsid w:val="00892253"/>
    <w:rsid w:val="0089260C"/>
    <w:rsid w:val="00892610"/>
    <w:rsid w:val="00892C7B"/>
    <w:rsid w:val="00892CF6"/>
    <w:rsid w:val="008933FE"/>
    <w:rsid w:val="00893530"/>
    <w:rsid w:val="00893B72"/>
    <w:rsid w:val="00893CD9"/>
    <w:rsid w:val="00893EE7"/>
    <w:rsid w:val="00893EFA"/>
    <w:rsid w:val="00894480"/>
    <w:rsid w:val="00894D35"/>
    <w:rsid w:val="00894F1C"/>
    <w:rsid w:val="00894F82"/>
    <w:rsid w:val="0089514E"/>
    <w:rsid w:val="00895758"/>
    <w:rsid w:val="008958B6"/>
    <w:rsid w:val="008958CF"/>
    <w:rsid w:val="00895B63"/>
    <w:rsid w:val="00895DD4"/>
    <w:rsid w:val="00895E57"/>
    <w:rsid w:val="00895F11"/>
    <w:rsid w:val="00895F74"/>
    <w:rsid w:val="00896700"/>
    <w:rsid w:val="00896DAC"/>
    <w:rsid w:val="00896DAD"/>
    <w:rsid w:val="00896E1F"/>
    <w:rsid w:val="00897591"/>
    <w:rsid w:val="00897604"/>
    <w:rsid w:val="00897865"/>
    <w:rsid w:val="00897BF6"/>
    <w:rsid w:val="00897DF0"/>
    <w:rsid w:val="008A03C8"/>
    <w:rsid w:val="008A0829"/>
    <w:rsid w:val="008A08E3"/>
    <w:rsid w:val="008A0FCE"/>
    <w:rsid w:val="008A0FD1"/>
    <w:rsid w:val="008A11DA"/>
    <w:rsid w:val="008A14FE"/>
    <w:rsid w:val="008A159A"/>
    <w:rsid w:val="008A1C8B"/>
    <w:rsid w:val="008A1D45"/>
    <w:rsid w:val="008A24F4"/>
    <w:rsid w:val="008A2510"/>
    <w:rsid w:val="008A269A"/>
    <w:rsid w:val="008A3313"/>
    <w:rsid w:val="008A348D"/>
    <w:rsid w:val="008A378E"/>
    <w:rsid w:val="008A392A"/>
    <w:rsid w:val="008A3D39"/>
    <w:rsid w:val="008A3DD5"/>
    <w:rsid w:val="008A3E25"/>
    <w:rsid w:val="008A3E87"/>
    <w:rsid w:val="008A43A0"/>
    <w:rsid w:val="008A465B"/>
    <w:rsid w:val="008A46BF"/>
    <w:rsid w:val="008A4E83"/>
    <w:rsid w:val="008A5108"/>
    <w:rsid w:val="008A5127"/>
    <w:rsid w:val="008A572B"/>
    <w:rsid w:val="008A5777"/>
    <w:rsid w:val="008A5C33"/>
    <w:rsid w:val="008A5DB2"/>
    <w:rsid w:val="008A5DB8"/>
    <w:rsid w:val="008A62CB"/>
    <w:rsid w:val="008A6657"/>
    <w:rsid w:val="008A69B1"/>
    <w:rsid w:val="008A715A"/>
    <w:rsid w:val="008A7238"/>
    <w:rsid w:val="008A76FF"/>
    <w:rsid w:val="008A776C"/>
    <w:rsid w:val="008B00EE"/>
    <w:rsid w:val="008B030C"/>
    <w:rsid w:val="008B08EC"/>
    <w:rsid w:val="008B094F"/>
    <w:rsid w:val="008B0D1E"/>
    <w:rsid w:val="008B119B"/>
    <w:rsid w:val="008B1487"/>
    <w:rsid w:val="008B1AD2"/>
    <w:rsid w:val="008B26C1"/>
    <w:rsid w:val="008B2BC2"/>
    <w:rsid w:val="008B2EA1"/>
    <w:rsid w:val="008B31C8"/>
    <w:rsid w:val="008B3C12"/>
    <w:rsid w:val="008B3E9A"/>
    <w:rsid w:val="008B40D2"/>
    <w:rsid w:val="008B45D9"/>
    <w:rsid w:val="008B4789"/>
    <w:rsid w:val="008B4866"/>
    <w:rsid w:val="008B4C2F"/>
    <w:rsid w:val="008B5065"/>
    <w:rsid w:val="008B530A"/>
    <w:rsid w:val="008B60D1"/>
    <w:rsid w:val="008B65C9"/>
    <w:rsid w:val="008B6B6A"/>
    <w:rsid w:val="008B6E11"/>
    <w:rsid w:val="008B6F84"/>
    <w:rsid w:val="008B7121"/>
    <w:rsid w:val="008B71D8"/>
    <w:rsid w:val="008B729F"/>
    <w:rsid w:val="008B7472"/>
    <w:rsid w:val="008B74F1"/>
    <w:rsid w:val="008B7B5A"/>
    <w:rsid w:val="008B7D18"/>
    <w:rsid w:val="008C0220"/>
    <w:rsid w:val="008C072D"/>
    <w:rsid w:val="008C07BE"/>
    <w:rsid w:val="008C0D09"/>
    <w:rsid w:val="008C100E"/>
    <w:rsid w:val="008C10A8"/>
    <w:rsid w:val="008C2767"/>
    <w:rsid w:val="008C2A41"/>
    <w:rsid w:val="008C2A47"/>
    <w:rsid w:val="008C2BDC"/>
    <w:rsid w:val="008C2E14"/>
    <w:rsid w:val="008C34E0"/>
    <w:rsid w:val="008C4262"/>
    <w:rsid w:val="008C44B5"/>
    <w:rsid w:val="008C4939"/>
    <w:rsid w:val="008C4A94"/>
    <w:rsid w:val="008C4B87"/>
    <w:rsid w:val="008C4CAA"/>
    <w:rsid w:val="008C4D00"/>
    <w:rsid w:val="008C54F6"/>
    <w:rsid w:val="008C5AC2"/>
    <w:rsid w:val="008C5BE7"/>
    <w:rsid w:val="008C5E26"/>
    <w:rsid w:val="008C5E5D"/>
    <w:rsid w:val="008C5F73"/>
    <w:rsid w:val="008C690E"/>
    <w:rsid w:val="008C74B3"/>
    <w:rsid w:val="008C7DCC"/>
    <w:rsid w:val="008C7E89"/>
    <w:rsid w:val="008C7FE0"/>
    <w:rsid w:val="008D009F"/>
    <w:rsid w:val="008D013C"/>
    <w:rsid w:val="008D01DF"/>
    <w:rsid w:val="008D0342"/>
    <w:rsid w:val="008D0506"/>
    <w:rsid w:val="008D0A7F"/>
    <w:rsid w:val="008D0E99"/>
    <w:rsid w:val="008D0EA3"/>
    <w:rsid w:val="008D0F36"/>
    <w:rsid w:val="008D10DC"/>
    <w:rsid w:val="008D117E"/>
    <w:rsid w:val="008D136E"/>
    <w:rsid w:val="008D1727"/>
    <w:rsid w:val="008D18F5"/>
    <w:rsid w:val="008D240A"/>
    <w:rsid w:val="008D25DD"/>
    <w:rsid w:val="008D2F0D"/>
    <w:rsid w:val="008D2F63"/>
    <w:rsid w:val="008D30F0"/>
    <w:rsid w:val="008D38AB"/>
    <w:rsid w:val="008D3AF6"/>
    <w:rsid w:val="008D3D0D"/>
    <w:rsid w:val="008D45C1"/>
    <w:rsid w:val="008D48DA"/>
    <w:rsid w:val="008D4B3F"/>
    <w:rsid w:val="008D4CBC"/>
    <w:rsid w:val="008D4F6C"/>
    <w:rsid w:val="008D52EE"/>
    <w:rsid w:val="008D540C"/>
    <w:rsid w:val="008D5766"/>
    <w:rsid w:val="008D58D5"/>
    <w:rsid w:val="008D5DBD"/>
    <w:rsid w:val="008D62B7"/>
    <w:rsid w:val="008D651C"/>
    <w:rsid w:val="008D6771"/>
    <w:rsid w:val="008D6EFF"/>
    <w:rsid w:val="008D6F17"/>
    <w:rsid w:val="008D6F2C"/>
    <w:rsid w:val="008D743F"/>
    <w:rsid w:val="008D7F0F"/>
    <w:rsid w:val="008D7F30"/>
    <w:rsid w:val="008E02DD"/>
    <w:rsid w:val="008E05A1"/>
    <w:rsid w:val="008E0B87"/>
    <w:rsid w:val="008E0D54"/>
    <w:rsid w:val="008E18D1"/>
    <w:rsid w:val="008E1D48"/>
    <w:rsid w:val="008E1E70"/>
    <w:rsid w:val="008E207D"/>
    <w:rsid w:val="008E23AE"/>
    <w:rsid w:val="008E2C3D"/>
    <w:rsid w:val="008E2CBC"/>
    <w:rsid w:val="008E2D9D"/>
    <w:rsid w:val="008E328C"/>
    <w:rsid w:val="008E38D2"/>
    <w:rsid w:val="008E3E97"/>
    <w:rsid w:val="008E3F4E"/>
    <w:rsid w:val="008E3FE7"/>
    <w:rsid w:val="008E4CF4"/>
    <w:rsid w:val="008E4F0C"/>
    <w:rsid w:val="008E5160"/>
    <w:rsid w:val="008E5D78"/>
    <w:rsid w:val="008E6398"/>
    <w:rsid w:val="008E64BC"/>
    <w:rsid w:val="008E6543"/>
    <w:rsid w:val="008E66CD"/>
    <w:rsid w:val="008E6C31"/>
    <w:rsid w:val="008E6E84"/>
    <w:rsid w:val="008E6FE1"/>
    <w:rsid w:val="008E709F"/>
    <w:rsid w:val="008E7873"/>
    <w:rsid w:val="008E7CA5"/>
    <w:rsid w:val="008F0091"/>
    <w:rsid w:val="008F0CA6"/>
    <w:rsid w:val="008F0D71"/>
    <w:rsid w:val="008F1820"/>
    <w:rsid w:val="008F188F"/>
    <w:rsid w:val="008F1A0B"/>
    <w:rsid w:val="008F1A74"/>
    <w:rsid w:val="008F1CE0"/>
    <w:rsid w:val="008F1FC8"/>
    <w:rsid w:val="008F22F0"/>
    <w:rsid w:val="008F2429"/>
    <w:rsid w:val="008F2478"/>
    <w:rsid w:val="008F24C0"/>
    <w:rsid w:val="008F25A5"/>
    <w:rsid w:val="008F2AF9"/>
    <w:rsid w:val="008F2BA2"/>
    <w:rsid w:val="008F2C61"/>
    <w:rsid w:val="008F2D9B"/>
    <w:rsid w:val="008F32FF"/>
    <w:rsid w:val="008F3512"/>
    <w:rsid w:val="008F36EA"/>
    <w:rsid w:val="008F3B6B"/>
    <w:rsid w:val="008F3BAD"/>
    <w:rsid w:val="008F4210"/>
    <w:rsid w:val="008F4797"/>
    <w:rsid w:val="008F4938"/>
    <w:rsid w:val="008F4BD2"/>
    <w:rsid w:val="008F4D6F"/>
    <w:rsid w:val="008F4FB4"/>
    <w:rsid w:val="008F5676"/>
    <w:rsid w:val="008F5854"/>
    <w:rsid w:val="008F63F7"/>
    <w:rsid w:val="008F6698"/>
    <w:rsid w:val="008F6B33"/>
    <w:rsid w:val="008F749F"/>
    <w:rsid w:val="008F75E3"/>
    <w:rsid w:val="008F765A"/>
    <w:rsid w:val="008F7687"/>
    <w:rsid w:val="008F7DB7"/>
    <w:rsid w:val="00900424"/>
    <w:rsid w:val="00900582"/>
    <w:rsid w:val="00900AA7"/>
    <w:rsid w:val="00900C5D"/>
    <w:rsid w:val="0090137E"/>
    <w:rsid w:val="009014AB"/>
    <w:rsid w:val="00902038"/>
    <w:rsid w:val="009022DC"/>
    <w:rsid w:val="009026FF"/>
    <w:rsid w:val="00902D17"/>
    <w:rsid w:val="00902D6B"/>
    <w:rsid w:val="00902E21"/>
    <w:rsid w:val="00902F8E"/>
    <w:rsid w:val="00903CA1"/>
    <w:rsid w:val="00904869"/>
    <w:rsid w:val="00905329"/>
    <w:rsid w:val="0090552D"/>
    <w:rsid w:val="00905FEC"/>
    <w:rsid w:val="00906034"/>
    <w:rsid w:val="009062EA"/>
    <w:rsid w:val="00906BE6"/>
    <w:rsid w:val="00906C48"/>
    <w:rsid w:val="00906CDC"/>
    <w:rsid w:val="00907C31"/>
    <w:rsid w:val="00907DC7"/>
    <w:rsid w:val="00907E9A"/>
    <w:rsid w:val="00910340"/>
    <w:rsid w:val="0091056C"/>
    <w:rsid w:val="0091061A"/>
    <w:rsid w:val="00910773"/>
    <w:rsid w:val="00910B7B"/>
    <w:rsid w:val="00910ED7"/>
    <w:rsid w:val="009111BB"/>
    <w:rsid w:val="009112B1"/>
    <w:rsid w:val="00911511"/>
    <w:rsid w:val="00911612"/>
    <w:rsid w:val="0091175B"/>
    <w:rsid w:val="0091180A"/>
    <w:rsid w:val="00911B33"/>
    <w:rsid w:val="00911D5E"/>
    <w:rsid w:val="009120B2"/>
    <w:rsid w:val="009126D3"/>
    <w:rsid w:val="00912A2B"/>
    <w:rsid w:val="00912F7D"/>
    <w:rsid w:val="009133D3"/>
    <w:rsid w:val="0091380D"/>
    <w:rsid w:val="00913DB0"/>
    <w:rsid w:val="0091421A"/>
    <w:rsid w:val="009144B7"/>
    <w:rsid w:val="009148DB"/>
    <w:rsid w:val="00914BE8"/>
    <w:rsid w:val="0091538C"/>
    <w:rsid w:val="0091589B"/>
    <w:rsid w:val="00915BF8"/>
    <w:rsid w:val="00915C96"/>
    <w:rsid w:val="00915CEC"/>
    <w:rsid w:val="00915D7C"/>
    <w:rsid w:val="00916530"/>
    <w:rsid w:val="0091668F"/>
    <w:rsid w:val="009167C0"/>
    <w:rsid w:val="009168D9"/>
    <w:rsid w:val="00916AF0"/>
    <w:rsid w:val="00916ECF"/>
    <w:rsid w:val="009170B3"/>
    <w:rsid w:val="009172FE"/>
    <w:rsid w:val="0091768F"/>
    <w:rsid w:val="00917BE3"/>
    <w:rsid w:val="00917E70"/>
    <w:rsid w:val="0092007C"/>
    <w:rsid w:val="00920797"/>
    <w:rsid w:val="009207AB"/>
    <w:rsid w:val="00920C73"/>
    <w:rsid w:val="009210DD"/>
    <w:rsid w:val="00921725"/>
    <w:rsid w:val="00921881"/>
    <w:rsid w:val="0092198E"/>
    <w:rsid w:val="00921BB1"/>
    <w:rsid w:val="00922408"/>
    <w:rsid w:val="0092244D"/>
    <w:rsid w:val="00922538"/>
    <w:rsid w:val="00922C4D"/>
    <w:rsid w:val="00922DA5"/>
    <w:rsid w:val="00923262"/>
    <w:rsid w:val="00923B2E"/>
    <w:rsid w:val="00923C56"/>
    <w:rsid w:val="00923CF9"/>
    <w:rsid w:val="00923EFC"/>
    <w:rsid w:val="0092436B"/>
    <w:rsid w:val="00924822"/>
    <w:rsid w:val="0092487A"/>
    <w:rsid w:val="00924A27"/>
    <w:rsid w:val="00924DB9"/>
    <w:rsid w:val="009250A2"/>
    <w:rsid w:val="009254E7"/>
    <w:rsid w:val="00925A10"/>
    <w:rsid w:val="00925F9D"/>
    <w:rsid w:val="009260B5"/>
    <w:rsid w:val="00926150"/>
    <w:rsid w:val="0092615B"/>
    <w:rsid w:val="0092634F"/>
    <w:rsid w:val="00926AB3"/>
    <w:rsid w:val="00926BA7"/>
    <w:rsid w:val="00926DE7"/>
    <w:rsid w:val="00927356"/>
    <w:rsid w:val="0092752C"/>
    <w:rsid w:val="009304B0"/>
    <w:rsid w:val="00930D44"/>
    <w:rsid w:val="0093117D"/>
    <w:rsid w:val="009314EE"/>
    <w:rsid w:val="009318F6"/>
    <w:rsid w:val="0093194E"/>
    <w:rsid w:val="00931A2B"/>
    <w:rsid w:val="00931ADC"/>
    <w:rsid w:val="00931F3A"/>
    <w:rsid w:val="00931F46"/>
    <w:rsid w:val="00931FB9"/>
    <w:rsid w:val="00932343"/>
    <w:rsid w:val="00932352"/>
    <w:rsid w:val="00933247"/>
    <w:rsid w:val="00933780"/>
    <w:rsid w:val="00933ABD"/>
    <w:rsid w:val="00934193"/>
    <w:rsid w:val="009347CF"/>
    <w:rsid w:val="00934809"/>
    <w:rsid w:val="0093489D"/>
    <w:rsid w:val="00934F1E"/>
    <w:rsid w:val="009352E3"/>
    <w:rsid w:val="009353EE"/>
    <w:rsid w:val="00935952"/>
    <w:rsid w:val="00935E3D"/>
    <w:rsid w:val="009364FD"/>
    <w:rsid w:val="00936D6C"/>
    <w:rsid w:val="00937230"/>
    <w:rsid w:val="00937245"/>
    <w:rsid w:val="00937CE0"/>
    <w:rsid w:val="00937F10"/>
    <w:rsid w:val="009405CD"/>
    <w:rsid w:val="00941293"/>
    <w:rsid w:val="009414E4"/>
    <w:rsid w:val="00941505"/>
    <w:rsid w:val="00941523"/>
    <w:rsid w:val="00941A36"/>
    <w:rsid w:val="00941AC1"/>
    <w:rsid w:val="00941C42"/>
    <w:rsid w:val="0094239E"/>
    <w:rsid w:val="00942E28"/>
    <w:rsid w:val="009431AC"/>
    <w:rsid w:val="0094337F"/>
    <w:rsid w:val="00943B48"/>
    <w:rsid w:val="00943FCA"/>
    <w:rsid w:val="00944252"/>
    <w:rsid w:val="0094434A"/>
    <w:rsid w:val="009446B5"/>
    <w:rsid w:val="00945442"/>
    <w:rsid w:val="0094574C"/>
    <w:rsid w:val="0094578B"/>
    <w:rsid w:val="00945CD3"/>
    <w:rsid w:val="00946203"/>
    <w:rsid w:val="00946431"/>
    <w:rsid w:val="00946528"/>
    <w:rsid w:val="0094652E"/>
    <w:rsid w:val="00946863"/>
    <w:rsid w:val="009468FC"/>
    <w:rsid w:val="00946BA4"/>
    <w:rsid w:val="00946D56"/>
    <w:rsid w:val="0094717E"/>
    <w:rsid w:val="009473C1"/>
    <w:rsid w:val="009473F2"/>
    <w:rsid w:val="009476DA"/>
    <w:rsid w:val="0095012B"/>
    <w:rsid w:val="00950207"/>
    <w:rsid w:val="00950709"/>
    <w:rsid w:val="009507C3"/>
    <w:rsid w:val="0095090E"/>
    <w:rsid w:val="00951641"/>
    <w:rsid w:val="00951669"/>
    <w:rsid w:val="009526D6"/>
    <w:rsid w:val="00952FFC"/>
    <w:rsid w:val="009530D7"/>
    <w:rsid w:val="00953375"/>
    <w:rsid w:val="00953474"/>
    <w:rsid w:val="00953511"/>
    <w:rsid w:val="00953BD3"/>
    <w:rsid w:val="00953C44"/>
    <w:rsid w:val="00953DB1"/>
    <w:rsid w:val="00954490"/>
    <w:rsid w:val="00954B17"/>
    <w:rsid w:val="00954E92"/>
    <w:rsid w:val="00954EE4"/>
    <w:rsid w:val="00955A15"/>
    <w:rsid w:val="00955B41"/>
    <w:rsid w:val="00955C65"/>
    <w:rsid w:val="00955D5E"/>
    <w:rsid w:val="00955F8B"/>
    <w:rsid w:val="0095663F"/>
    <w:rsid w:val="00956AFE"/>
    <w:rsid w:val="00956B98"/>
    <w:rsid w:val="00956ECD"/>
    <w:rsid w:val="009572CA"/>
    <w:rsid w:val="009574FF"/>
    <w:rsid w:val="00957543"/>
    <w:rsid w:val="0095755E"/>
    <w:rsid w:val="00957DF9"/>
    <w:rsid w:val="00957FE9"/>
    <w:rsid w:val="00960428"/>
    <w:rsid w:val="00960650"/>
    <w:rsid w:val="00960702"/>
    <w:rsid w:val="00960AE1"/>
    <w:rsid w:val="00960BB4"/>
    <w:rsid w:val="00960C60"/>
    <w:rsid w:val="00960D14"/>
    <w:rsid w:val="00960EBB"/>
    <w:rsid w:val="0096137A"/>
    <w:rsid w:val="0096177D"/>
    <w:rsid w:val="00961CD0"/>
    <w:rsid w:val="00961CE0"/>
    <w:rsid w:val="00962238"/>
    <w:rsid w:val="009623AF"/>
    <w:rsid w:val="009626A0"/>
    <w:rsid w:val="009628AA"/>
    <w:rsid w:val="009629CF"/>
    <w:rsid w:val="00962FFF"/>
    <w:rsid w:val="0096335C"/>
    <w:rsid w:val="009636DC"/>
    <w:rsid w:val="00963FCF"/>
    <w:rsid w:val="0096410D"/>
    <w:rsid w:val="009644BE"/>
    <w:rsid w:val="00964ABC"/>
    <w:rsid w:val="00965867"/>
    <w:rsid w:val="0096588E"/>
    <w:rsid w:val="00965948"/>
    <w:rsid w:val="00965CD5"/>
    <w:rsid w:val="00965D8D"/>
    <w:rsid w:val="00966BAA"/>
    <w:rsid w:val="00966BD2"/>
    <w:rsid w:val="00966DF0"/>
    <w:rsid w:val="00966EAA"/>
    <w:rsid w:val="00966F9D"/>
    <w:rsid w:val="00967553"/>
    <w:rsid w:val="00967E55"/>
    <w:rsid w:val="00967FEA"/>
    <w:rsid w:val="009700B7"/>
    <w:rsid w:val="00970522"/>
    <w:rsid w:val="00970572"/>
    <w:rsid w:val="00970C27"/>
    <w:rsid w:val="00970D08"/>
    <w:rsid w:val="0097108B"/>
    <w:rsid w:val="009710E6"/>
    <w:rsid w:val="00971359"/>
    <w:rsid w:val="009713CB"/>
    <w:rsid w:val="009715DD"/>
    <w:rsid w:val="00971E79"/>
    <w:rsid w:val="0097256A"/>
    <w:rsid w:val="00972D20"/>
    <w:rsid w:val="009733F5"/>
    <w:rsid w:val="00973A08"/>
    <w:rsid w:val="009740C3"/>
    <w:rsid w:val="0097416E"/>
    <w:rsid w:val="009744F3"/>
    <w:rsid w:val="00974BB8"/>
    <w:rsid w:val="00974DBA"/>
    <w:rsid w:val="00975B9C"/>
    <w:rsid w:val="00976154"/>
    <w:rsid w:val="00976661"/>
    <w:rsid w:val="00976921"/>
    <w:rsid w:val="009772A7"/>
    <w:rsid w:val="00977383"/>
    <w:rsid w:val="00977412"/>
    <w:rsid w:val="00977539"/>
    <w:rsid w:val="00977942"/>
    <w:rsid w:val="00977D8D"/>
    <w:rsid w:val="009806E7"/>
    <w:rsid w:val="00980754"/>
    <w:rsid w:val="00980C56"/>
    <w:rsid w:val="009813D2"/>
    <w:rsid w:val="00981783"/>
    <w:rsid w:val="0098182B"/>
    <w:rsid w:val="00981DB1"/>
    <w:rsid w:val="00981FED"/>
    <w:rsid w:val="009825AC"/>
    <w:rsid w:val="00982A57"/>
    <w:rsid w:val="00982AE7"/>
    <w:rsid w:val="00982C8B"/>
    <w:rsid w:val="00982D78"/>
    <w:rsid w:val="009831C6"/>
    <w:rsid w:val="009835BD"/>
    <w:rsid w:val="009836E6"/>
    <w:rsid w:val="00983B0B"/>
    <w:rsid w:val="00983E44"/>
    <w:rsid w:val="00983ED2"/>
    <w:rsid w:val="009844C8"/>
    <w:rsid w:val="0098475D"/>
    <w:rsid w:val="00984999"/>
    <w:rsid w:val="00984CE1"/>
    <w:rsid w:val="0098540B"/>
    <w:rsid w:val="0098559D"/>
    <w:rsid w:val="00985FD6"/>
    <w:rsid w:val="009866B7"/>
    <w:rsid w:val="00986A16"/>
    <w:rsid w:val="00986A36"/>
    <w:rsid w:val="009871B5"/>
    <w:rsid w:val="00987425"/>
    <w:rsid w:val="00987B2B"/>
    <w:rsid w:val="00987B31"/>
    <w:rsid w:val="00987B5A"/>
    <w:rsid w:val="0099038E"/>
    <w:rsid w:val="009903AE"/>
    <w:rsid w:val="00990A4B"/>
    <w:rsid w:val="00990E34"/>
    <w:rsid w:val="00991699"/>
    <w:rsid w:val="0099183C"/>
    <w:rsid w:val="0099197C"/>
    <w:rsid w:val="009919E2"/>
    <w:rsid w:val="00991FD0"/>
    <w:rsid w:val="00992362"/>
    <w:rsid w:val="00992397"/>
    <w:rsid w:val="0099288E"/>
    <w:rsid w:val="00992BDF"/>
    <w:rsid w:val="00992D8B"/>
    <w:rsid w:val="009933A6"/>
    <w:rsid w:val="00993909"/>
    <w:rsid w:val="00993ABD"/>
    <w:rsid w:val="00993B4D"/>
    <w:rsid w:val="00993B86"/>
    <w:rsid w:val="009954DF"/>
    <w:rsid w:val="00995D0C"/>
    <w:rsid w:val="00995D7C"/>
    <w:rsid w:val="0099602E"/>
    <w:rsid w:val="0099617E"/>
    <w:rsid w:val="00996551"/>
    <w:rsid w:val="009965D0"/>
    <w:rsid w:val="00996CC0"/>
    <w:rsid w:val="00996E38"/>
    <w:rsid w:val="009970D3"/>
    <w:rsid w:val="009970F2"/>
    <w:rsid w:val="009975B9"/>
    <w:rsid w:val="0099777F"/>
    <w:rsid w:val="009978E6"/>
    <w:rsid w:val="00997DCB"/>
    <w:rsid w:val="009A0412"/>
    <w:rsid w:val="009A0429"/>
    <w:rsid w:val="009A04B9"/>
    <w:rsid w:val="009A06F8"/>
    <w:rsid w:val="009A0E7C"/>
    <w:rsid w:val="009A1137"/>
    <w:rsid w:val="009A1780"/>
    <w:rsid w:val="009A1810"/>
    <w:rsid w:val="009A1E92"/>
    <w:rsid w:val="009A24BB"/>
    <w:rsid w:val="009A25A1"/>
    <w:rsid w:val="009A2A47"/>
    <w:rsid w:val="009A2C46"/>
    <w:rsid w:val="009A2F48"/>
    <w:rsid w:val="009A35D1"/>
    <w:rsid w:val="009A3986"/>
    <w:rsid w:val="009A3AA4"/>
    <w:rsid w:val="009A3DA1"/>
    <w:rsid w:val="009A414D"/>
    <w:rsid w:val="009A4485"/>
    <w:rsid w:val="009A44CB"/>
    <w:rsid w:val="009A481D"/>
    <w:rsid w:val="009A497E"/>
    <w:rsid w:val="009A5139"/>
    <w:rsid w:val="009A51DD"/>
    <w:rsid w:val="009A5850"/>
    <w:rsid w:val="009A59CF"/>
    <w:rsid w:val="009A5B71"/>
    <w:rsid w:val="009A60C5"/>
    <w:rsid w:val="009A6FC0"/>
    <w:rsid w:val="009A72E2"/>
    <w:rsid w:val="009A7774"/>
    <w:rsid w:val="009A7A0A"/>
    <w:rsid w:val="009A7CEF"/>
    <w:rsid w:val="009B0ACC"/>
    <w:rsid w:val="009B102E"/>
    <w:rsid w:val="009B118A"/>
    <w:rsid w:val="009B16C6"/>
    <w:rsid w:val="009B1C6A"/>
    <w:rsid w:val="009B1E18"/>
    <w:rsid w:val="009B20CF"/>
    <w:rsid w:val="009B2173"/>
    <w:rsid w:val="009B2679"/>
    <w:rsid w:val="009B29CA"/>
    <w:rsid w:val="009B2A76"/>
    <w:rsid w:val="009B2E80"/>
    <w:rsid w:val="009B37D1"/>
    <w:rsid w:val="009B3B28"/>
    <w:rsid w:val="009B4598"/>
    <w:rsid w:val="009B46C9"/>
    <w:rsid w:val="009B4718"/>
    <w:rsid w:val="009B4844"/>
    <w:rsid w:val="009B4E46"/>
    <w:rsid w:val="009B5660"/>
    <w:rsid w:val="009B5AEE"/>
    <w:rsid w:val="009B61CE"/>
    <w:rsid w:val="009B621F"/>
    <w:rsid w:val="009B62F5"/>
    <w:rsid w:val="009B6565"/>
    <w:rsid w:val="009B7236"/>
    <w:rsid w:val="009B77DA"/>
    <w:rsid w:val="009B7824"/>
    <w:rsid w:val="009B7C76"/>
    <w:rsid w:val="009C00E1"/>
    <w:rsid w:val="009C036A"/>
    <w:rsid w:val="009C03F5"/>
    <w:rsid w:val="009C0A62"/>
    <w:rsid w:val="009C0BBF"/>
    <w:rsid w:val="009C0BDE"/>
    <w:rsid w:val="009C0C55"/>
    <w:rsid w:val="009C147F"/>
    <w:rsid w:val="009C194F"/>
    <w:rsid w:val="009C1D8C"/>
    <w:rsid w:val="009C1EC3"/>
    <w:rsid w:val="009C1FA8"/>
    <w:rsid w:val="009C2102"/>
    <w:rsid w:val="009C25E6"/>
    <w:rsid w:val="009C2C8F"/>
    <w:rsid w:val="009C412F"/>
    <w:rsid w:val="009C45B9"/>
    <w:rsid w:val="009C4BBA"/>
    <w:rsid w:val="009C531D"/>
    <w:rsid w:val="009C5AD0"/>
    <w:rsid w:val="009C5FCF"/>
    <w:rsid w:val="009C6046"/>
    <w:rsid w:val="009C60F5"/>
    <w:rsid w:val="009C6813"/>
    <w:rsid w:val="009C6C35"/>
    <w:rsid w:val="009C6D24"/>
    <w:rsid w:val="009C6E5C"/>
    <w:rsid w:val="009C71F5"/>
    <w:rsid w:val="009C7484"/>
    <w:rsid w:val="009C753E"/>
    <w:rsid w:val="009C7A7A"/>
    <w:rsid w:val="009C7B2E"/>
    <w:rsid w:val="009D00D6"/>
    <w:rsid w:val="009D02E1"/>
    <w:rsid w:val="009D0857"/>
    <w:rsid w:val="009D09C8"/>
    <w:rsid w:val="009D0B32"/>
    <w:rsid w:val="009D0F71"/>
    <w:rsid w:val="009D1359"/>
    <w:rsid w:val="009D1458"/>
    <w:rsid w:val="009D1814"/>
    <w:rsid w:val="009D1BD6"/>
    <w:rsid w:val="009D20A0"/>
    <w:rsid w:val="009D24C9"/>
    <w:rsid w:val="009D257B"/>
    <w:rsid w:val="009D264D"/>
    <w:rsid w:val="009D2870"/>
    <w:rsid w:val="009D2A66"/>
    <w:rsid w:val="009D3082"/>
    <w:rsid w:val="009D34B4"/>
    <w:rsid w:val="009D37F6"/>
    <w:rsid w:val="009D3C77"/>
    <w:rsid w:val="009D4096"/>
    <w:rsid w:val="009D46A0"/>
    <w:rsid w:val="009D4A35"/>
    <w:rsid w:val="009D5540"/>
    <w:rsid w:val="009D5563"/>
    <w:rsid w:val="009D5588"/>
    <w:rsid w:val="009D57FD"/>
    <w:rsid w:val="009D5A7B"/>
    <w:rsid w:val="009D64E5"/>
    <w:rsid w:val="009D680E"/>
    <w:rsid w:val="009D69BC"/>
    <w:rsid w:val="009D6E96"/>
    <w:rsid w:val="009D6FB2"/>
    <w:rsid w:val="009D7659"/>
    <w:rsid w:val="009D785F"/>
    <w:rsid w:val="009D7A88"/>
    <w:rsid w:val="009D7B7C"/>
    <w:rsid w:val="009D7FF2"/>
    <w:rsid w:val="009E05AA"/>
    <w:rsid w:val="009E05D9"/>
    <w:rsid w:val="009E0C1F"/>
    <w:rsid w:val="009E0D19"/>
    <w:rsid w:val="009E14D4"/>
    <w:rsid w:val="009E14DA"/>
    <w:rsid w:val="009E17F5"/>
    <w:rsid w:val="009E1AC4"/>
    <w:rsid w:val="009E1B50"/>
    <w:rsid w:val="009E1CBA"/>
    <w:rsid w:val="009E1D47"/>
    <w:rsid w:val="009E23D6"/>
    <w:rsid w:val="009E2588"/>
    <w:rsid w:val="009E2614"/>
    <w:rsid w:val="009E26BE"/>
    <w:rsid w:val="009E2801"/>
    <w:rsid w:val="009E2829"/>
    <w:rsid w:val="009E2A04"/>
    <w:rsid w:val="009E2AAC"/>
    <w:rsid w:val="009E2C88"/>
    <w:rsid w:val="009E2D26"/>
    <w:rsid w:val="009E2DEC"/>
    <w:rsid w:val="009E330A"/>
    <w:rsid w:val="009E3640"/>
    <w:rsid w:val="009E398E"/>
    <w:rsid w:val="009E3E45"/>
    <w:rsid w:val="009E3F3A"/>
    <w:rsid w:val="009E46DD"/>
    <w:rsid w:val="009E4AC8"/>
    <w:rsid w:val="009E4C0B"/>
    <w:rsid w:val="009E5069"/>
    <w:rsid w:val="009E5162"/>
    <w:rsid w:val="009E51C1"/>
    <w:rsid w:val="009E53F4"/>
    <w:rsid w:val="009E5672"/>
    <w:rsid w:val="009E5BA2"/>
    <w:rsid w:val="009E5DE2"/>
    <w:rsid w:val="009E5F9B"/>
    <w:rsid w:val="009E64A9"/>
    <w:rsid w:val="009E65F1"/>
    <w:rsid w:val="009E66CD"/>
    <w:rsid w:val="009E6AAA"/>
    <w:rsid w:val="009E6BA3"/>
    <w:rsid w:val="009E6DF3"/>
    <w:rsid w:val="009E6E6E"/>
    <w:rsid w:val="009E7082"/>
    <w:rsid w:val="009E785F"/>
    <w:rsid w:val="009E7B88"/>
    <w:rsid w:val="009E7BC7"/>
    <w:rsid w:val="009E7F95"/>
    <w:rsid w:val="009F073A"/>
    <w:rsid w:val="009F0DBF"/>
    <w:rsid w:val="009F13A4"/>
    <w:rsid w:val="009F19FF"/>
    <w:rsid w:val="009F1E0C"/>
    <w:rsid w:val="009F203C"/>
    <w:rsid w:val="009F2173"/>
    <w:rsid w:val="009F2A06"/>
    <w:rsid w:val="009F2B4A"/>
    <w:rsid w:val="009F2D16"/>
    <w:rsid w:val="009F2FE8"/>
    <w:rsid w:val="009F326C"/>
    <w:rsid w:val="009F3350"/>
    <w:rsid w:val="009F3599"/>
    <w:rsid w:val="009F3679"/>
    <w:rsid w:val="009F36E2"/>
    <w:rsid w:val="009F3766"/>
    <w:rsid w:val="009F3B7A"/>
    <w:rsid w:val="009F3BE0"/>
    <w:rsid w:val="009F3C09"/>
    <w:rsid w:val="009F4602"/>
    <w:rsid w:val="009F4612"/>
    <w:rsid w:val="009F4BD2"/>
    <w:rsid w:val="009F4CE6"/>
    <w:rsid w:val="009F4E34"/>
    <w:rsid w:val="009F4F62"/>
    <w:rsid w:val="009F551E"/>
    <w:rsid w:val="009F595B"/>
    <w:rsid w:val="009F5A2C"/>
    <w:rsid w:val="009F60F1"/>
    <w:rsid w:val="009F64F1"/>
    <w:rsid w:val="009F69EF"/>
    <w:rsid w:val="009F73D7"/>
    <w:rsid w:val="009F769C"/>
    <w:rsid w:val="009F78A4"/>
    <w:rsid w:val="009F79F6"/>
    <w:rsid w:val="009F7C84"/>
    <w:rsid w:val="00A001E6"/>
    <w:rsid w:val="00A009B3"/>
    <w:rsid w:val="00A00D42"/>
    <w:rsid w:val="00A017FC"/>
    <w:rsid w:val="00A01E85"/>
    <w:rsid w:val="00A01EC8"/>
    <w:rsid w:val="00A0214A"/>
    <w:rsid w:val="00A02353"/>
    <w:rsid w:val="00A0270B"/>
    <w:rsid w:val="00A02A06"/>
    <w:rsid w:val="00A03ACB"/>
    <w:rsid w:val="00A03D5D"/>
    <w:rsid w:val="00A048FB"/>
    <w:rsid w:val="00A04C10"/>
    <w:rsid w:val="00A0525D"/>
    <w:rsid w:val="00A05C1B"/>
    <w:rsid w:val="00A0617C"/>
    <w:rsid w:val="00A063E1"/>
    <w:rsid w:val="00A06448"/>
    <w:rsid w:val="00A0655F"/>
    <w:rsid w:val="00A06E0A"/>
    <w:rsid w:val="00A06F3F"/>
    <w:rsid w:val="00A06FF6"/>
    <w:rsid w:val="00A07036"/>
    <w:rsid w:val="00A07371"/>
    <w:rsid w:val="00A07450"/>
    <w:rsid w:val="00A0770D"/>
    <w:rsid w:val="00A077A1"/>
    <w:rsid w:val="00A07EF0"/>
    <w:rsid w:val="00A07FD8"/>
    <w:rsid w:val="00A100AA"/>
    <w:rsid w:val="00A10E45"/>
    <w:rsid w:val="00A10E5E"/>
    <w:rsid w:val="00A10E6E"/>
    <w:rsid w:val="00A1102E"/>
    <w:rsid w:val="00A11095"/>
    <w:rsid w:val="00A11178"/>
    <w:rsid w:val="00A118EF"/>
    <w:rsid w:val="00A11C7B"/>
    <w:rsid w:val="00A11F64"/>
    <w:rsid w:val="00A12A3D"/>
    <w:rsid w:val="00A12B97"/>
    <w:rsid w:val="00A12F34"/>
    <w:rsid w:val="00A134BB"/>
    <w:rsid w:val="00A134C9"/>
    <w:rsid w:val="00A134E6"/>
    <w:rsid w:val="00A1393A"/>
    <w:rsid w:val="00A13D5B"/>
    <w:rsid w:val="00A141DC"/>
    <w:rsid w:val="00A142C8"/>
    <w:rsid w:val="00A143E6"/>
    <w:rsid w:val="00A145AF"/>
    <w:rsid w:val="00A1485A"/>
    <w:rsid w:val="00A14A8C"/>
    <w:rsid w:val="00A14D7F"/>
    <w:rsid w:val="00A1589E"/>
    <w:rsid w:val="00A16585"/>
    <w:rsid w:val="00A1675B"/>
    <w:rsid w:val="00A16B64"/>
    <w:rsid w:val="00A16BEA"/>
    <w:rsid w:val="00A173A8"/>
    <w:rsid w:val="00A17CDB"/>
    <w:rsid w:val="00A20384"/>
    <w:rsid w:val="00A20398"/>
    <w:rsid w:val="00A208CA"/>
    <w:rsid w:val="00A20A31"/>
    <w:rsid w:val="00A2139E"/>
    <w:rsid w:val="00A218E3"/>
    <w:rsid w:val="00A22418"/>
    <w:rsid w:val="00A225A5"/>
    <w:rsid w:val="00A22D35"/>
    <w:rsid w:val="00A22EA8"/>
    <w:rsid w:val="00A231B9"/>
    <w:rsid w:val="00A2369B"/>
    <w:rsid w:val="00A23D4F"/>
    <w:rsid w:val="00A24209"/>
    <w:rsid w:val="00A24543"/>
    <w:rsid w:val="00A247C6"/>
    <w:rsid w:val="00A24E27"/>
    <w:rsid w:val="00A252F8"/>
    <w:rsid w:val="00A2535B"/>
    <w:rsid w:val="00A25BB9"/>
    <w:rsid w:val="00A25D96"/>
    <w:rsid w:val="00A25F62"/>
    <w:rsid w:val="00A26069"/>
    <w:rsid w:val="00A26186"/>
    <w:rsid w:val="00A262F6"/>
    <w:rsid w:val="00A26D41"/>
    <w:rsid w:val="00A26E51"/>
    <w:rsid w:val="00A270AC"/>
    <w:rsid w:val="00A27398"/>
    <w:rsid w:val="00A2771D"/>
    <w:rsid w:val="00A27EE7"/>
    <w:rsid w:val="00A27F95"/>
    <w:rsid w:val="00A30329"/>
    <w:rsid w:val="00A30422"/>
    <w:rsid w:val="00A313FA"/>
    <w:rsid w:val="00A31CEA"/>
    <w:rsid w:val="00A31EEC"/>
    <w:rsid w:val="00A320AB"/>
    <w:rsid w:val="00A321E8"/>
    <w:rsid w:val="00A32807"/>
    <w:rsid w:val="00A32822"/>
    <w:rsid w:val="00A32B24"/>
    <w:rsid w:val="00A32E41"/>
    <w:rsid w:val="00A32F92"/>
    <w:rsid w:val="00A33344"/>
    <w:rsid w:val="00A33447"/>
    <w:rsid w:val="00A33577"/>
    <w:rsid w:val="00A3362E"/>
    <w:rsid w:val="00A3367F"/>
    <w:rsid w:val="00A33776"/>
    <w:rsid w:val="00A33A26"/>
    <w:rsid w:val="00A342E9"/>
    <w:rsid w:val="00A343FD"/>
    <w:rsid w:val="00A34453"/>
    <w:rsid w:val="00A34572"/>
    <w:rsid w:val="00A35831"/>
    <w:rsid w:val="00A35931"/>
    <w:rsid w:val="00A35EAF"/>
    <w:rsid w:val="00A3619E"/>
    <w:rsid w:val="00A36947"/>
    <w:rsid w:val="00A36B32"/>
    <w:rsid w:val="00A36D35"/>
    <w:rsid w:val="00A36E82"/>
    <w:rsid w:val="00A37295"/>
    <w:rsid w:val="00A374B3"/>
    <w:rsid w:val="00A37565"/>
    <w:rsid w:val="00A375DE"/>
    <w:rsid w:val="00A37E1C"/>
    <w:rsid w:val="00A4015B"/>
    <w:rsid w:val="00A40769"/>
    <w:rsid w:val="00A40BFD"/>
    <w:rsid w:val="00A40C07"/>
    <w:rsid w:val="00A413B5"/>
    <w:rsid w:val="00A418F5"/>
    <w:rsid w:val="00A41900"/>
    <w:rsid w:val="00A41A7A"/>
    <w:rsid w:val="00A41AB9"/>
    <w:rsid w:val="00A42073"/>
    <w:rsid w:val="00A4266C"/>
    <w:rsid w:val="00A42823"/>
    <w:rsid w:val="00A42A00"/>
    <w:rsid w:val="00A42C26"/>
    <w:rsid w:val="00A42F90"/>
    <w:rsid w:val="00A43695"/>
    <w:rsid w:val="00A43A0E"/>
    <w:rsid w:val="00A43B16"/>
    <w:rsid w:val="00A43BA2"/>
    <w:rsid w:val="00A43CAB"/>
    <w:rsid w:val="00A43E8B"/>
    <w:rsid w:val="00A442B8"/>
    <w:rsid w:val="00A44547"/>
    <w:rsid w:val="00A447E2"/>
    <w:rsid w:val="00A44835"/>
    <w:rsid w:val="00A44B72"/>
    <w:rsid w:val="00A44C75"/>
    <w:rsid w:val="00A45930"/>
    <w:rsid w:val="00A45D4A"/>
    <w:rsid w:val="00A45E0B"/>
    <w:rsid w:val="00A463F5"/>
    <w:rsid w:val="00A468D8"/>
    <w:rsid w:val="00A46CAB"/>
    <w:rsid w:val="00A47658"/>
    <w:rsid w:val="00A47B1E"/>
    <w:rsid w:val="00A47C1C"/>
    <w:rsid w:val="00A47EC6"/>
    <w:rsid w:val="00A50C7F"/>
    <w:rsid w:val="00A50E89"/>
    <w:rsid w:val="00A513FD"/>
    <w:rsid w:val="00A51523"/>
    <w:rsid w:val="00A518FF"/>
    <w:rsid w:val="00A519D0"/>
    <w:rsid w:val="00A51C0D"/>
    <w:rsid w:val="00A5222E"/>
    <w:rsid w:val="00A52995"/>
    <w:rsid w:val="00A52A6A"/>
    <w:rsid w:val="00A52BF0"/>
    <w:rsid w:val="00A52D89"/>
    <w:rsid w:val="00A52F60"/>
    <w:rsid w:val="00A53159"/>
    <w:rsid w:val="00A53C93"/>
    <w:rsid w:val="00A53DEA"/>
    <w:rsid w:val="00A5474F"/>
    <w:rsid w:val="00A547D9"/>
    <w:rsid w:val="00A55F57"/>
    <w:rsid w:val="00A5639F"/>
    <w:rsid w:val="00A5642F"/>
    <w:rsid w:val="00A56895"/>
    <w:rsid w:val="00A56B1D"/>
    <w:rsid w:val="00A57092"/>
    <w:rsid w:val="00A574BD"/>
    <w:rsid w:val="00A57E56"/>
    <w:rsid w:val="00A57F31"/>
    <w:rsid w:val="00A6099E"/>
    <w:rsid w:val="00A60B29"/>
    <w:rsid w:val="00A60D84"/>
    <w:rsid w:val="00A611D4"/>
    <w:rsid w:val="00A614AD"/>
    <w:rsid w:val="00A61AF8"/>
    <w:rsid w:val="00A61DC1"/>
    <w:rsid w:val="00A621DF"/>
    <w:rsid w:val="00A623B3"/>
    <w:rsid w:val="00A62A6D"/>
    <w:rsid w:val="00A62C2B"/>
    <w:rsid w:val="00A63ACE"/>
    <w:rsid w:val="00A63DCB"/>
    <w:rsid w:val="00A63F96"/>
    <w:rsid w:val="00A64E2C"/>
    <w:rsid w:val="00A651F5"/>
    <w:rsid w:val="00A6567E"/>
    <w:rsid w:val="00A65AF8"/>
    <w:rsid w:val="00A65E8B"/>
    <w:rsid w:val="00A6641A"/>
    <w:rsid w:val="00A6661D"/>
    <w:rsid w:val="00A669BD"/>
    <w:rsid w:val="00A67113"/>
    <w:rsid w:val="00A675B6"/>
    <w:rsid w:val="00A67655"/>
    <w:rsid w:val="00A6772F"/>
    <w:rsid w:val="00A679E1"/>
    <w:rsid w:val="00A67BBC"/>
    <w:rsid w:val="00A701F1"/>
    <w:rsid w:val="00A7021F"/>
    <w:rsid w:val="00A705F7"/>
    <w:rsid w:val="00A70976"/>
    <w:rsid w:val="00A70B1C"/>
    <w:rsid w:val="00A71081"/>
    <w:rsid w:val="00A71741"/>
    <w:rsid w:val="00A72477"/>
    <w:rsid w:val="00A72A15"/>
    <w:rsid w:val="00A72B25"/>
    <w:rsid w:val="00A72F1A"/>
    <w:rsid w:val="00A73233"/>
    <w:rsid w:val="00A73400"/>
    <w:rsid w:val="00A7344E"/>
    <w:rsid w:val="00A73EDB"/>
    <w:rsid w:val="00A744BB"/>
    <w:rsid w:val="00A74661"/>
    <w:rsid w:val="00A74923"/>
    <w:rsid w:val="00A74940"/>
    <w:rsid w:val="00A74B5D"/>
    <w:rsid w:val="00A74ECA"/>
    <w:rsid w:val="00A75159"/>
    <w:rsid w:val="00A75907"/>
    <w:rsid w:val="00A75F53"/>
    <w:rsid w:val="00A76168"/>
    <w:rsid w:val="00A7664C"/>
    <w:rsid w:val="00A76E52"/>
    <w:rsid w:val="00A76E58"/>
    <w:rsid w:val="00A76E5D"/>
    <w:rsid w:val="00A7749B"/>
    <w:rsid w:val="00A77B6D"/>
    <w:rsid w:val="00A77E60"/>
    <w:rsid w:val="00A8023C"/>
    <w:rsid w:val="00A8033E"/>
    <w:rsid w:val="00A80585"/>
    <w:rsid w:val="00A80B5D"/>
    <w:rsid w:val="00A80B68"/>
    <w:rsid w:val="00A81130"/>
    <w:rsid w:val="00A815AE"/>
    <w:rsid w:val="00A816EB"/>
    <w:rsid w:val="00A81708"/>
    <w:rsid w:val="00A817D9"/>
    <w:rsid w:val="00A819E7"/>
    <w:rsid w:val="00A821F3"/>
    <w:rsid w:val="00A8244E"/>
    <w:rsid w:val="00A82750"/>
    <w:rsid w:val="00A82917"/>
    <w:rsid w:val="00A82D57"/>
    <w:rsid w:val="00A82FCE"/>
    <w:rsid w:val="00A83173"/>
    <w:rsid w:val="00A835F4"/>
    <w:rsid w:val="00A83B70"/>
    <w:rsid w:val="00A83FE9"/>
    <w:rsid w:val="00A8402A"/>
    <w:rsid w:val="00A84418"/>
    <w:rsid w:val="00A84647"/>
    <w:rsid w:val="00A84771"/>
    <w:rsid w:val="00A84772"/>
    <w:rsid w:val="00A85002"/>
    <w:rsid w:val="00A86639"/>
    <w:rsid w:val="00A869C4"/>
    <w:rsid w:val="00A86B3E"/>
    <w:rsid w:val="00A8717F"/>
    <w:rsid w:val="00A873FF"/>
    <w:rsid w:val="00A8764B"/>
    <w:rsid w:val="00A87B15"/>
    <w:rsid w:val="00A87C71"/>
    <w:rsid w:val="00A90144"/>
    <w:rsid w:val="00A90664"/>
    <w:rsid w:val="00A9074A"/>
    <w:rsid w:val="00A90C04"/>
    <w:rsid w:val="00A90CE5"/>
    <w:rsid w:val="00A910CA"/>
    <w:rsid w:val="00A917D5"/>
    <w:rsid w:val="00A91DFE"/>
    <w:rsid w:val="00A91F3B"/>
    <w:rsid w:val="00A92CFF"/>
    <w:rsid w:val="00A92E2C"/>
    <w:rsid w:val="00A92F7A"/>
    <w:rsid w:val="00A93819"/>
    <w:rsid w:val="00A93901"/>
    <w:rsid w:val="00A939A8"/>
    <w:rsid w:val="00A93AE9"/>
    <w:rsid w:val="00A93C63"/>
    <w:rsid w:val="00A93CED"/>
    <w:rsid w:val="00A94889"/>
    <w:rsid w:val="00A949A8"/>
    <w:rsid w:val="00A951F6"/>
    <w:rsid w:val="00A95B44"/>
    <w:rsid w:val="00A95ED1"/>
    <w:rsid w:val="00A965EF"/>
    <w:rsid w:val="00A96D84"/>
    <w:rsid w:val="00A96E81"/>
    <w:rsid w:val="00A96F16"/>
    <w:rsid w:val="00A972F3"/>
    <w:rsid w:val="00A9761F"/>
    <w:rsid w:val="00A977B8"/>
    <w:rsid w:val="00A97850"/>
    <w:rsid w:val="00A978BC"/>
    <w:rsid w:val="00A97DE9"/>
    <w:rsid w:val="00A97DFD"/>
    <w:rsid w:val="00AA0528"/>
    <w:rsid w:val="00AA0D16"/>
    <w:rsid w:val="00AA1104"/>
    <w:rsid w:val="00AA159D"/>
    <w:rsid w:val="00AA1890"/>
    <w:rsid w:val="00AA18D6"/>
    <w:rsid w:val="00AA1927"/>
    <w:rsid w:val="00AA1BDD"/>
    <w:rsid w:val="00AA1FE7"/>
    <w:rsid w:val="00AA2222"/>
    <w:rsid w:val="00AA2388"/>
    <w:rsid w:val="00AA23DD"/>
    <w:rsid w:val="00AA2953"/>
    <w:rsid w:val="00AA2A12"/>
    <w:rsid w:val="00AA2AE5"/>
    <w:rsid w:val="00AA303D"/>
    <w:rsid w:val="00AA3162"/>
    <w:rsid w:val="00AA3190"/>
    <w:rsid w:val="00AA325D"/>
    <w:rsid w:val="00AA3BE6"/>
    <w:rsid w:val="00AA3C79"/>
    <w:rsid w:val="00AA40B2"/>
    <w:rsid w:val="00AA5003"/>
    <w:rsid w:val="00AA51A0"/>
    <w:rsid w:val="00AA53FB"/>
    <w:rsid w:val="00AA547D"/>
    <w:rsid w:val="00AA57F0"/>
    <w:rsid w:val="00AA5BE0"/>
    <w:rsid w:val="00AA5D33"/>
    <w:rsid w:val="00AA5DF9"/>
    <w:rsid w:val="00AA6950"/>
    <w:rsid w:val="00AA6988"/>
    <w:rsid w:val="00AA6BEF"/>
    <w:rsid w:val="00AA7325"/>
    <w:rsid w:val="00AA73D6"/>
    <w:rsid w:val="00AB0608"/>
    <w:rsid w:val="00AB065F"/>
    <w:rsid w:val="00AB0D04"/>
    <w:rsid w:val="00AB0E05"/>
    <w:rsid w:val="00AB0F84"/>
    <w:rsid w:val="00AB0FC5"/>
    <w:rsid w:val="00AB0FCA"/>
    <w:rsid w:val="00AB1234"/>
    <w:rsid w:val="00AB1D39"/>
    <w:rsid w:val="00AB1F24"/>
    <w:rsid w:val="00AB1F5F"/>
    <w:rsid w:val="00AB2AA1"/>
    <w:rsid w:val="00AB303D"/>
    <w:rsid w:val="00AB3549"/>
    <w:rsid w:val="00AB37DA"/>
    <w:rsid w:val="00AB37E4"/>
    <w:rsid w:val="00AB3FB5"/>
    <w:rsid w:val="00AB4FC7"/>
    <w:rsid w:val="00AB55B0"/>
    <w:rsid w:val="00AB6295"/>
    <w:rsid w:val="00AB6958"/>
    <w:rsid w:val="00AB6E36"/>
    <w:rsid w:val="00AB7161"/>
    <w:rsid w:val="00AB7288"/>
    <w:rsid w:val="00AB750C"/>
    <w:rsid w:val="00AB75AA"/>
    <w:rsid w:val="00AB775B"/>
    <w:rsid w:val="00AB7B9A"/>
    <w:rsid w:val="00AB7BCA"/>
    <w:rsid w:val="00AB7D8D"/>
    <w:rsid w:val="00AC02D4"/>
    <w:rsid w:val="00AC09DE"/>
    <w:rsid w:val="00AC0A05"/>
    <w:rsid w:val="00AC0DAF"/>
    <w:rsid w:val="00AC0F0D"/>
    <w:rsid w:val="00AC17B5"/>
    <w:rsid w:val="00AC19B7"/>
    <w:rsid w:val="00AC1DB9"/>
    <w:rsid w:val="00AC2394"/>
    <w:rsid w:val="00AC2410"/>
    <w:rsid w:val="00AC2617"/>
    <w:rsid w:val="00AC268D"/>
    <w:rsid w:val="00AC2A64"/>
    <w:rsid w:val="00AC2B1A"/>
    <w:rsid w:val="00AC2E74"/>
    <w:rsid w:val="00AC2EB8"/>
    <w:rsid w:val="00AC3678"/>
    <w:rsid w:val="00AC381E"/>
    <w:rsid w:val="00AC3963"/>
    <w:rsid w:val="00AC3BE8"/>
    <w:rsid w:val="00AC3D72"/>
    <w:rsid w:val="00AC3EDE"/>
    <w:rsid w:val="00AC4089"/>
    <w:rsid w:val="00AC40CA"/>
    <w:rsid w:val="00AC4689"/>
    <w:rsid w:val="00AC4790"/>
    <w:rsid w:val="00AC4934"/>
    <w:rsid w:val="00AC4AE1"/>
    <w:rsid w:val="00AC4B1F"/>
    <w:rsid w:val="00AC4E1C"/>
    <w:rsid w:val="00AC506C"/>
    <w:rsid w:val="00AC51EC"/>
    <w:rsid w:val="00AC5246"/>
    <w:rsid w:val="00AC5A9D"/>
    <w:rsid w:val="00AC5EF9"/>
    <w:rsid w:val="00AC6AC9"/>
    <w:rsid w:val="00AC6F06"/>
    <w:rsid w:val="00AC6F54"/>
    <w:rsid w:val="00AC6F6C"/>
    <w:rsid w:val="00AC6FC6"/>
    <w:rsid w:val="00AC7415"/>
    <w:rsid w:val="00AC7CB0"/>
    <w:rsid w:val="00AD0113"/>
    <w:rsid w:val="00AD03D2"/>
    <w:rsid w:val="00AD0489"/>
    <w:rsid w:val="00AD0681"/>
    <w:rsid w:val="00AD08E1"/>
    <w:rsid w:val="00AD0C0C"/>
    <w:rsid w:val="00AD13C6"/>
    <w:rsid w:val="00AD1B67"/>
    <w:rsid w:val="00AD1CD3"/>
    <w:rsid w:val="00AD1E2A"/>
    <w:rsid w:val="00AD2554"/>
    <w:rsid w:val="00AD25DC"/>
    <w:rsid w:val="00AD2E49"/>
    <w:rsid w:val="00AD3155"/>
    <w:rsid w:val="00AD44AB"/>
    <w:rsid w:val="00AD450B"/>
    <w:rsid w:val="00AD4518"/>
    <w:rsid w:val="00AD4B30"/>
    <w:rsid w:val="00AD4E8E"/>
    <w:rsid w:val="00AD5036"/>
    <w:rsid w:val="00AD5206"/>
    <w:rsid w:val="00AD5A47"/>
    <w:rsid w:val="00AD5B31"/>
    <w:rsid w:val="00AD5D30"/>
    <w:rsid w:val="00AD5E24"/>
    <w:rsid w:val="00AD69C3"/>
    <w:rsid w:val="00AD6C16"/>
    <w:rsid w:val="00AD703F"/>
    <w:rsid w:val="00AD71A6"/>
    <w:rsid w:val="00AD730D"/>
    <w:rsid w:val="00AD7D0F"/>
    <w:rsid w:val="00AE0237"/>
    <w:rsid w:val="00AE03B0"/>
    <w:rsid w:val="00AE066E"/>
    <w:rsid w:val="00AE124F"/>
    <w:rsid w:val="00AE16A9"/>
    <w:rsid w:val="00AE16D5"/>
    <w:rsid w:val="00AE18E2"/>
    <w:rsid w:val="00AE1C6E"/>
    <w:rsid w:val="00AE2918"/>
    <w:rsid w:val="00AE2E9C"/>
    <w:rsid w:val="00AE3212"/>
    <w:rsid w:val="00AE3767"/>
    <w:rsid w:val="00AE38B5"/>
    <w:rsid w:val="00AE3A1D"/>
    <w:rsid w:val="00AE3F9F"/>
    <w:rsid w:val="00AE4129"/>
    <w:rsid w:val="00AE4249"/>
    <w:rsid w:val="00AE5265"/>
    <w:rsid w:val="00AE5335"/>
    <w:rsid w:val="00AE53F3"/>
    <w:rsid w:val="00AE5860"/>
    <w:rsid w:val="00AE5965"/>
    <w:rsid w:val="00AE5993"/>
    <w:rsid w:val="00AE5D9A"/>
    <w:rsid w:val="00AE6582"/>
    <w:rsid w:val="00AE66C1"/>
    <w:rsid w:val="00AE675E"/>
    <w:rsid w:val="00AE67AF"/>
    <w:rsid w:val="00AE6CA0"/>
    <w:rsid w:val="00AE6FA5"/>
    <w:rsid w:val="00AE7195"/>
    <w:rsid w:val="00AE7212"/>
    <w:rsid w:val="00AE76CB"/>
    <w:rsid w:val="00AE787C"/>
    <w:rsid w:val="00AE7F0E"/>
    <w:rsid w:val="00AF06D7"/>
    <w:rsid w:val="00AF0C58"/>
    <w:rsid w:val="00AF1086"/>
    <w:rsid w:val="00AF1820"/>
    <w:rsid w:val="00AF1D27"/>
    <w:rsid w:val="00AF2AD2"/>
    <w:rsid w:val="00AF2FDE"/>
    <w:rsid w:val="00AF346D"/>
    <w:rsid w:val="00AF3B51"/>
    <w:rsid w:val="00AF3BBC"/>
    <w:rsid w:val="00AF402A"/>
    <w:rsid w:val="00AF40CA"/>
    <w:rsid w:val="00AF438B"/>
    <w:rsid w:val="00AF4705"/>
    <w:rsid w:val="00AF4C94"/>
    <w:rsid w:val="00AF5094"/>
    <w:rsid w:val="00AF5118"/>
    <w:rsid w:val="00AF517C"/>
    <w:rsid w:val="00AF5575"/>
    <w:rsid w:val="00AF57D6"/>
    <w:rsid w:val="00AF65D1"/>
    <w:rsid w:val="00AF6D71"/>
    <w:rsid w:val="00AF6F0F"/>
    <w:rsid w:val="00AF715F"/>
    <w:rsid w:val="00AF71F5"/>
    <w:rsid w:val="00AF7ED7"/>
    <w:rsid w:val="00AF7F46"/>
    <w:rsid w:val="00B00049"/>
    <w:rsid w:val="00B0047A"/>
    <w:rsid w:val="00B007D1"/>
    <w:rsid w:val="00B00A3D"/>
    <w:rsid w:val="00B00F0A"/>
    <w:rsid w:val="00B00F6E"/>
    <w:rsid w:val="00B0193E"/>
    <w:rsid w:val="00B02282"/>
    <w:rsid w:val="00B02462"/>
    <w:rsid w:val="00B0256F"/>
    <w:rsid w:val="00B037F8"/>
    <w:rsid w:val="00B03A07"/>
    <w:rsid w:val="00B03BCD"/>
    <w:rsid w:val="00B03E5F"/>
    <w:rsid w:val="00B04701"/>
    <w:rsid w:val="00B0488E"/>
    <w:rsid w:val="00B048F6"/>
    <w:rsid w:val="00B049AC"/>
    <w:rsid w:val="00B05409"/>
    <w:rsid w:val="00B0550A"/>
    <w:rsid w:val="00B05890"/>
    <w:rsid w:val="00B0595A"/>
    <w:rsid w:val="00B0597A"/>
    <w:rsid w:val="00B05A1D"/>
    <w:rsid w:val="00B05B62"/>
    <w:rsid w:val="00B06090"/>
    <w:rsid w:val="00B0619B"/>
    <w:rsid w:val="00B06488"/>
    <w:rsid w:val="00B06706"/>
    <w:rsid w:val="00B067CA"/>
    <w:rsid w:val="00B0688B"/>
    <w:rsid w:val="00B06A91"/>
    <w:rsid w:val="00B06C49"/>
    <w:rsid w:val="00B0713F"/>
    <w:rsid w:val="00B072AA"/>
    <w:rsid w:val="00B0748A"/>
    <w:rsid w:val="00B07851"/>
    <w:rsid w:val="00B10111"/>
    <w:rsid w:val="00B101B0"/>
    <w:rsid w:val="00B111AB"/>
    <w:rsid w:val="00B11639"/>
    <w:rsid w:val="00B1181B"/>
    <w:rsid w:val="00B12371"/>
    <w:rsid w:val="00B12B8E"/>
    <w:rsid w:val="00B12EF1"/>
    <w:rsid w:val="00B130C4"/>
    <w:rsid w:val="00B13ABA"/>
    <w:rsid w:val="00B13BB5"/>
    <w:rsid w:val="00B13D3B"/>
    <w:rsid w:val="00B14011"/>
    <w:rsid w:val="00B14150"/>
    <w:rsid w:val="00B14AA5"/>
    <w:rsid w:val="00B150DA"/>
    <w:rsid w:val="00B15129"/>
    <w:rsid w:val="00B1518E"/>
    <w:rsid w:val="00B15316"/>
    <w:rsid w:val="00B153EB"/>
    <w:rsid w:val="00B153EC"/>
    <w:rsid w:val="00B1612D"/>
    <w:rsid w:val="00B164C6"/>
    <w:rsid w:val="00B169FD"/>
    <w:rsid w:val="00B173D6"/>
    <w:rsid w:val="00B1754D"/>
    <w:rsid w:val="00B175DB"/>
    <w:rsid w:val="00B17C77"/>
    <w:rsid w:val="00B17D4D"/>
    <w:rsid w:val="00B17F41"/>
    <w:rsid w:val="00B20295"/>
    <w:rsid w:val="00B21451"/>
    <w:rsid w:val="00B21865"/>
    <w:rsid w:val="00B2228B"/>
    <w:rsid w:val="00B22299"/>
    <w:rsid w:val="00B2263F"/>
    <w:rsid w:val="00B22C41"/>
    <w:rsid w:val="00B22F2E"/>
    <w:rsid w:val="00B22FEA"/>
    <w:rsid w:val="00B23033"/>
    <w:rsid w:val="00B236D8"/>
    <w:rsid w:val="00B23C94"/>
    <w:rsid w:val="00B24091"/>
    <w:rsid w:val="00B242F2"/>
    <w:rsid w:val="00B248E0"/>
    <w:rsid w:val="00B24940"/>
    <w:rsid w:val="00B24EBA"/>
    <w:rsid w:val="00B24FA8"/>
    <w:rsid w:val="00B251EB"/>
    <w:rsid w:val="00B25835"/>
    <w:rsid w:val="00B260BD"/>
    <w:rsid w:val="00B26187"/>
    <w:rsid w:val="00B267B3"/>
    <w:rsid w:val="00B26804"/>
    <w:rsid w:val="00B26AF3"/>
    <w:rsid w:val="00B26B3B"/>
    <w:rsid w:val="00B26EA4"/>
    <w:rsid w:val="00B2716B"/>
    <w:rsid w:val="00B277DE"/>
    <w:rsid w:val="00B27CDA"/>
    <w:rsid w:val="00B27D03"/>
    <w:rsid w:val="00B27F20"/>
    <w:rsid w:val="00B3003D"/>
    <w:rsid w:val="00B301CF"/>
    <w:rsid w:val="00B30750"/>
    <w:rsid w:val="00B30855"/>
    <w:rsid w:val="00B30C56"/>
    <w:rsid w:val="00B30D4E"/>
    <w:rsid w:val="00B314E6"/>
    <w:rsid w:val="00B31641"/>
    <w:rsid w:val="00B31ED4"/>
    <w:rsid w:val="00B31EFB"/>
    <w:rsid w:val="00B3202E"/>
    <w:rsid w:val="00B32110"/>
    <w:rsid w:val="00B32317"/>
    <w:rsid w:val="00B323FE"/>
    <w:rsid w:val="00B32B84"/>
    <w:rsid w:val="00B33594"/>
    <w:rsid w:val="00B3395B"/>
    <w:rsid w:val="00B33D56"/>
    <w:rsid w:val="00B33DF4"/>
    <w:rsid w:val="00B33E29"/>
    <w:rsid w:val="00B34622"/>
    <w:rsid w:val="00B3474D"/>
    <w:rsid w:val="00B3488F"/>
    <w:rsid w:val="00B34A4C"/>
    <w:rsid w:val="00B34C31"/>
    <w:rsid w:val="00B34E8B"/>
    <w:rsid w:val="00B3564F"/>
    <w:rsid w:val="00B356CB"/>
    <w:rsid w:val="00B3570C"/>
    <w:rsid w:val="00B35BBA"/>
    <w:rsid w:val="00B35D5D"/>
    <w:rsid w:val="00B360E7"/>
    <w:rsid w:val="00B362AA"/>
    <w:rsid w:val="00B362CD"/>
    <w:rsid w:val="00B36A33"/>
    <w:rsid w:val="00B376AC"/>
    <w:rsid w:val="00B37D37"/>
    <w:rsid w:val="00B403E7"/>
    <w:rsid w:val="00B40440"/>
    <w:rsid w:val="00B40534"/>
    <w:rsid w:val="00B40541"/>
    <w:rsid w:val="00B40596"/>
    <w:rsid w:val="00B407FB"/>
    <w:rsid w:val="00B40ABC"/>
    <w:rsid w:val="00B40DF5"/>
    <w:rsid w:val="00B40E69"/>
    <w:rsid w:val="00B4134C"/>
    <w:rsid w:val="00B414D8"/>
    <w:rsid w:val="00B41894"/>
    <w:rsid w:val="00B420ED"/>
    <w:rsid w:val="00B43701"/>
    <w:rsid w:val="00B43EC0"/>
    <w:rsid w:val="00B43FCC"/>
    <w:rsid w:val="00B441BD"/>
    <w:rsid w:val="00B44220"/>
    <w:rsid w:val="00B4437C"/>
    <w:rsid w:val="00B443FC"/>
    <w:rsid w:val="00B446EC"/>
    <w:rsid w:val="00B44EEF"/>
    <w:rsid w:val="00B45292"/>
    <w:rsid w:val="00B452F4"/>
    <w:rsid w:val="00B4544F"/>
    <w:rsid w:val="00B4588D"/>
    <w:rsid w:val="00B458BC"/>
    <w:rsid w:val="00B4619C"/>
    <w:rsid w:val="00B46319"/>
    <w:rsid w:val="00B46D4B"/>
    <w:rsid w:val="00B4720A"/>
    <w:rsid w:val="00B47937"/>
    <w:rsid w:val="00B47D74"/>
    <w:rsid w:val="00B47FC6"/>
    <w:rsid w:val="00B500C0"/>
    <w:rsid w:val="00B504C0"/>
    <w:rsid w:val="00B505A4"/>
    <w:rsid w:val="00B50929"/>
    <w:rsid w:val="00B50F80"/>
    <w:rsid w:val="00B51027"/>
    <w:rsid w:val="00B51682"/>
    <w:rsid w:val="00B52256"/>
    <w:rsid w:val="00B524F1"/>
    <w:rsid w:val="00B52D26"/>
    <w:rsid w:val="00B52F88"/>
    <w:rsid w:val="00B53D57"/>
    <w:rsid w:val="00B54016"/>
    <w:rsid w:val="00B54043"/>
    <w:rsid w:val="00B5410D"/>
    <w:rsid w:val="00B542AA"/>
    <w:rsid w:val="00B54569"/>
    <w:rsid w:val="00B54638"/>
    <w:rsid w:val="00B54656"/>
    <w:rsid w:val="00B54781"/>
    <w:rsid w:val="00B54911"/>
    <w:rsid w:val="00B5596F"/>
    <w:rsid w:val="00B56C7D"/>
    <w:rsid w:val="00B57066"/>
    <w:rsid w:val="00B5728A"/>
    <w:rsid w:val="00B57438"/>
    <w:rsid w:val="00B57B2C"/>
    <w:rsid w:val="00B607CC"/>
    <w:rsid w:val="00B60D77"/>
    <w:rsid w:val="00B61315"/>
    <w:rsid w:val="00B6159B"/>
    <w:rsid w:val="00B61671"/>
    <w:rsid w:val="00B6192D"/>
    <w:rsid w:val="00B61BA7"/>
    <w:rsid w:val="00B61D2E"/>
    <w:rsid w:val="00B628FA"/>
    <w:rsid w:val="00B635C5"/>
    <w:rsid w:val="00B6392D"/>
    <w:rsid w:val="00B63A7D"/>
    <w:rsid w:val="00B63C4B"/>
    <w:rsid w:val="00B63D39"/>
    <w:rsid w:val="00B63EA7"/>
    <w:rsid w:val="00B63F3B"/>
    <w:rsid w:val="00B64341"/>
    <w:rsid w:val="00B646D4"/>
    <w:rsid w:val="00B64760"/>
    <w:rsid w:val="00B64D07"/>
    <w:rsid w:val="00B65BEE"/>
    <w:rsid w:val="00B65DB5"/>
    <w:rsid w:val="00B65FB3"/>
    <w:rsid w:val="00B662B0"/>
    <w:rsid w:val="00B66912"/>
    <w:rsid w:val="00B66BAD"/>
    <w:rsid w:val="00B66D49"/>
    <w:rsid w:val="00B66FDA"/>
    <w:rsid w:val="00B6723C"/>
    <w:rsid w:val="00B6748F"/>
    <w:rsid w:val="00B678B6"/>
    <w:rsid w:val="00B679BE"/>
    <w:rsid w:val="00B67C62"/>
    <w:rsid w:val="00B704BF"/>
    <w:rsid w:val="00B705C0"/>
    <w:rsid w:val="00B70816"/>
    <w:rsid w:val="00B708C7"/>
    <w:rsid w:val="00B70EBD"/>
    <w:rsid w:val="00B711BE"/>
    <w:rsid w:val="00B71309"/>
    <w:rsid w:val="00B7143C"/>
    <w:rsid w:val="00B714FD"/>
    <w:rsid w:val="00B716F7"/>
    <w:rsid w:val="00B71F35"/>
    <w:rsid w:val="00B72041"/>
    <w:rsid w:val="00B721C6"/>
    <w:rsid w:val="00B725D2"/>
    <w:rsid w:val="00B7266D"/>
    <w:rsid w:val="00B72721"/>
    <w:rsid w:val="00B729A6"/>
    <w:rsid w:val="00B72ACE"/>
    <w:rsid w:val="00B72DD6"/>
    <w:rsid w:val="00B72E58"/>
    <w:rsid w:val="00B73122"/>
    <w:rsid w:val="00B733B4"/>
    <w:rsid w:val="00B73635"/>
    <w:rsid w:val="00B73697"/>
    <w:rsid w:val="00B73A7C"/>
    <w:rsid w:val="00B7422F"/>
    <w:rsid w:val="00B74719"/>
    <w:rsid w:val="00B74E6C"/>
    <w:rsid w:val="00B74F0B"/>
    <w:rsid w:val="00B74FF9"/>
    <w:rsid w:val="00B75A16"/>
    <w:rsid w:val="00B75EAD"/>
    <w:rsid w:val="00B764E1"/>
    <w:rsid w:val="00B766BC"/>
    <w:rsid w:val="00B768E1"/>
    <w:rsid w:val="00B76A53"/>
    <w:rsid w:val="00B76E96"/>
    <w:rsid w:val="00B76F78"/>
    <w:rsid w:val="00B771C8"/>
    <w:rsid w:val="00B7728F"/>
    <w:rsid w:val="00B772EB"/>
    <w:rsid w:val="00B77E7B"/>
    <w:rsid w:val="00B80574"/>
    <w:rsid w:val="00B806EF"/>
    <w:rsid w:val="00B80ACE"/>
    <w:rsid w:val="00B8100E"/>
    <w:rsid w:val="00B81108"/>
    <w:rsid w:val="00B8157F"/>
    <w:rsid w:val="00B8159B"/>
    <w:rsid w:val="00B81CEF"/>
    <w:rsid w:val="00B81D93"/>
    <w:rsid w:val="00B81EEA"/>
    <w:rsid w:val="00B8240D"/>
    <w:rsid w:val="00B834D4"/>
    <w:rsid w:val="00B8369F"/>
    <w:rsid w:val="00B83A00"/>
    <w:rsid w:val="00B840CD"/>
    <w:rsid w:val="00B840FB"/>
    <w:rsid w:val="00B84AEC"/>
    <w:rsid w:val="00B84DEF"/>
    <w:rsid w:val="00B85B46"/>
    <w:rsid w:val="00B86481"/>
    <w:rsid w:val="00B864D7"/>
    <w:rsid w:val="00B86870"/>
    <w:rsid w:val="00B86A05"/>
    <w:rsid w:val="00B87206"/>
    <w:rsid w:val="00B874B8"/>
    <w:rsid w:val="00B874C3"/>
    <w:rsid w:val="00B875AE"/>
    <w:rsid w:val="00B878CD"/>
    <w:rsid w:val="00B87955"/>
    <w:rsid w:val="00B9012C"/>
    <w:rsid w:val="00B903B0"/>
    <w:rsid w:val="00B9041C"/>
    <w:rsid w:val="00B905D8"/>
    <w:rsid w:val="00B90904"/>
    <w:rsid w:val="00B90A4F"/>
    <w:rsid w:val="00B90B2E"/>
    <w:rsid w:val="00B90BA7"/>
    <w:rsid w:val="00B91413"/>
    <w:rsid w:val="00B91556"/>
    <w:rsid w:val="00B9172A"/>
    <w:rsid w:val="00B9190B"/>
    <w:rsid w:val="00B92384"/>
    <w:rsid w:val="00B925DD"/>
    <w:rsid w:val="00B92D6D"/>
    <w:rsid w:val="00B92F40"/>
    <w:rsid w:val="00B93531"/>
    <w:rsid w:val="00B93669"/>
    <w:rsid w:val="00B937AF"/>
    <w:rsid w:val="00B938FE"/>
    <w:rsid w:val="00B93C51"/>
    <w:rsid w:val="00B940DF"/>
    <w:rsid w:val="00B945CC"/>
    <w:rsid w:val="00B947E5"/>
    <w:rsid w:val="00B9487B"/>
    <w:rsid w:val="00B94BE8"/>
    <w:rsid w:val="00B94EA6"/>
    <w:rsid w:val="00B94F37"/>
    <w:rsid w:val="00B94F8F"/>
    <w:rsid w:val="00B95075"/>
    <w:rsid w:val="00B95278"/>
    <w:rsid w:val="00B953A7"/>
    <w:rsid w:val="00B953DE"/>
    <w:rsid w:val="00B957C8"/>
    <w:rsid w:val="00B95D9A"/>
    <w:rsid w:val="00B95F03"/>
    <w:rsid w:val="00B9681C"/>
    <w:rsid w:val="00B96A56"/>
    <w:rsid w:val="00B96CB6"/>
    <w:rsid w:val="00B96D2E"/>
    <w:rsid w:val="00B96DA6"/>
    <w:rsid w:val="00B9757A"/>
    <w:rsid w:val="00B97FB6"/>
    <w:rsid w:val="00BA078E"/>
    <w:rsid w:val="00BA08B2"/>
    <w:rsid w:val="00BA0B29"/>
    <w:rsid w:val="00BA0B93"/>
    <w:rsid w:val="00BA1BAB"/>
    <w:rsid w:val="00BA2319"/>
    <w:rsid w:val="00BA2515"/>
    <w:rsid w:val="00BA252A"/>
    <w:rsid w:val="00BA2B09"/>
    <w:rsid w:val="00BA2C05"/>
    <w:rsid w:val="00BA3265"/>
    <w:rsid w:val="00BA3655"/>
    <w:rsid w:val="00BA36F7"/>
    <w:rsid w:val="00BA3A28"/>
    <w:rsid w:val="00BA3B6F"/>
    <w:rsid w:val="00BA3DDF"/>
    <w:rsid w:val="00BA4598"/>
    <w:rsid w:val="00BA4B49"/>
    <w:rsid w:val="00BA577A"/>
    <w:rsid w:val="00BA57AB"/>
    <w:rsid w:val="00BA5AB8"/>
    <w:rsid w:val="00BA6A88"/>
    <w:rsid w:val="00BA6F41"/>
    <w:rsid w:val="00BA70F8"/>
    <w:rsid w:val="00BA720A"/>
    <w:rsid w:val="00BA7637"/>
    <w:rsid w:val="00BA76B0"/>
    <w:rsid w:val="00BA7FCB"/>
    <w:rsid w:val="00BB0838"/>
    <w:rsid w:val="00BB0AED"/>
    <w:rsid w:val="00BB2276"/>
    <w:rsid w:val="00BB272C"/>
    <w:rsid w:val="00BB2A0D"/>
    <w:rsid w:val="00BB2A4D"/>
    <w:rsid w:val="00BB2FD5"/>
    <w:rsid w:val="00BB3141"/>
    <w:rsid w:val="00BB356D"/>
    <w:rsid w:val="00BB35BA"/>
    <w:rsid w:val="00BB3DDD"/>
    <w:rsid w:val="00BB40FB"/>
    <w:rsid w:val="00BB4AAC"/>
    <w:rsid w:val="00BB4C00"/>
    <w:rsid w:val="00BB4EA7"/>
    <w:rsid w:val="00BB50E7"/>
    <w:rsid w:val="00BB5702"/>
    <w:rsid w:val="00BB58B4"/>
    <w:rsid w:val="00BB69CC"/>
    <w:rsid w:val="00BB6BF5"/>
    <w:rsid w:val="00BB7083"/>
    <w:rsid w:val="00BB7482"/>
    <w:rsid w:val="00BB7971"/>
    <w:rsid w:val="00BB7CEB"/>
    <w:rsid w:val="00BB7EF1"/>
    <w:rsid w:val="00BB7F28"/>
    <w:rsid w:val="00BC0558"/>
    <w:rsid w:val="00BC07FA"/>
    <w:rsid w:val="00BC0C58"/>
    <w:rsid w:val="00BC1039"/>
    <w:rsid w:val="00BC12A0"/>
    <w:rsid w:val="00BC132C"/>
    <w:rsid w:val="00BC17E5"/>
    <w:rsid w:val="00BC1B3B"/>
    <w:rsid w:val="00BC1EF3"/>
    <w:rsid w:val="00BC1EF4"/>
    <w:rsid w:val="00BC1F04"/>
    <w:rsid w:val="00BC1F27"/>
    <w:rsid w:val="00BC232A"/>
    <w:rsid w:val="00BC23AA"/>
    <w:rsid w:val="00BC2806"/>
    <w:rsid w:val="00BC2967"/>
    <w:rsid w:val="00BC2C9A"/>
    <w:rsid w:val="00BC2CDB"/>
    <w:rsid w:val="00BC2D44"/>
    <w:rsid w:val="00BC2D69"/>
    <w:rsid w:val="00BC2E17"/>
    <w:rsid w:val="00BC3693"/>
    <w:rsid w:val="00BC3749"/>
    <w:rsid w:val="00BC37FF"/>
    <w:rsid w:val="00BC3C97"/>
    <w:rsid w:val="00BC4EDC"/>
    <w:rsid w:val="00BC5565"/>
    <w:rsid w:val="00BC5573"/>
    <w:rsid w:val="00BC56FF"/>
    <w:rsid w:val="00BC57EA"/>
    <w:rsid w:val="00BC5ADE"/>
    <w:rsid w:val="00BC61E4"/>
    <w:rsid w:val="00BC723B"/>
    <w:rsid w:val="00BC72ED"/>
    <w:rsid w:val="00BC72EE"/>
    <w:rsid w:val="00BC7681"/>
    <w:rsid w:val="00BD064C"/>
    <w:rsid w:val="00BD0AE1"/>
    <w:rsid w:val="00BD0CE7"/>
    <w:rsid w:val="00BD0D82"/>
    <w:rsid w:val="00BD10B0"/>
    <w:rsid w:val="00BD118C"/>
    <w:rsid w:val="00BD13D8"/>
    <w:rsid w:val="00BD18A8"/>
    <w:rsid w:val="00BD249F"/>
    <w:rsid w:val="00BD266C"/>
    <w:rsid w:val="00BD2691"/>
    <w:rsid w:val="00BD28C8"/>
    <w:rsid w:val="00BD2A9A"/>
    <w:rsid w:val="00BD2AA9"/>
    <w:rsid w:val="00BD2DD2"/>
    <w:rsid w:val="00BD32E5"/>
    <w:rsid w:val="00BD349B"/>
    <w:rsid w:val="00BD3DC8"/>
    <w:rsid w:val="00BD48B9"/>
    <w:rsid w:val="00BD4F0B"/>
    <w:rsid w:val="00BD5327"/>
    <w:rsid w:val="00BD6002"/>
    <w:rsid w:val="00BD659E"/>
    <w:rsid w:val="00BD674E"/>
    <w:rsid w:val="00BD6BDD"/>
    <w:rsid w:val="00BD6CB8"/>
    <w:rsid w:val="00BD6DFD"/>
    <w:rsid w:val="00BD6F95"/>
    <w:rsid w:val="00BD713D"/>
    <w:rsid w:val="00BD72E0"/>
    <w:rsid w:val="00BD7628"/>
    <w:rsid w:val="00BD7922"/>
    <w:rsid w:val="00BD7941"/>
    <w:rsid w:val="00BD7A3C"/>
    <w:rsid w:val="00BD7E63"/>
    <w:rsid w:val="00BE05D1"/>
    <w:rsid w:val="00BE082D"/>
    <w:rsid w:val="00BE09C9"/>
    <w:rsid w:val="00BE0ACA"/>
    <w:rsid w:val="00BE13B9"/>
    <w:rsid w:val="00BE2758"/>
    <w:rsid w:val="00BE3079"/>
    <w:rsid w:val="00BE30C6"/>
    <w:rsid w:val="00BE32E5"/>
    <w:rsid w:val="00BE33D0"/>
    <w:rsid w:val="00BE33F9"/>
    <w:rsid w:val="00BE3463"/>
    <w:rsid w:val="00BE362E"/>
    <w:rsid w:val="00BE3BFD"/>
    <w:rsid w:val="00BE4AD1"/>
    <w:rsid w:val="00BE528F"/>
    <w:rsid w:val="00BE5576"/>
    <w:rsid w:val="00BE5822"/>
    <w:rsid w:val="00BE59C9"/>
    <w:rsid w:val="00BE5BF8"/>
    <w:rsid w:val="00BE5C29"/>
    <w:rsid w:val="00BE6157"/>
    <w:rsid w:val="00BE61BC"/>
    <w:rsid w:val="00BE6855"/>
    <w:rsid w:val="00BE69D9"/>
    <w:rsid w:val="00BE6B71"/>
    <w:rsid w:val="00BE6E96"/>
    <w:rsid w:val="00BE7805"/>
    <w:rsid w:val="00BE7906"/>
    <w:rsid w:val="00BE7B26"/>
    <w:rsid w:val="00BE7DCB"/>
    <w:rsid w:val="00BE7E3E"/>
    <w:rsid w:val="00BF0531"/>
    <w:rsid w:val="00BF0542"/>
    <w:rsid w:val="00BF103A"/>
    <w:rsid w:val="00BF1641"/>
    <w:rsid w:val="00BF1656"/>
    <w:rsid w:val="00BF1B7E"/>
    <w:rsid w:val="00BF1D44"/>
    <w:rsid w:val="00BF1E82"/>
    <w:rsid w:val="00BF23C7"/>
    <w:rsid w:val="00BF2A0B"/>
    <w:rsid w:val="00BF2C2F"/>
    <w:rsid w:val="00BF2D56"/>
    <w:rsid w:val="00BF3091"/>
    <w:rsid w:val="00BF390A"/>
    <w:rsid w:val="00BF3DE7"/>
    <w:rsid w:val="00BF40CF"/>
    <w:rsid w:val="00BF4327"/>
    <w:rsid w:val="00BF43FB"/>
    <w:rsid w:val="00BF441C"/>
    <w:rsid w:val="00BF44C3"/>
    <w:rsid w:val="00BF49AA"/>
    <w:rsid w:val="00BF4BDD"/>
    <w:rsid w:val="00BF506D"/>
    <w:rsid w:val="00BF51C9"/>
    <w:rsid w:val="00BF5455"/>
    <w:rsid w:val="00BF57EF"/>
    <w:rsid w:val="00BF5CCF"/>
    <w:rsid w:val="00BF604B"/>
    <w:rsid w:val="00BF61CC"/>
    <w:rsid w:val="00BF64CA"/>
    <w:rsid w:val="00BF64FE"/>
    <w:rsid w:val="00BF66BA"/>
    <w:rsid w:val="00BF6B7C"/>
    <w:rsid w:val="00BF6BE4"/>
    <w:rsid w:val="00BF7262"/>
    <w:rsid w:val="00BF74DB"/>
    <w:rsid w:val="00BF78ED"/>
    <w:rsid w:val="00C00338"/>
    <w:rsid w:val="00C00459"/>
    <w:rsid w:val="00C00491"/>
    <w:rsid w:val="00C00604"/>
    <w:rsid w:val="00C0110F"/>
    <w:rsid w:val="00C01329"/>
    <w:rsid w:val="00C0146F"/>
    <w:rsid w:val="00C022C1"/>
    <w:rsid w:val="00C0264A"/>
    <w:rsid w:val="00C02B05"/>
    <w:rsid w:val="00C03622"/>
    <w:rsid w:val="00C037A5"/>
    <w:rsid w:val="00C03FE5"/>
    <w:rsid w:val="00C04057"/>
    <w:rsid w:val="00C04430"/>
    <w:rsid w:val="00C0536D"/>
    <w:rsid w:val="00C05CC9"/>
    <w:rsid w:val="00C05E64"/>
    <w:rsid w:val="00C068D0"/>
    <w:rsid w:val="00C06A08"/>
    <w:rsid w:val="00C06F63"/>
    <w:rsid w:val="00C076B2"/>
    <w:rsid w:val="00C07728"/>
    <w:rsid w:val="00C079EC"/>
    <w:rsid w:val="00C07A0D"/>
    <w:rsid w:val="00C07E85"/>
    <w:rsid w:val="00C07F26"/>
    <w:rsid w:val="00C100EF"/>
    <w:rsid w:val="00C11393"/>
    <w:rsid w:val="00C117A6"/>
    <w:rsid w:val="00C117FE"/>
    <w:rsid w:val="00C11E24"/>
    <w:rsid w:val="00C122D5"/>
    <w:rsid w:val="00C12598"/>
    <w:rsid w:val="00C13179"/>
    <w:rsid w:val="00C134A5"/>
    <w:rsid w:val="00C134F6"/>
    <w:rsid w:val="00C13FFB"/>
    <w:rsid w:val="00C14605"/>
    <w:rsid w:val="00C1464D"/>
    <w:rsid w:val="00C14AB9"/>
    <w:rsid w:val="00C15C16"/>
    <w:rsid w:val="00C160D2"/>
    <w:rsid w:val="00C16410"/>
    <w:rsid w:val="00C1668B"/>
    <w:rsid w:val="00C16B6F"/>
    <w:rsid w:val="00C16CFD"/>
    <w:rsid w:val="00C172B0"/>
    <w:rsid w:val="00C17306"/>
    <w:rsid w:val="00C20B54"/>
    <w:rsid w:val="00C20D42"/>
    <w:rsid w:val="00C21160"/>
    <w:rsid w:val="00C217E5"/>
    <w:rsid w:val="00C21932"/>
    <w:rsid w:val="00C21FA8"/>
    <w:rsid w:val="00C2252C"/>
    <w:rsid w:val="00C22A03"/>
    <w:rsid w:val="00C22C0F"/>
    <w:rsid w:val="00C237C6"/>
    <w:rsid w:val="00C2381F"/>
    <w:rsid w:val="00C2390B"/>
    <w:rsid w:val="00C239AF"/>
    <w:rsid w:val="00C23A87"/>
    <w:rsid w:val="00C24922"/>
    <w:rsid w:val="00C24B8A"/>
    <w:rsid w:val="00C24CDC"/>
    <w:rsid w:val="00C24E9A"/>
    <w:rsid w:val="00C253E3"/>
    <w:rsid w:val="00C26028"/>
    <w:rsid w:val="00C261BE"/>
    <w:rsid w:val="00C2621F"/>
    <w:rsid w:val="00C265CE"/>
    <w:rsid w:val="00C26601"/>
    <w:rsid w:val="00C26619"/>
    <w:rsid w:val="00C26816"/>
    <w:rsid w:val="00C2749A"/>
    <w:rsid w:val="00C274C4"/>
    <w:rsid w:val="00C27564"/>
    <w:rsid w:val="00C27EA4"/>
    <w:rsid w:val="00C30340"/>
    <w:rsid w:val="00C303EE"/>
    <w:rsid w:val="00C30832"/>
    <w:rsid w:val="00C30C57"/>
    <w:rsid w:val="00C30CF0"/>
    <w:rsid w:val="00C30DA7"/>
    <w:rsid w:val="00C30FC9"/>
    <w:rsid w:val="00C310C8"/>
    <w:rsid w:val="00C3135C"/>
    <w:rsid w:val="00C3143C"/>
    <w:rsid w:val="00C31576"/>
    <w:rsid w:val="00C31668"/>
    <w:rsid w:val="00C31C5D"/>
    <w:rsid w:val="00C31C76"/>
    <w:rsid w:val="00C31DED"/>
    <w:rsid w:val="00C320BC"/>
    <w:rsid w:val="00C323DF"/>
    <w:rsid w:val="00C328CD"/>
    <w:rsid w:val="00C32B1D"/>
    <w:rsid w:val="00C32FDE"/>
    <w:rsid w:val="00C3310E"/>
    <w:rsid w:val="00C335C8"/>
    <w:rsid w:val="00C33B40"/>
    <w:rsid w:val="00C33E45"/>
    <w:rsid w:val="00C348BD"/>
    <w:rsid w:val="00C348EA"/>
    <w:rsid w:val="00C34955"/>
    <w:rsid w:val="00C34ACD"/>
    <w:rsid w:val="00C34E79"/>
    <w:rsid w:val="00C34F33"/>
    <w:rsid w:val="00C35092"/>
    <w:rsid w:val="00C35509"/>
    <w:rsid w:val="00C358F1"/>
    <w:rsid w:val="00C35DF4"/>
    <w:rsid w:val="00C36140"/>
    <w:rsid w:val="00C366DE"/>
    <w:rsid w:val="00C36957"/>
    <w:rsid w:val="00C37441"/>
    <w:rsid w:val="00C37938"/>
    <w:rsid w:val="00C37963"/>
    <w:rsid w:val="00C37BA4"/>
    <w:rsid w:val="00C37D5A"/>
    <w:rsid w:val="00C37DBC"/>
    <w:rsid w:val="00C40247"/>
    <w:rsid w:val="00C40364"/>
    <w:rsid w:val="00C403CC"/>
    <w:rsid w:val="00C40536"/>
    <w:rsid w:val="00C4067C"/>
    <w:rsid w:val="00C409C9"/>
    <w:rsid w:val="00C40A8B"/>
    <w:rsid w:val="00C40D0F"/>
    <w:rsid w:val="00C4100F"/>
    <w:rsid w:val="00C41246"/>
    <w:rsid w:val="00C413AF"/>
    <w:rsid w:val="00C41679"/>
    <w:rsid w:val="00C41756"/>
    <w:rsid w:val="00C41AF1"/>
    <w:rsid w:val="00C41D66"/>
    <w:rsid w:val="00C4202D"/>
    <w:rsid w:val="00C42245"/>
    <w:rsid w:val="00C42432"/>
    <w:rsid w:val="00C42983"/>
    <w:rsid w:val="00C43689"/>
    <w:rsid w:val="00C43B18"/>
    <w:rsid w:val="00C43F7C"/>
    <w:rsid w:val="00C4410C"/>
    <w:rsid w:val="00C44171"/>
    <w:rsid w:val="00C44399"/>
    <w:rsid w:val="00C4448C"/>
    <w:rsid w:val="00C446BE"/>
    <w:rsid w:val="00C446EA"/>
    <w:rsid w:val="00C4474B"/>
    <w:rsid w:val="00C4499B"/>
    <w:rsid w:val="00C45250"/>
    <w:rsid w:val="00C454D9"/>
    <w:rsid w:val="00C4582C"/>
    <w:rsid w:val="00C45F04"/>
    <w:rsid w:val="00C468FD"/>
    <w:rsid w:val="00C46913"/>
    <w:rsid w:val="00C475E1"/>
    <w:rsid w:val="00C476AB"/>
    <w:rsid w:val="00C479D2"/>
    <w:rsid w:val="00C5009A"/>
    <w:rsid w:val="00C50376"/>
    <w:rsid w:val="00C507A3"/>
    <w:rsid w:val="00C5096F"/>
    <w:rsid w:val="00C50ECE"/>
    <w:rsid w:val="00C5141F"/>
    <w:rsid w:val="00C51685"/>
    <w:rsid w:val="00C51881"/>
    <w:rsid w:val="00C51A16"/>
    <w:rsid w:val="00C520A3"/>
    <w:rsid w:val="00C52188"/>
    <w:rsid w:val="00C5226B"/>
    <w:rsid w:val="00C525A3"/>
    <w:rsid w:val="00C5322A"/>
    <w:rsid w:val="00C535E9"/>
    <w:rsid w:val="00C5426C"/>
    <w:rsid w:val="00C5436D"/>
    <w:rsid w:val="00C54377"/>
    <w:rsid w:val="00C545D1"/>
    <w:rsid w:val="00C54876"/>
    <w:rsid w:val="00C54A5F"/>
    <w:rsid w:val="00C54A70"/>
    <w:rsid w:val="00C551E1"/>
    <w:rsid w:val="00C5566B"/>
    <w:rsid w:val="00C5575A"/>
    <w:rsid w:val="00C55B0C"/>
    <w:rsid w:val="00C55B5E"/>
    <w:rsid w:val="00C55D29"/>
    <w:rsid w:val="00C56037"/>
    <w:rsid w:val="00C560A7"/>
    <w:rsid w:val="00C567A7"/>
    <w:rsid w:val="00C56A46"/>
    <w:rsid w:val="00C56A92"/>
    <w:rsid w:val="00C56E96"/>
    <w:rsid w:val="00C5714C"/>
    <w:rsid w:val="00C5751F"/>
    <w:rsid w:val="00C577D5"/>
    <w:rsid w:val="00C5786B"/>
    <w:rsid w:val="00C57B1B"/>
    <w:rsid w:val="00C60329"/>
    <w:rsid w:val="00C6034E"/>
    <w:rsid w:val="00C606C6"/>
    <w:rsid w:val="00C60C47"/>
    <w:rsid w:val="00C60D54"/>
    <w:rsid w:val="00C61208"/>
    <w:rsid w:val="00C6133D"/>
    <w:rsid w:val="00C61508"/>
    <w:rsid w:val="00C61982"/>
    <w:rsid w:val="00C61A18"/>
    <w:rsid w:val="00C624F5"/>
    <w:rsid w:val="00C626B7"/>
    <w:rsid w:val="00C6289D"/>
    <w:rsid w:val="00C62DD4"/>
    <w:rsid w:val="00C63001"/>
    <w:rsid w:val="00C6378B"/>
    <w:rsid w:val="00C63C50"/>
    <w:rsid w:val="00C64ABA"/>
    <w:rsid w:val="00C65EF8"/>
    <w:rsid w:val="00C65FC0"/>
    <w:rsid w:val="00C6657F"/>
    <w:rsid w:val="00C66608"/>
    <w:rsid w:val="00C66775"/>
    <w:rsid w:val="00C667C1"/>
    <w:rsid w:val="00C66962"/>
    <w:rsid w:val="00C66EAA"/>
    <w:rsid w:val="00C66F9C"/>
    <w:rsid w:val="00C67BB8"/>
    <w:rsid w:val="00C67F91"/>
    <w:rsid w:val="00C70F4D"/>
    <w:rsid w:val="00C7149D"/>
    <w:rsid w:val="00C714E9"/>
    <w:rsid w:val="00C7161F"/>
    <w:rsid w:val="00C717ED"/>
    <w:rsid w:val="00C71B46"/>
    <w:rsid w:val="00C73016"/>
    <w:rsid w:val="00C731E4"/>
    <w:rsid w:val="00C73411"/>
    <w:rsid w:val="00C7392A"/>
    <w:rsid w:val="00C73AEE"/>
    <w:rsid w:val="00C740C1"/>
    <w:rsid w:val="00C741FC"/>
    <w:rsid w:val="00C749B0"/>
    <w:rsid w:val="00C74FA3"/>
    <w:rsid w:val="00C75053"/>
    <w:rsid w:val="00C7570F"/>
    <w:rsid w:val="00C757DC"/>
    <w:rsid w:val="00C75E8E"/>
    <w:rsid w:val="00C7640B"/>
    <w:rsid w:val="00C766D6"/>
    <w:rsid w:val="00C76875"/>
    <w:rsid w:val="00C76973"/>
    <w:rsid w:val="00C76B9E"/>
    <w:rsid w:val="00C76D4C"/>
    <w:rsid w:val="00C76E42"/>
    <w:rsid w:val="00C77523"/>
    <w:rsid w:val="00C77679"/>
    <w:rsid w:val="00C77842"/>
    <w:rsid w:val="00C778DA"/>
    <w:rsid w:val="00C800EE"/>
    <w:rsid w:val="00C80330"/>
    <w:rsid w:val="00C806C1"/>
    <w:rsid w:val="00C806F5"/>
    <w:rsid w:val="00C8077B"/>
    <w:rsid w:val="00C80785"/>
    <w:rsid w:val="00C814BC"/>
    <w:rsid w:val="00C816E6"/>
    <w:rsid w:val="00C8173F"/>
    <w:rsid w:val="00C81E02"/>
    <w:rsid w:val="00C8277D"/>
    <w:rsid w:val="00C827D2"/>
    <w:rsid w:val="00C83474"/>
    <w:rsid w:val="00C83AA3"/>
    <w:rsid w:val="00C83F3D"/>
    <w:rsid w:val="00C84071"/>
    <w:rsid w:val="00C84377"/>
    <w:rsid w:val="00C84807"/>
    <w:rsid w:val="00C84EB1"/>
    <w:rsid w:val="00C856FE"/>
    <w:rsid w:val="00C8638E"/>
    <w:rsid w:val="00C863FC"/>
    <w:rsid w:val="00C869D3"/>
    <w:rsid w:val="00C86A68"/>
    <w:rsid w:val="00C86B49"/>
    <w:rsid w:val="00C8746E"/>
    <w:rsid w:val="00C87EED"/>
    <w:rsid w:val="00C901CF"/>
    <w:rsid w:val="00C90228"/>
    <w:rsid w:val="00C902B4"/>
    <w:rsid w:val="00C90C88"/>
    <w:rsid w:val="00C90DBA"/>
    <w:rsid w:val="00C90FB0"/>
    <w:rsid w:val="00C91580"/>
    <w:rsid w:val="00C91915"/>
    <w:rsid w:val="00C91A91"/>
    <w:rsid w:val="00C91C17"/>
    <w:rsid w:val="00C91EB8"/>
    <w:rsid w:val="00C928C9"/>
    <w:rsid w:val="00C9298C"/>
    <w:rsid w:val="00C92DA0"/>
    <w:rsid w:val="00C93272"/>
    <w:rsid w:val="00C9419B"/>
    <w:rsid w:val="00C94389"/>
    <w:rsid w:val="00C94CF4"/>
    <w:rsid w:val="00C94F50"/>
    <w:rsid w:val="00C95533"/>
    <w:rsid w:val="00C95550"/>
    <w:rsid w:val="00C95BB8"/>
    <w:rsid w:val="00C95D03"/>
    <w:rsid w:val="00C961D2"/>
    <w:rsid w:val="00C973E8"/>
    <w:rsid w:val="00C976E3"/>
    <w:rsid w:val="00C978BD"/>
    <w:rsid w:val="00C97B69"/>
    <w:rsid w:val="00CA065D"/>
    <w:rsid w:val="00CA08EF"/>
    <w:rsid w:val="00CA0DAE"/>
    <w:rsid w:val="00CA1155"/>
    <w:rsid w:val="00CA155F"/>
    <w:rsid w:val="00CA16C3"/>
    <w:rsid w:val="00CA1A9F"/>
    <w:rsid w:val="00CA1AF3"/>
    <w:rsid w:val="00CA1B15"/>
    <w:rsid w:val="00CA1E22"/>
    <w:rsid w:val="00CA2446"/>
    <w:rsid w:val="00CA26D7"/>
    <w:rsid w:val="00CA27F9"/>
    <w:rsid w:val="00CA29FA"/>
    <w:rsid w:val="00CA2FC1"/>
    <w:rsid w:val="00CA32AB"/>
    <w:rsid w:val="00CA3331"/>
    <w:rsid w:val="00CA33C3"/>
    <w:rsid w:val="00CA392B"/>
    <w:rsid w:val="00CA3FC7"/>
    <w:rsid w:val="00CA40BE"/>
    <w:rsid w:val="00CA46AE"/>
    <w:rsid w:val="00CA484C"/>
    <w:rsid w:val="00CA49A9"/>
    <w:rsid w:val="00CA4EE7"/>
    <w:rsid w:val="00CA5094"/>
    <w:rsid w:val="00CA50F7"/>
    <w:rsid w:val="00CA525D"/>
    <w:rsid w:val="00CA60C4"/>
    <w:rsid w:val="00CA64DD"/>
    <w:rsid w:val="00CA6719"/>
    <w:rsid w:val="00CA695F"/>
    <w:rsid w:val="00CA712B"/>
    <w:rsid w:val="00CA7144"/>
    <w:rsid w:val="00CA75D1"/>
    <w:rsid w:val="00CA7870"/>
    <w:rsid w:val="00CA7A31"/>
    <w:rsid w:val="00CA7B28"/>
    <w:rsid w:val="00CA7D35"/>
    <w:rsid w:val="00CB05D7"/>
    <w:rsid w:val="00CB0BA8"/>
    <w:rsid w:val="00CB0DC3"/>
    <w:rsid w:val="00CB0FCF"/>
    <w:rsid w:val="00CB1852"/>
    <w:rsid w:val="00CB1BAB"/>
    <w:rsid w:val="00CB25C0"/>
    <w:rsid w:val="00CB2B06"/>
    <w:rsid w:val="00CB2EA0"/>
    <w:rsid w:val="00CB2F48"/>
    <w:rsid w:val="00CB3617"/>
    <w:rsid w:val="00CB370E"/>
    <w:rsid w:val="00CB397C"/>
    <w:rsid w:val="00CB40A4"/>
    <w:rsid w:val="00CB4150"/>
    <w:rsid w:val="00CB437C"/>
    <w:rsid w:val="00CB4799"/>
    <w:rsid w:val="00CB49DB"/>
    <w:rsid w:val="00CB4FC5"/>
    <w:rsid w:val="00CB52DD"/>
    <w:rsid w:val="00CB52FA"/>
    <w:rsid w:val="00CB57EE"/>
    <w:rsid w:val="00CB61C4"/>
    <w:rsid w:val="00CB660D"/>
    <w:rsid w:val="00CB6996"/>
    <w:rsid w:val="00CB6BAC"/>
    <w:rsid w:val="00CB6C37"/>
    <w:rsid w:val="00CB6E6F"/>
    <w:rsid w:val="00CB6E9D"/>
    <w:rsid w:val="00CB7282"/>
    <w:rsid w:val="00CB75A4"/>
    <w:rsid w:val="00CB7703"/>
    <w:rsid w:val="00CB7862"/>
    <w:rsid w:val="00CB7E19"/>
    <w:rsid w:val="00CC02C1"/>
    <w:rsid w:val="00CC05A2"/>
    <w:rsid w:val="00CC06B6"/>
    <w:rsid w:val="00CC089B"/>
    <w:rsid w:val="00CC1131"/>
    <w:rsid w:val="00CC1C67"/>
    <w:rsid w:val="00CC1D16"/>
    <w:rsid w:val="00CC1DFA"/>
    <w:rsid w:val="00CC27E6"/>
    <w:rsid w:val="00CC29D8"/>
    <w:rsid w:val="00CC2A82"/>
    <w:rsid w:val="00CC2CD6"/>
    <w:rsid w:val="00CC3C36"/>
    <w:rsid w:val="00CC4995"/>
    <w:rsid w:val="00CC4B24"/>
    <w:rsid w:val="00CC526B"/>
    <w:rsid w:val="00CC5572"/>
    <w:rsid w:val="00CC57B8"/>
    <w:rsid w:val="00CC5842"/>
    <w:rsid w:val="00CC6878"/>
    <w:rsid w:val="00CC6C1B"/>
    <w:rsid w:val="00CC6DC3"/>
    <w:rsid w:val="00CC7095"/>
    <w:rsid w:val="00CC74D3"/>
    <w:rsid w:val="00CC7612"/>
    <w:rsid w:val="00CC7910"/>
    <w:rsid w:val="00CC7C9F"/>
    <w:rsid w:val="00CC7E10"/>
    <w:rsid w:val="00CD007D"/>
    <w:rsid w:val="00CD0478"/>
    <w:rsid w:val="00CD091F"/>
    <w:rsid w:val="00CD105F"/>
    <w:rsid w:val="00CD1109"/>
    <w:rsid w:val="00CD1317"/>
    <w:rsid w:val="00CD1ADB"/>
    <w:rsid w:val="00CD2B17"/>
    <w:rsid w:val="00CD2E8C"/>
    <w:rsid w:val="00CD2F47"/>
    <w:rsid w:val="00CD35E7"/>
    <w:rsid w:val="00CD387C"/>
    <w:rsid w:val="00CD3AC3"/>
    <w:rsid w:val="00CD3EAE"/>
    <w:rsid w:val="00CD40D9"/>
    <w:rsid w:val="00CD421B"/>
    <w:rsid w:val="00CD461E"/>
    <w:rsid w:val="00CD47B9"/>
    <w:rsid w:val="00CD49B3"/>
    <w:rsid w:val="00CD5176"/>
    <w:rsid w:val="00CD53B5"/>
    <w:rsid w:val="00CD5886"/>
    <w:rsid w:val="00CD658C"/>
    <w:rsid w:val="00CD664E"/>
    <w:rsid w:val="00CD68DA"/>
    <w:rsid w:val="00CD6E0A"/>
    <w:rsid w:val="00CD6FF1"/>
    <w:rsid w:val="00CD70C1"/>
    <w:rsid w:val="00CD7B7B"/>
    <w:rsid w:val="00CD7C04"/>
    <w:rsid w:val="00CE0131"/>
    <w:rsid w:val="00CE0460"/>
    <w:rsid w:val="00CE04A4"/>
    <w:rsid w:val="00CE062C"/>
    <w:rsid w:val="00CE06C4"/>
    <w:rsid w:val="00CE0709"/>
    <w:rsid w:val="00CE0769"/>
    <w:rsid w:val="00CE1BB8"/>
    <w:rsid w:val="00CE241F"/>
    <w:rsid w:val="00CE2586"/>
    <w:rsid w:val="00CE2F9F"/>
    <w:rsid w:val="00CE3051"/>
    <w:rsid w:val="00CE35ED"/>
    <w:rsid w:val="00CE36A9"/>
    <w:rsid w:val="00CE36CC"/>
    <w:rsid w:val="00CE424F"/>
    <w:rsid w:val="00CE47AE"/>
    <w:rsid w:val="00CE4EEC"/>
    <w:rsid w:val="00CE5AD3"/>
    <w:rsid w:val="00CE5E44"/>
    <w:rsid w:val="00CE6D01"/>
    <w:rsid w:val="00CE6EA7"/>
    <w:rsid w:val="00CE6F37"/>
    <w:rsid w:val="00CE7039"/>
    <w:rsid w:val="00CE760E"/>
    <w:rsid w:val="00CE775D"/>
    <w:rsid w:val="00CE79FE"/>
    <w:rsid w:val="00CE7FEE"/>
    <w:rsid w:val="00CF00F7"/>
    <w:rsid w:val="00CF02CE"/>
    <w:rsid w:val="00CF02F1"/>
    <w:rsid w:val="00CF05D6"/>
    <w:rsid w:val="00CF09EA"/>
    <w:rsid w:val="00CF0B71"/>
    <w:rsid w:val="00CF0BB3"/>
    <w:rsid w:val="00CF0D43"/>
    <w:rsid w:val="00CF1096"/>
    <w:rsid w:val="00CF16C4"/>
    <w:rsid w:val="00CF183C"/>
    <w:rsid w:val="00CF196F"/>
    <w:rsid w:val="00CF1BC1"/>
    <w:rsid w:val="00CF1DB8"/>
    <w:rsid w:val="00CF237B"/>
    <w:rsid w:val="00CF242B"/>
    <w:rsid w:val="00CF2430"/>
    <w:rsid w:val="00CF30B7"/>
    <w:rsid w:val="00CF3B6E"/>
    <w:rsid w:val="00CF3EC3"/>
    <w:rsid w:val="00CF3F6E"/>
    <w:rsid w:val="00CF42D1"/>
    <w:rsid w:val="00CF433D"/>
    <w:rsid w:val="00CF447E"/>
    <w:rsid w:val="00CF4B1C"/>
    <w:rsid w:val="00CF50CA"/>
    <w:rsid w:val="00CF52B7"/>
    <w:rsid w:val="00CF54EC"/>
    <w:rsid w:val="00CF6494"/>
    <w:rsid w:val="00CF6772"/>
    <w:rsid w:val="00CF6E1E"/>
    <w:rsid w:val="00CF7225"/>
    <w:rsid w:val="00CF7467"/>
    <w:rsid w:val="00CF75A1"/>
    <w:rsid w:val="00CF7850"/>
    <w:rsid w:val="00CF792B"/>
    <w:rsid w:val="00CF7AE5"/>
    <w:rsid w:val="00CF7F5F"/>
    <w:rsid w:val="00CF7F73"/>
    <w:rsid w:val="00D00302"/>
    <w:rsid w:val="00D0043A"/>
    <w:rsid w:val="00D008A2"/>
    <w:rsid w:val="00D008C5"/>
    <w:rsid w:val="00D00A40"/>
    <w:rsid w:val="00D01183"/>
    <w:rsid w:val="00D014B3"/>
    <w:rsid w:val="00D0198A"/>
    <w:rsid w:val="00D01992"/>
    <w:rsid w:val="00D01B05"/>
    <w:rsid w:val="00D01B1C"/>
    <w:rsid w:val="00D01E0C"/>
    <w:rsid w:val="00D01E66"/>
    <w:rsid w:val="00D01FF3"/>
    <w:rsid w:val="00D023E5"/>
    <w:rsid w:val="00D0259A"/>
    <w:rsid w:val="00D02EA8"/>
    <w:rsid w:val="00D03045"/>
    <w:rsid w:val="00D03047"/>
    <w:rsid w:val="00D03BAC"/>
    <w:rsid w:val="00D03CB8"/>
    <w:rsid w:val="00D047E5"/>
    <w:rsid w:val="00D04A71"/>
    <w:rsid w:val="00D04F06"/>
    <w:rsid w:val="00D04F24"/>
    <w:rsid w:val="00D05566"/>
    <w:rsid w:val="00D06293"/>
    <w:rsid w:val="00D062D2"/>
    <w:rsid w:val="00D06453"/>
    <w:rsid w:val="00D064A7"/>
    <w:rsid w:val="00D064BE"/>
    <w:rsid w:val="00D06595"/>
    <w:rsid w:val="00D066EE"/>
    <w:rsid w:val="00D06929"/>
    <w:rsid w:val="00D06E0A"/>
    <w:rsid w:val="00D0714D"/>
    <w:rsid w:val="00D07326"/>
    <w:rsid w:val="00D07358"/>
    <w:rsid w:val="00D07688"/>
    <w:rsid w:val="00D07810"/>
    <w:rsid w:val="00D07A71"/>
    <w:rsid w:val="00D07D97"/>
    <w:rsid w:val="00D07E81"/>
    <w:rsid w:val="00D10119"/>
    <w:rsid w:val="00D10507"/>
    <w:rsid w:val="00D114BE"/>
    <w:rsid w:val="00D11BAA"/>
    <w:rsid w:val="00D11C14"/>
    <w:rsid w:val="00D11CEB"/>
    <w:rsid w:val="00D11D90"/>
    <w:rsid w:val="00D11DB1"/>
    <w:rsid w:val="00D12065"/>
    <w:rsid w:val="00D12085"/>
    <w:rsid w:val="00D121CD"/>
    <w:rsid w:val="00D122BF"/>
    <w:rsid w:val="00D1281E"/>
    <w:rsid w:val="00D12A85"/>
    <w:rsid w:val="00D13B6A"/>
    <w:rsid w:val="00D14085"/>
    <w:rsid w:val="00D1478F"/>
    <w:rsid w:val="00D14A2A"/>
    <w:rsid w:val="00D14BF5"/>
    <w:rsid w:val="00D14CC3"/>
    <w:rsid w:val="00D1515D"/>
    <w:rsid w:val="00D152F8"/>
    <w:rsid w:val="00D15692"/>
    <w:rsid w:val="00D15A38"/>
    <w:rsid w:val="00D15A60"/>
    <w:rsid w:val="00D15ABF"/>
    <w:rsid w:val="00D16128"/>
    <w:rsid w:val="00D16759"/>
    <w:rsid w:val="00D16E5A"/>
    <w:rsid w:val="00D16ED3"/>
    <w:rsid w:val="00D174D9"/>
    <w:rsid w:val="00D174E5"/>
    <w:rsid w:val="00D179BD"/>
    <w:rsid w:val="00D17D0C"/>
    <w:rsid w:val="00D17EF4"/>
    <w:rsid w:val="00D20006"/>
    <w:rsid w:val="00D20549"/>
    <w:rsid w:val="00D20D10"/>
    <w:rsid w:val="00D21FBB"/>
    <w:rsid w:val="00D22053"/>
    <w:rsid w:val="00D22BE7"/>
    <w:rsid w:val="00D22E32"/>
    <w:rsid w:val="00D22E5E"/>
    <w:rsid w:val="00D233C7"/>
    <w:rsid w:val="00D2341F"/>
    <w:rsid w:val="00D237DD"/>
    <w:rsid w:val="00D2394B"/>
    <w:rsid w:val="00D23C46"/>
    <w:rsid w:val="00D23E6C"/>
    <w:rsid w:val="00D241D9"/>
    <w:rsid w:val="00D24202"/>
    <w:rsid w:val="00D2421A"/>
    <w:rsid w:val="00D243CD"/>
    <w:rsid w:val="00D244EB"/>
    <w:rsid w:val="00D24CCF"/>
    <w:rsid w:val="00D24E93"/>
    <w:rsid w:val="00D2545E"/>
    <w:rsid w:val="00D256EA"/>
    <w:rsid w:val="00D26567"/>
    <w:rsid w:val="00D265A9"/>
    <w:rsid w:val="00D2692C"/>
    <w:rsid w:val="00D26FE8"/>
    <w:rsid w:val="00D27607"/>
    <w:rsid w:val="00D27668"/>
    <w:rsid w:val="00D279EC"/>
    <w:rsid w:val="00D27D08"/>
    <w:rsid w:val="00D307AC"/>
    <w:rsid w:val="00D309C9"/>
    <w:rsid w:val="00D30BA0"/>
    <w:rsid w:val="00D30CFD"/>
    <w:rsid w:val="00D30F2D"/>
    <w:rsid w:val="00D30FA8"/>
    <w:rsid w:val="00D31086"/>
    <w:rsid w:val="00D315EF"/>
    <w:rsid w:val="00D31737"/>
    <w:rsid w:val="00D31A30"/>
    <w:rsid w:val="00D31BD6"/>
    <w:rsid w:val="00D31C87"/>
    <w:rsid w:val="00D322E3"/>
    <w:rsid w:val="00D3248B"/>
    <w:rsid w:val="00D3272A"/>
    <w:rsid w:val="00D32AF6"/>
    <w:rsid w:val="00D32E9A"/>
    <w:rsid w:val="00D333D9"/>
    <w:rsid w:val="00D33E64"/>
    <w:rsid w:val="00D34328"/>
    <w:rsid w:val="00D343FB"/>
    <w:rsid w:val="00D34899"/>
    <w:rsid w:val="00D34B57"/>
    <w:rsid w:val="00D34E3C"/>
    <w:rsid w:val="00D34EC7"/>
    <w:rsid w:val="00D35008"/>
    <w:rsid w:val="00D353B5"/>
    <w:rsid w:val="00D35571"/>
    <w:rsid w:val="00D355BD"/>
    <w:rsid w:val="00D35606"/>
    <w:rsid w:val="00D35785"/>
    <w:rsid w:val="00D35943"/>
    <w:rsid w:val="00D35AA1"/>
    <w:rsid w:val="00D36254"/>
    <w:rsid w:val="00D36287"/>
    <w:rsid w:val="00D36309"/>
    <w:rsid w:val="00D366B9"/>
    <w:rsid w:val="00D36882"/>
    <w:rsid w:val="00D36A98"/>
    <w:rsid w:val="00D371C1"/>
    <w:rsid w:val="00D3738F"/>
    <w:rsid w:val="00D37847"/>
    <w:rsid w:val="00D40DD4"/>
    <w:rsid w:val="00D41AA0"/>
    <w:rsid w:val="00D41AAC"/>
    <w:rsid w:val="00D421BB"/>
    <w:rsid w:val="00D423E8"/>
    <w:rsid w:val="00D42C24"/>
    <w:rsid w:val="00D42C66"/>
    <w:rsid w:val="00D42DED"/>
    <w:rsid w:val="00D42F58"/>
    <w:rsid w:val="00D431F8"/>
    <w:rsid w:val="00D433A1"/>
    <w:rsid w:val="00D433C2"/>
    <w:rsid w:val="00D433E5"/>
    <w:rsid w:val="00D4356C"/>
    <w:rsid w:val="00D43AA4"/>
    <w:rsid w:val="00D44213"/>
    <w:rsid w:val="00D44A24"/>
    <w:rsid w:val="00D44C4E"/>
    <w:rsid w:val="00D44C7E"/>
    <w:rsid w:val="00D44DE2"/>
    <w:rsid w:val="00D455F0"/>
    <w:rsid w:val="00D462B8"/>
    <w:rsid w:val="00D4707B"/>
    <w:rsid w:val="00D500A9"/>
    <w:rsid w:val="00D5041D"/>
    <w:rsid w:val="00D508B4"/>
    <w:rsid w:val="00D50CEF"/>
    <w:rsid w:val="00D52155"/>
    <w:rsid w:val="00D52652"/>
    <w:rsid w:val="00D5266F"/>
    <w:rsid w:val="00D52723"/>
    <w:rsid w:val="00D52820"/>
    <w:rsid w:val="00D52892"/>
    <w:rsid w:val="00D530DD"/>
    <w:rsid w:val="00D53656"/>
    <w:rsid w:val="00D53A2D"/>
    <w:rsid w:val="00D547E9"/>
    <w:rsid w:val="00D54FD5"/>
    <w:rsid w:val="00D55259"/>
    <w:rsid w:val="00D55726"/>
    <w:rsid w:val="00D55BCA"/>
    <w:rsid w:val="00D55C90"/>
    <w:rsid w:val="00D56556"/>
    <w:rsid w:val="00D565B7"/>
    <w:rsid w:val="00D568AE"/>
    <w:rsid w:val="00D56B02"/>
    <w:rsid w:val="00D56DE7"/>
    <w:rsid w:val="00D57126"/>
    <w:rsid w:val="00D57860"/>
    <w:rsid w:val="00D57AC6"/>
    <w:rsid w:val="00D57E34"/>
    <w:rsid w:val="00D57E9A"/>
    <w:rsid w:val="00D60232"/>
    <w:rsid w:val="00D606EA"/>
    <w:rsid w:val="00D60760"/>
    <w:rsid w:val="00D60AC7"/>
    <w:rsid w:val="00D61537"/>
    <w:rsid w:val="00D618E5"/>
    <w:rsid w:val="00D61919"/>
    <w:rsid w:val="00D61BE5"/>
    <w:rsid w:val="00D61E7F"/>
    <w:rsid w:val="00D620C3"/>
    <w:rsid w:val="00D622C1"/>
    <w:rsid w:val="00D62642"/>
    <w:rsid w:val="00D6276D"/>
    <w:rsid w:val="00D63163"/>
    <w:rsid w:val="00D63526"/>
    <w:rsid w:val="00D636CD"/>
    <w:rsid w:val="00D6383A"/>
    <w:rsid w:val="00D63901"/>
    <w:rsid w:val="00D63F31"/>
    <w:rsid w:val="00D64329"/>
    <w:rsid w:val="00D64EC8"/>
    <w:rsid w:val="00D65371"/>
    <w:rsid w:val="00D6606D"/>
    <w:rsid w:val="00D661C2"/>
    <w:rsid w:val="00D663B3"/>
    <w:rsid w:val="00D66FE9"/>
    <w:rsid w:val="00D6706D"/>
    <w:rsid w:val="00D672E3"/>
    <w:rsid w:val="00D67D8C"/>
    <w:rsid w:val="00D67F70"/>
    <w:rsid w:val="00D70F26"/>
    <w:rsid w:val="00D71071"/>
    <w:rsid w:val="00D7132A"/>
    <w:rsid w:val="00D71424"/>
    <w:rsid w:val="00D71867"/>
    <w:rsid w:val="00D71FAF"/>
    <w:rsid w:val="00D72147"/>
    <w:rsid w:val="00D7242D"/>
    <w:rsid w:val="00D7244F"/>
    <w:rsid w:val="00D72800"/>
    <w:rsid w:val="00D72947"/>
    <w:rsid w:val="00D73076"/>
    <w:rsid w:val="00D7316D"/>
    <w:rsid w:val="00D73F8E"/>
    <w:rsid w:val="00D7401E"/>
    <w:rsid w:val="00D74100"/>
    <w:rsid w:val="00D75030"/>
    <w:rsid w:val="00D752A3"/>
    <w:rsid w:val="00D76258"/>
    <w:rsid w:val="00D76711"/>
    <w:rsid w:val="00D769E1"/>
    <w:rsid w:val="00D76E77"/>
    <w:rsid w:val="00D76F83"/>
    <w:rsid w:val="00D76FF9"/>
    <w:rsid w:val="00D773D8"/>
    <w:rsid w:val="00D77415"/>
    <w:rsid w:val="00D7757E"/>
    <w:rsid w:val="00D77B49"/>
    <w:rsid w:val="00D77E81"/>
    <w:rsid w:val="00D8007A"/>
    <w:rsid w:val="00D806DB"/>
    <w:rsid w:val="00D80B69"/>
    <w:rsid w:val="00D80C6F"/>
    <w:rsid w:val="00D8109B"/>
    <w:rsid w:val="00D81238"/>
    <w:rsid w:val="00D81B33"/>
    <w:rsid w:val="00D82016"/>
    <w:rsid w:val="00D824A8"/>
    <w:rsid w:val="00D825E4"/>
    <w:rsid w:val="00D82BCE"/>
    <w:rsid w:val="00D83408"/>
    <w:rsid w:val="00D8375F"/>
    <w:rsid w:val="00D83837"/>
    <w:rsid w:val="00D83B9F"/>
    <w:rsid w:val="00D842D5"/>
    <w:rsid w:val="00D844BD"/>
    <w:rsid w:val="00D848AC"/>
    <w:rsid w:val="00D84EAC"/>
    <w:rsid w:val="00D84FB6"/>
    <w:rsid w:val="00D8506F"/>
    <w:rsid w:val="00D85277"/>
    <w:rsid w:val="00D85454"/>
    <w:rsid w:val="00D85544"/>
    <w:rsid w:val="00D85C8E"/>
    <w:rsid w:val="00D864C3"/>
    <w:rsid w:val="00D86A91"/>
    <w:rsid w:val="00D86DDB"/>
    <w:rsid w:val="00D87A62"/>
    <w:rsid w:val="00D87AF2"/>
    <w:rsid w:val="00D87BB8"/>
    <w:rsid w:val="00D90014"/>
    <w:rsid w:val="00D90065"/>
    <w:rsid w:val="00D905D6"/>
    <w:rsid w:val="00D90E5B"/>
    <w:rsid w:val="00D910D5"/>
    <w:rsid w:val="00D91348"/>
    <w:rsid w:val="00D91479"/>
    <w:rsid w:val="00D9181F"/>
    <w:rsid w:val="00D91917"/>
    <w:rsid w:val="00D91B68"/>
    <w:rsid w:val="00D9202E"/>
    <w:rsid w:val="00D92742"/>
    <w:rsid w:val="00D927C6"/>
    <w:rsid w:val="00D92F70"/>
    <w:rsid w:val="00D93B90"/>
    <w:rsid w:val="00D93CE4"/>
    <w:rsid w:val="00D94124"/>
    <w:rsid w:val="00D94D9C"/>
    <w:rsid w:val="00D94E27"/>
    <w:rsid w:val="00D95267"/>
    <w:rsid w:val="00D959D4"/>
    <w:rsid w:val="00D95EE4"/>
    <w:rsid w:val="00D960C1"/>
    <w:rsid w:val="00D96AEC"/>
    <w:rsid w:val="00D96E14"/>
    <w:rsid w:val="00D9757E"/>
    <w:rsid w:val="00D97689"/>
    <w:rsid w:val="00D97E92"/>
    <w:rsid w:val="00DA01BE"/>
    <w:rsid w:val="00DA0595"/>
    <w:rsid w:val="00DA0779"/>
    <w:rsid w:val="00DA0F20"/>
    <w:rsid w:val="00DA1327"/>
    <w:rsid w:val="00DA14F7"/>
    <w:rsid w:val="00DA164E"/>
    <w:rsid w:val="00DA1CCF"/>
    <w:rsid w:val="00DA2499"/>
    <w:rsid w:val="00DA24CD"/>
    <w:rsid w:val="00DA25C0"/>
    <w:rsid w:val="00DA26CA"/>
    <w:rsid w:val="00DA2737"/>
    <w:rsid w:val="00DA2798"/>
    <w:rsid w:val="00DA2ACB"/>
    <w:rsid w:val="00DA2B17"/>
    <w:rsid w:val="00DA30CD"/>
    <w:rsid w:val="00DA3639"/>
    <w:rsid w:val="00DA3D8C"/>
    <w:rsid w:val="00DA3DBD"/>
    <w:rsid w:val="00DA40B3"/>
    <w:rsid w:val="00DA41B8"/>
    <w:rsid w:val="00DA43B4"/>
    <w:rsid w:val="00DA4705"/>
    <w:rsid w:val="00DA4B49"/>
    <w:rsid w:val="00DA4CCC"/>
    <w:rsid w:val="00DA51E5"/>
    <w:rsid w:val="00DA536E"/>
    <w:rsid w:val="00DA6260"/>
    <w:rsid w:val="00DA6E13"/>
    <w:rsid w:val="00DA6E44"/>
    <w:rsid w:val="00DA7552"/>
    <w:rsid w:val="00DA75A1"/>
    <w:rsid w:val="00DA77A1"/>
    <w:rsid w:val="00DA7AC9"/>
    <w:rsid w:val="00DA7D6B"/>
    <w:rsid w:val="00DB0D72"/>
    <w:rsid w:val="00DB12E8"/>
    <w:rsid w:val="00DB1371"/>
    <w:rsid w:val="00DB20A7"/>
    <w:rsid w:val="00DB210B"/>
    <w:rsid w:val="00DB21D7"/>
    <w:rsid w:val="00DB22F0"/>
    <w:rsid w:val="00DB264A"/>
    <w:rsid w:val="00DB2675"/>
    <w:rsid w:val="00DB293E"/>
    <w:rsid w:val="00DB3431"/>
    <w:rsid w:val="00DB35C7"/>
    <w:rsid w:val="00DB3AF7"/>
    <w:rsid w:val="00DB3CCF"/>
    <w:rsid w:val="00DB3DDC"/>
    <w:rsid w:val="00DB3E71"/>
    <w:rsid w:val="00DB4199"/>
    <w:rsid w:val="00DB4544"/>
    <w:rsid w:val="00DB4BA2"/>
    <w:rsid w:val="00DB4C10"/>
    <w:rsid w:val="00DB4D23"/>
    <w:rsid w:val="00DB4EBF"/>
    <w:rsid w:val="00DB50F1"/>
    <w:rsid w:val="00DB53E2"/>
    <w:rsid w:val="00DB5BB4"/>
    <w:rsid w:val="00DB63B4"/>
    <w:rsid w:val="00DB6E86"/>
    <w:rsid w:val="00DB6F0C"/>
    <w:rsid w:val="00DB7079"/>
    <w:rsid w:val="00DB7EFB"/>
    <w:rsid w:val="00DC00CB"/>
    <w:rsid w:val="00DC0932"/>
    <w:rsid w:val="00DC14CC"/>
    <w:rsid w:val="00DC193E"/>
    <w:rsid w:val="00DC235C"/>
    <w:rsid w:val="00DC2981"/>
    <w:rsid w:val="00DC2A6B"/>
    <w:rsid w:val="00DC2E67"/>
    <w:rsid w:val="00DC307A"/>
    <w:rsid w:val="00DC32C4"/>
    <w:rsid w:val="00DC33CA"/>
    <w:rsid w:val="00DC3701"/>
    <w:rsid w:val="00DC3A78"/>
    <w:rsid w:val="00DC3FCA"/>
    <w:rsid w:val="00DC3FD8"/>
    <w:rsid w:val="00DC40FF"/>
    <w:rsid w:val="00DC4223"/>
    <w:rsid w:val="00DC4282"/>
    <w:rsid w:val="00DC4601"/>
    <w:rsid w:val="00DC494C"/>
    <w:rsid w:val="00DC4A2B"/>
    <w:rsid w:val="00DC4D79"/>
    <w:rsid w:val="00DC53F2"/>
    <w:rsid w:val="00DC56D5"/>
    <w:rsid w:val="00DC58E0"/>
    <w:rsid w:val="00DC5E22"/>
    <w:rsid w:val="00DC5F5F"/>
    <w:rsid w:val="00DC6C04"/>
    <w:rsid w:val="00DC6D50"/>
    <w:rsid w:val="00DC6F8A"/>
    <w:rsid w:val="00DC7308"/>
    <w:rsid w:val="00DC7D13"/>
    <w:rsid w:val="00DD04F0"/>
    <w:rsid w:val="00DD06F3"/>
    <w:rsid w:val="00DD075A"/>
    <w:rsid w:val="00DD07D0"/>
    <w:rsid w:val="00DD0C7E"/>
    <w:rsid w:val="00DD0CEF"/>
    <w:rsid w:val="00DD0E38"/>
    <w:rsid w:val="00DD1339"/>
    <w:rsid w:val="00DD15F1"/>
    <w:rsid w:val="00DD17B4"/>
    <w:rsid w:val="00DD18EA"/>
    <w:rsid w:val="00DD1974"/>
    <w:rsid w:val="00DD1B52"/>
    <w:rsid w:val="00DD1F67"/>
    <w:rsid w:val="00DD2015"/>
    <w:rsid w:val="00DD2031"/>
    <w:rsid w:val="00DD2561"/>
    <w:rsid w:val="00DD27AD"/>
    <w:rsid w:val="00DD2849"/>
    <w:rsid w:val="00DD297B"/>
    <w:rsid w:val="00DD3524"/>
    <w:rsid w:val="00DD38EB"/>
    <w:rsid w:val="00DD39DE"/>
    <w:rsid w:val="00DD3B28"/>
    <w:rsid w:val="00DD3EB3"/>
    <w:rsid w:val="00DD4420"/>
    <w:rsid w:val="00DD477C"/>
    <w:rsid w:val="00DD47E1"/>
    <w:rsid w:val="00DD4CDE"/>
    <w:rsid w:val="00DD55BA"/>
    <w:rsid w:val="00DD5651"/>
    <w:rsid w:val="00DD5AF5"/>
    <w:rsid w:val="00DD606F"/>
    <w:rsid w:val="00DD630A"/>
    <w:rsid w:val="00DD7290"/>
    <w:rsid w:val="00DD76DE"/>
    <w:rsid w:val="00DD7E9A"/>
    <w:rsid w:val="00DE0090"/>
    <w:rsid w:val="00DE014D"/>
    <w:rsid w:val="00DE021D"/>
    <w:rsid w:val="00DE03D5"/>
    <w:rsid w:val="00DE082A"/>
    <w:rsid w:val="00DE16DD"/>
    <w:rsid w:val="00DE18FD"/>
    <w:rsid w:val="00DE1BCA"/>
    <w:rsid w:val="00DE1E2E"/>
    <w:rsid w:val="00DE202C"/>
    <w:rsid w:val="00DE20FD"/>
    <w:rsid w:val="00DE2146"/>
    <w:rsid w:val="00DE23F8"/>
    <w:rsid w:val="00DE2E32"/>
    <w:rsid w:val="00DE2E7D"/>
    <w:rsid w:val="00DE3586"/>
    <w:rsid w:val="00DE368B"/>
    <w:rsid w:val="00DE36A8"/>
    <w:rsid w:val="00DE4005"/>
    <w:rsid w:val="00DE4053"/>
    <w:rsid w:val="00DE458C"/>
    <w:rsid w:val="00DE45CD"/>
    <w:rsid w:val="00DE46ED"/>
    <w:rsid w:val="00DE52FB"/>
    <w:rsid w:val="00DE66FA"/>
    <w:rsid w:val="00DE6713"/>
    <w:rsid w:val="00DE68F9"/>
    <w:rsid w:val="00DE6AD1"/>
    <w:rsid w:val="00DE714C"/>
    <w:rsid w:val="00DE72FF"/>
    <w:rsid w:val="00DF0334"/>
    <w:rsid w:val="00DF043F"/>
    <w:rsid w:val="00DF08AF"/>
    <w:rsid w:val="00DF09EE"/>
    <w:rsid w:val="00DF0C8A"/>
    <w:rsid w:val="00DF1F72"/>
    <w:rsid w:val="00DF2242"/>
    <w:rsid w:val="00DF23B6"/>
    <w:rsid w:val="00DF2561"/>
    <w:rsid w:val="00DF27C0"/>
    <w:rsid w:val="00DF284A"/>
    <w:rsid w:val="00DF2B71"/>
    <w:rsid w:val="00DF3C37"/>
    <w:rsid w:val="00DF41C8"/>
    <w:rsid w:val="00DF4249"/>
    <w:rsid w:val="00DF43B4"/>
    <w:rsid w:val="00DF4421"/>
    <w:rsid w:val="00DF4565"/>
    <w:rsid w:val="00DF46F9"/>
    <w:rsid w:val="00DF4FC3"/>
    <w:rsid w:val="00DF58EF"/>
    <w:rsid w:val="00DF5D0B"/>
    <w:rsid w:val="00DF5E7E"/>
    <w:rsid w:val="00DF6027"/>
    <w:rsid w:val="00DF65C0"/>
    <w:rsid w:val="00DF73DF"/>
    <w:rsid w:val="00DF76B7"/>
    <w:rsid w:val="00DF7961"/>
    <w:rsid w:val="00E004CB"/>
    <w:rsid w:val="00E004F8"/>
    <w:rsid w:val="00E006D0"/>
    <w:rsid w:val="00E00B32"/>
    <w:rsid w:val="00E00D30"/>
    <w:rsid w:val="00E01209"/>
    <w:rsid w:val="00E01BCB"/>
    <w:rsid w:val="00E02193"/>
    <w:rsid w:val="00E02197"/>
    <w:rsid w:val="00E0225A"/>
    <w:rsid w:val="00E02354"/>
    <w:rsid w:val="00E02CC4"/>
    <w:rsid w:val="00E02D26"/>
    <w:rsid w:val="00E02D94"/>
    <w:rsid w:val="00E03352"/>
    <w:rsid w:val="00E03399"/>
    <w:rsid w:val="00E036DE"/>
    <w:rsid w:val="00E037AF"/>
    <w:rsid w:val="00E0389B"/>
    <w:rsid w:val="00E03B9A"/>
    <w:rsid w:val="00E0403F"/>
    <w:rsid w:val="00E0426F"/>
    <w:rsid w:val="00E047F6"/>
    <w:rsid w:val="00E04A64"/>
    <w:rsid w:val="00E04D69"/>
    <w:rsid w:val="00E04F28"/>
    <w:rsid w:val="00E063B6"/>
    <w:rsid w:val="00E06914"/>
    <w:rsid w:val="00E06A3B"/>
    <w:rsid w:val="00E06D68"/>
    <w:rsid w:val="00E072F2"/>
    <w:rsid w:val="00E1032F"/>
    <w:rsid w:val="00E1126E"/>
    <w:rsid w:val="00E11920"/>
    <w:rsid w:val="00E11967"/>
    <w:rsid w:val="00E1250F"/>
    <w:rsid w:val="00E12673"/>
    <w:rsid w:val="00E12C17"/>
    <w:rsid w:val="00E12D29"/>
    <w:rsid w:val="00E13368"/>
    <w:rsid w:val="00E13D51"/>
    <w:rsid w:val="00E13E37"/>
    <w:rsid w:val="00E13F8F"/>
    <w:rsid w:val="00E14342"/>
    <w:rsid w:val="00E1486E"/>
    <w:rsid w:val="00E14BF5"/>
    <w:rsid w:val="00E14C4F"/>
    <w:rsid w:val="00E14E3D"/>
    <w:rsid w:val="00E14F4E"/>
    <w:rsid w:val="00E1512E"/>
    <w:rsid w:val="00E15967"/>
    <w:rsid w:val="00E16449"/>
    <w:rsid w:val="00E16739"/>
    <w:rsid w:val="00E168B9"/>
    <w:rsid w:val="00E16C4E"/>
    <w:rsid w:val="00E17475"/>
    <w:rsid w:val="00E17780"/>
    <w:rsid w:val="00E1791E"/>
    <w:rsid w:val="00E200F6"/>
    <w:rsid w:val="00E202C3"/>
    <w:rsid w:val="00E20B71"/>
    <w:rsid w:val="00E20C47"/>
    <w:rsid w:val="00E20D8E"/>
    <w:rsid w:val="00E21055"/>
    <w:rsid w:val="00E2164F"/>
    <w:rsid w:val="00E219A6"/>
    <w:rsid w:val="00E21A45"/>
    <w:rsid w:val="00E21F2A"/>
    <w:rsid w:val="00E21FBD"/>
    <w:rsid w:val="00E22151"/>
    <w:rsid w:val="00E221A3"/>
    <w:rsid w:val="00E221FF"/>
    <w:rsid w:val="00E222AC"/>
    <w:rsid w:val="00E22301"/>
    <w:rsid w:val="00E22387"/>
    <w:rsid w:val="00E2258D"/>
    <w:rsid w:val="00E22D2E"/>
    <w:rsid w:val="00E22F96"/>
    <w:rsid w:val="00E22FBA"/>
    <w:rsid w:val="00E231CB"/>
    <w:rsid w:val="00E23748"/>
    <w:rsid w:val="00E23990"/>
    <w:rsid w:val="00E23F49"/>
    <w:rsid w:val="00E246A0"/>
    <w:rsid w:val="00E24861"/>
    <w:rsid w:val="00E24AD3"/>
    <w:rsid w:val="00E24C20"/>
    <w:rsid w:val="00E24E70"/>
    <w:rsid w:val="00E255A3"/>
    <w:rsid w:val="00E26062"/>
    <w:rsid w:val="00E26643"/>
    <w:rsid w:val="00E26769"/>
    <w:rsid w:val="00E2696E"/>
    <w:rsid w:val="00E26B39"/>
    <w:rsid w:val="00E26E02"/>
    <w:rsid w:val="00E27650"/>
    <w:rsid w:val="00E27739"/>
    <w:rsid w:val="00E3007A"/>
    <w:rsid w:val="00E30A86"/>
    <w:rsid w:val="00E31077"/>
    <w:rsid w:val="00E31696"/>
    <w:rsid w:val="00E3177B"/>
    <w:rsid w:val="00E317D1"/>
    <w:rsid w:val="00E318E0"/>
    <w:rsid w:val="00E31905"/>
    <w:rsid w:val="00E31C2B"/>
    <w:rsid w:val="00E31E08"/>
    <w:rsid w:val="00E32904"/>
    <w:rsid w:val="00E3296B"/>
    <w:rsid w:val="00E34058"/>
    <w:rsid w:val="00E340E1"/>
    <w:rsid w:val="00E342FF"/>
    <w:rsid w:val="00E346F1"/>
    <w:rsid w:val="00E34B11"/>
    <w:rsid w:val="00E34C3C"/>
    <w:rsid w:val="00E352CE"/>
    <w:rsid w:val="00E3547D"/>
    <w:rsid w:val="00E35AA9"/>
    <w:rsid w:val="00E35AED"/>
    <w:rsid w:val="00E35EB1"/>
    <w:rsid w:val="00E360B2"/>
    <w:rsid w:val="00E369B4"/>
    <w:rsid w:val="00E36E13"/>
    <w:rsid w:val="00E372DD"/>
    <w:rsid w:val="00E37300"/>
    <w:rsid w:val="00E40063"/>
    <w:rsid w:val="00E4099B"/>
    <w:rsid w:val="00E4170D"/>
    <w:rsid w:val="00E41744"/>
    <w:rsid w:val="00E41E59"/>
    <w:rsid w:val="00E42769"/>
    <w:rsid w:val="00E42973"/>
    <w:rsid w:val="00E43183"/>
    <w:rsid w:val="00E431D5"/>
    <w:rsid w:val="00E43526"/>
    <w:rsid w:val="00E43622"/>
    <w:rsid w:val="00E43692"/>
    <w:rsid w:val="00E43B9E"/>
    <w:rsid w:val="00E43BC4"/>
    <w:rsid w:val="00E43F6B"/>
    <w:rsid w:val="00E44083"/>
    <w:rsid w:val="00E44626"/>
    <w:rsid w:val="00E446B7"/>
    <w:rsid w:val="00E4476F"/>
    <w:rsid w:val="00E4490E"/>
    <w:rsid w:val="00E449B8"/>
    <w:rsid w:val="00E45057"/>
    <w:rsid w:val="00E45216"/>
    <w:rsid w:val="00E45226"/>
    <w:rsid w:val="00E454DE"/>
    <w:rsid w:val="00E45577"/>
    <w:rsid w:val="00E4565D"/>
    <w:rsid w:val="00E4573C"/>
    <w:rsid w:val="00E46026"/>
    <w:rsid w:val="00E463A0"/>
    <w:rsid w:val="00E465A0"/>
    <w:rsid w:val="00E46631"/>
    <w:rsid w:val="00E46DA8"/>
    <w:rsid w:val="00E47482"/>
    <w:rsid w:val="00E474E5"/>
    <w:rsid w:val="00E47674"/>
    <w:rsid w:val="00E47AF6"/>
    <w:rsid w:val="00E47C81"/>
    <w:rsid w:val="00E47E36"/>
    <w:rsid w:val="00E5052A"/>
    <w:rsid w:val="00E50863"/>
    <w:rsid w:val="00E512C2"/>
    <w:rsid w:val="00E51E0F"/>
    <w:rsid w:val="00E51F86"/>
    <w:rsid w:val="00E524D2"/>
    <w:rsid w:val="00E52566"/>
    <w:rsid w:val="00E5271A"/>
    <w:rsid w:val="00E53355"/>
    <w:rsid w:val="00E535FF"/>
    <w:rsid w:val="00E53E45"/>
    <w:rsid w:val="00E53FEA"/>
    <w:rsid w:val="00E54219"/>
    <w:rsid w:val="00E5435E"/>
    <w:rsid w:val="00E546C5"/>
    <w:rsid w:val="00E54D20"/>
    <w:rsid w:val="00E55174"/>
    <w:rsid w:val="00E55820"/>
    <w:rsid w:val="00E5592B"/>
    <w:rsid w:val="00E55A91"/>
    <w:rsid w:val="00E55D90"/>
    <w:rsid w:val="00E5634F"/>
    <w:rsid w:val="00E5643B"/>
    <w:rsid w:val="00E56517"/>
    <w:rsid w:val="00E5690B"/>
    <w:rsid w:val="00E56ED2"/>
    <w:rsid w:val="00E57102"/>
    <w:rsid w:val="00E57608"/>
    <w:rsid w:val="00E5770F"/>
    <w:rsid w:val="00E577ED"/>
    <w:rsid w:val="00E57890"/>
    <w:rsid w:val="00E57BC2"/>
    <w:rsid w:val="00E57C51"/>
    <w:rsid w:val="00E57F7A"/>
    <w:rsid w:val="00E60258"/>
    <w:rsid w:val="00E60503"/>
    <w:rsid w:val="00E60623"/>
    <w:rsid w:val="00E606A3"/>
    <w:rsid w:val="00E60E1D"/>
    <w:rsid w:val="00E60E3C"/>
    <w:rsid w:val="00E60EFA"/>
    <w:rsid w:val="00E6129D"/>
    <w:rsid w:val="00E6179F"/>
    <w:rsid w:val="00E617CC"/>
    <w:rsid w:val="00E61A81"/>
    <w:rsid w:val="00E61CA9"/>
    <w:rsid w:val="00E622A9"/>
    <w:rsid w:val="00E6257B"/>
    <w:rsid w:val="00E6259F"/>
    <w:rsid w:val="00E62A05"/>
    <w:rsid w:val="00E62ABD"/>
    <w:rsid w:val="00E62F86"/>
    <w:rsid w:val="00E6318B"/>
    <w:rsid w:val="00E631F7"/>
    <w:rsid w:val="00E6341A"/>
    <w:rsid w:val="00E635AC"/>
    <w:rsid w:val="00E64CD4"/>
    <w:rsid w:val="00E64FEE"/>
    <w:rsid w:val="00E65210"/>
    <w:rsid w:val="00E65533"/>
    <w:rsid w:val="00E65668"/>
    <w:rsid w:val="00E65719"/>
    <w:rsid w:val="00E65990"/>
    <w:rsid w:val="00E65F80"/>
    <w:rsid w:val="00E65FD2"/>
    <w:rsid w:val="00E661AF"/>
    <w:rsid w:val="00E663E8"/>
    <w:rsid w:val="00E66479"/>
    <w:rsid w:val="00E6671A"/>
    <w:rsid w:val="00E66C4F"/>
    <w:rsid w:val="00E66CBA"/>
    <w:rsid w:val="00E66D5B"/>
    <w:rsid w:val="00E66E98"/>
    <w:rsid w:val="00E66F59"/>
    <w:rsid w:val="00E67100"/>
    <w:rsid w:val="00E678A5"/>
    <w:rsid w:val="00E67A1E"/>
    <w:rsid w:val="00E67AD0"/>
    <w:rsid w:val="00E67BE4"/>
    <w:rsid w:val="00E7014D"/>
    <w:rsid w:val="00E70579"/>
    <w:rsid w:val="00E7081A"/>
    <w:rsid w:val="00E709F1"/>
    <w:rsid w:val="00E70BEA"/>
    <w:rsid w:val="00E71009"/>
    <w:rsid w:val="00E711BC"/>
    <w:rsid w:val="00E717D3"/>
    <w:rsid w:val="00E71AC8"/>
    <w:rsid w:val="00E71B32"/>
    <w:rsid w:val="00E720A1"/>
    <w:rsid w:val="00E72FE9"/>
    <w:rsid w:val="00E736C3"/>
    <w:rsid w:val="00E73B62"/>
    <w:rsid w:val="00E73BD0"/>
    <w:rsid w:val="00E74026"/>
    <w:rsid w:val="00E7474B"/>
    <w:rsid w:val="00E74C79"/>
    <w:rsid w:val="00E7505D"/>
    <w:rsid w:val="00E755C1"/>
    <w:rsid w:val="00E76E94"/>
    <w:rsid w:val="00E76F49"/>
    <w:rsid w:val="00E771AC"/>
    <w:rsid w:val="00E77721"/>
    <w:rsid w:val="00E77BC5"/>
    <w:rsid w:val="00E800EA"/>
    <w:rsid w:val="00E8025C"/>
    <w:rsid w:val="00E80354"/>
    <w:rsid w:val="00E80437"/>
    <w:rsid w:val="00E806D4"/>
    <w:rsid w:val="00E814C5"/>
    <w:rsid w:val="00E81AF7"/>
    <w:rsid w:val="00E81C88"/>
    <w:rsid w:val="00E827F4"/>
    <w:rsid w:val="00E8286A"/>
    <w:rsid w:val="00E82A02"/>
    <w:rsid w:val="00E82B8D"/>
    <w:rsid w:val="00E82BEB"/>
    <w:rsid w:val="00E8320A"/>
    <w:rsid w:val="00E83257"/>
    <w:rsid w:val="00E834E6"/>
    <w:rsid w:val="00E836C4"/>
    <w:rsid w:val="00E83734"/>
    <w:rsid w:val="00E83854"/>
    <w:rsid w:val="00E83DA3"/>
    <w:rsid w:val="00E84189"/>
    <w:rsid w:val="00E8475C"/>
    <w:rsid w:val="00E84C63"/>
    <w:rsid w:val="00E84E3E"/>
    <w:rsid w:val="00E85018"/>
    <w:rsid w:val="00E85081"/>
    <w:rsid w:val="00E85532"/>
    <w:rsid w:val="00E8565C"/>
    <w:rsid w:val="00E85788"/>
    <w:rsid w:val="00E85AE3"/>
    <w:rsid w:val="00E86558"/>
    <w:rsid w:val="00E86561"/>
    <w:rsid w:val="00E8679E"/>
    <w:rsid w:val="00E86CE7"/>
    <w:rsid w:val="00E86F12"/>
    <w:rsid w:val="00E8793E"/>
    <w:rsid w:val="00E9044F"/>
    <w:rsid w:val="00E90589"/>
    <w:rsid w:val="00E90A53"/>
    <w:rsid w:val="00E90D0E"/>
    <w:rsid w:val="00E92026"/>
    <w:rsid w:val="00E92243"/>
    <w:rsid w:val="00E92864"/>
    <w:rsid w:val="00E93487"/>
    <w:rsid w:val="00E93976"/>
    <w:rsid w:val="00E93AB8"/>
    <w:rsid w:val="00E93B3B"/>
    <w:rsid w:val="00E93BB0"/>
    <w:rsid w:val="00E94EA2"/>
    <w:rsid w:val="00E95207"/>
    <w:rsid w:val="00E95A64"/>
    <w:rsid w:val="00E96338"/>
    <w:rsid w:val="00E96C1B"/>
    <w:rsid w:val="00E96C8A"/>
    <w:rsid w:val="00E97523"/>
    <w:rsid w:val="00E9771C"/>
    <w:rsid w:val="00E97916"/>
    <w:rsid w:val="00E97BD9"/>
    <w:rsid w:val="00E97C07"/>
    <w:rsid w:val="00E97CF8"/>
    <w:rsid w:val="00EA0457"/>
    <w:rsid w:val="00EA0997"/>
    <w:rsid w:val="00EA09AE"/>
    <w:rsid w:val="00EA0D8F"/>
    <w:rsid w:val="00EA10A4"/>
    <w:rsid w:val="00EA15A8"/>
    <w:rsid w:val="00EA197F"/>
    <w:rsid w:val="00EA27E4"/>
    <w:rsid w:val="00EA2B45"/>
    <w:rsid w:val="00EA2FAD"/>
    <w:rsid w:val="00EA372F"/>
    <w:rsid w:val="00EA374E"/>
    <w:rsid w:val="00EA374F"/>
    <w:rsid w:val="00EA37C8"/>
    <w:rsid w:val="00EA3822"/>
    <w:rsid w:val="00EA3E3C"/>
    <w:rsid w:val="00EA3FA3"/>
    <w:rsid w:val="00EA4023"/>
    <w:rsid w:val="00EA41B6"/>
    <w:rsid w:val="00EA486B"/>
    <w:rsid w:val="00EA491A"/>
    <w:rsid w:val="00EA4E7A"/>
    <w:rsid w:val="00EA4E86"/>
    <w:rsid w:val="00EA4ED9"/>
    <w:rsid w:val="00EA5914"/>
    <w:rsid w:val="00EA5931"/>
    <w:rsid w:val="00EA5B7D"/>
    <w:rsid w:val="00EA5BC6"/>
    <w:rsid w:val="00EA5CCC"/>
    <w:rsid w:val="00EA5F4C"/>
    <w:rsid w:val="00EA679C"/>
    <w:rsid w:val="00EA68F2"/>
    <w:rsid w:val="00EA71BE"/>
    <w:rsid w:val="00EA71EB"/>
    <w:rsid w:val="00EA7AFC"/>
    <w:rsid w:val="00EA7BF9"/>
    <w:rsid w:val="00EB01A9"/>
    <w:rsid w:val="00EB02AF"/>
    <w:rsid w:val="00EB03FB"/>
    <w:rsid w:val="00EB0B72"/>
    <w:rsid w:val="00EB0DAD"/>
    <w:rsid w:val="00EB1146"/>
    <w:rsid w:val="00EB132A"/>
    <w:rsid w:val="00EB13EB"/>
    <w:rsid w:val="00EB15C3"/>
    <w:rsid w:val="00EB18A2"/>
    <w:rsid w:val="00EB1AB7"/>
    <w:rsid w:val="00EB1AE8"/>
    <w:rsid w:val="00EB1FA5"/>
    <w:rsid w:val="00EB27A2"/>
    <w:rsid w:val="00EB2CC6"/>
    <w:rsid w:val="00EB2DD8"/>
    <w:rsid w:val="00EB2E24"/>
    <w:rsid w:val="00EB31F2"/>
    <w:rsid w:val="00EB3900"/>
    <w:rsid w:val="00EB405E"/>
    <w:rsid w:val="00EB4742"/>
    <w:rsid w:val="00EB47EF"/>
    <w:rsid w:val="00EB4892"/>
    <w:rsid w:val="00EB4A82"/>
    <w:rsid w:val="00EB4C1E"/>
    <w:rsid w:val="00EB4C73"/>
    <w:rsid w:val="00EB4DE3"/>
    <w:rsid w:val="00EB53B9"/>
    <w:rsid w:val="00EB5667"/>
    <w:rsid w:val="00EB5801"/>
    <w:rsid w:val="00EB5B66"/>
    <w:rsid w:val="00EB620D"/>
    <w:rsid w:val="00EB6277"/>
    <w:rsid w:val="00EB6609"/>
    <w:rsid w:val="00EB6D19"/>
    <w:rsid w:val="00EB6DEC"/>
    <w:rsid w:val="00EB6F54"/>
    <w:rsid w:val="00EB7202"/>
    <w:rsid w:val="00EB7691"/>
    <w:rsid w:val="00EB7A54"/>
    <w:rsid w:val="00EB7DB5"/>
    <w:rsid w:val="00EB7F07"/>
    <w:rsid w:val="00EB7FD7"/>
    <w:rsid w:val="00EC018D"/>
    <w:rsid w:val="00EC041A"/>
    <w:rsid w:val="00EC046E"/>
    <w:rsid w:val="00EC0515"/>
    <w:rsid w:val="00EC07F4"/>
    <w:rsid w:val="00EC11E8"/>
    <w:rsid w:val="00EC1A28"/>
    <w:rsid w:val="00EC1CBF"/>
    <w:rsid w:val="00EC21A2"/>
    <w:rsid w:val="00EC2758"/>
    <w:rsid w:val="00EC31C1"/>
    <w:rsid w:val="00EC38FE"/>
    <w:rsid w:val="00EC3D25"/>
    <w:rsid w:val="00EC3E2C"/>
    <w:rsid w:val="00EC3E84"/>
    <w:rsid w:val="00EC3F81"/>
    <w:rsid w:val="00EC483D"/>
    <w:rsid w:val="00EC576D"/>
    <w:rsid w:val="00EC579C"/>
    <w:rsid w:val="00EC58AA"/>
    <w:rsid w:val="00EC59C0"/>
    <w:rsid w:val="00EC6087"/>
    <w:rsid w:val="00EC654B"/>
    <w:rsid w:val="00EC7BAF"/>
    <w:rsid w:val="00ED0CB8"/>
    <w:rsid w:val="00ED0E04"/>
    <w:rsid w:val="00ED0F1C"/>
    <w:rsid w:val="00ED0F34"/>
    <w:rsid w:val="00ED141B"/>
    <w:rsid w:val="00ED1503"/>
    <w:rsid w:val="00ED1CBB"/>
    <w:rsid w:val="00ED1F49"/>
    <w:rsid w:val="00ED2672"/>
    <w:rsid w:val="00ED2BC5"/>
    <w:rsid w:val="00ED2C6A"/>
    <w:rsid w:val="00ED2F14"/>
    <w:rsid w:val="00ED3085"/>
    <w:rsid w:val="00ED34AB"/>
    <w:rsid w:val="00ED3A59"/>
    <w:rsid w:val="00ED3BAC"/>
    <w:rsid w:val="00ED42F4"/>
    <w:rsid w:val="00ED472F"/>
    <w:rsid w:val="00ED4960"/>
    <w:rsid w:val="00ED57F1"/>
    <w:rsid w:val="00ED5A89"/>
    <w:rsid w:val="00ED5B3E"/>
    <w:rsid w:val="00ED5E1A"/>
    <w:rsid w:val="00ED5E2A"/>
    <w:rsid w:val="00ED6368"/>
    <w:rsid w:val="00ED6474"/>
    <w:rsid w:val="00ED6538"/>
    <w:rsid w:val="00ED698C"/>
    <w:rsid w:val="00ED6B12"/>
    <w:rsid w:val="00ED7343"/>
    <w:rsid w:val="00ED77EB"/>
    <w:rsid w:val="00ED7F75"/>
    <w:rsid w:val="00EE091D"/>
    <w:rsid w:val="00EE0B87"/>
    <w:rsid w:val="00EE0E71"/>
    <w:rsid w:val="00EE0F9A"/>
    <w:rsid w:val="00EE10DF"/>
    <w:rsid w:val="00EE169D"/>
    <w:rsid w:val="00EE1842"/>
    <w:rsid w:val="00EE1A16"/>
    <w:rsid w:val="00EE1C46"/>
    <w:rsid w:val="00EE1C6E"/>
    <w:rsid w:val="00EE1FC3"/>
    <w:rsid w:val="00EE20C9"/>
    <w:rsid w:val="00EE2600"/>
    <w:rsid w:val="00EE290A"/>
    <w:rsid w:val="00EE2AE5"/>
    <w:rsid w:val="00EE2D0F"/>
    <w:rsid w:val="00EE32CC"/>
    <w:rsid w:val="00EE3318"/>
    <w:rsid w:val="00EE3AD4"/>
    <w:rsid w:val="00EE3B3A"/>
    <w:rsid w:val="00EE3D85"/>
    <w:rsid w:val="00EE41AA"/>
    <w:rsid w:val="00EE423E"/>
    <w:rsid w:val="00EE43EC"/>
    <w:rsid w:val="00EE4AB4"/>
    <w:rsid w:val="00EE4D3C"/>
    <w:rsid w:val="00EE5106"/>
    <w:rsid w:val="00EE5280"/>
    <w:rsid w:val="00EE5A10"/>
    <w:rsid w:val="00EE5C8A"/>
    <w:rsid w:val="00EE5ED7"/>
    <w:rsid w:val="00EE5F57"/>
    <w:rsid w:val="00EE63C0"/>
    <w:rsid w:val="00EE6BEC"/>
    <w:rsid w:val="00EE6EE6"/>
    <w:rsid w:val="00EE7042"/>
    <w:rsid w:val="00EE7137"/>
    <w:rsid w:val="00EE7E21"/>
    <w:rsid w:val="00EF0328"/>
    <w:rsid w:val="00EF0A1A"/>
    <w:rsid w:val="00EF0E8A"/>
    <w:rsid w:val="00EF20D1"/>
    <w:rsid w:val="00EF30AA"/>
    <w:rsid w:val="00EF3218"/>
    <w:rsid w:val="00EF3F11"/>
    <w:rsid w:val="00EF40BA"/>
    <w:rsid w:val="00EF41F9"/>
    <w:rsid w:val="00EF46CF"/>
    <w:rsid w:val="00EF4819"/>
    <w:rsid w:val="00EF4A60"/>
    <w:rsid w:val="00EF4C32"/>
    <w:rsid w:val="00EF4DAA"/>
    <w:rsid w:val="00EF503F"/>
    <w:rsid w:val="00EF51BA"/>
    <w:rsid w:val="00EF531F"/>
    <w:rsid w:val="00EF5400"/>
    <w:rsid w:val="00EF59F4"/>
    <w:rsid w:val="00EF5C3C"/>
    <w:rsid w:val="00EF5C8C"/>
    <w:rsid w:val="00EF5F70"/>
    <w:rsid w:val="00EF62B2"/>
    <w:rsid w:val="00EF659F"/>
    <w:rsid w:val="00EF6851"/>
    <w:rsid w:val="00EF6934"/>
    <w:rsid w:val="00EF6AE3"/>
    <w:rsid w:val="00EF6C80"/>
    <w:rsid w:val="00EF6F0B"/>
    <w:rsid w:val="00EF737C"/>
    <w:rsid w:val="00EF7AA3"/>
    <w:rsid w:val="00F00A75"/>
    <w:rsid w:val="00F00CA4"/>
    <w:rsid w:val="00F00D25"/>
    <w:rsid w:val="00F0110E"/>
    <w:rsid w:val="00F013FE"/>
    <w:rsid w:val="00F01A4A"/>
    <w:rsid w:val="00F01D39"/>
    <w:rsid w:val="00F021A0"/>
    <w:rsid w:val="00F02759"/>
    <w:rsid w:val="00F029BD"/>
    <w:rsid w:val="00F02A9F"/>
    <w:rsid w:val="00F032F9"/>
    <w:rsid w:val="00F03ABE"/>
    <w:rsid w:val="00F03D2D"/>
    <w:rsid w:val="00F03F06"/>
    <w:rsid w:val="00F03FF0"/>
    <w:rsid w:val="00F04155"/>
    <w:rsid w:val="00F0439C"/>
    <w:rsid w:val="00F04812"/>
    <w:rsid w:val="00F048E2"/>
    <w:rsid w:val="00F04945"/>
    <w:rsid w:val="00F04A5D"/>
    <w:rsid w:val="00F04AD5"/>
    <w:rsid w:val="00F05C5B"/>
    <w:rsid w:val="00F06565"/>
    <w:rsid w:val="00F06749"/>
    <w:rsid w:val="00F06791"/>
    <w:rsid w:val="00F06A12"/>
    <w:rsid w:val="00F06C5C"/>
    <w:rsid w:val="00F074A0"/>
    <w:rsid w:val="00F07A13"/>
    <w:rsid w:val="00F07B61"/>
    <w:rsid w:val="00F07F37"/>
    <w:rsid w:val="00F10948"/>
    <w:rsid w:val="00F10B2C"/>
    <w:rsid w:val="00F10B41"/>
    <w:rsid w:val="00F10D66"/>
    <w:rsid w:val="00F10F3B"/>
    <w:rsid w:val="00F111EE"/>
    <w:rsid w:val="00F11752"/>
    <w:rsid w:val="00F11C71"/>
    <w:rsid w:val="00F11FC9"/>
    <w:rsid w:val="00F120B6"/>
    <w:rsid w:val="00F124C6"/>
    <w:rsid w:val="00F13832"/>
    <w:rsid w:val="00F13ADA"/>
    <w:rsid w:val="00F13DF4"/>
    <w:rsid w:val="00F13F03"/>
    <w:rsid w:val="00F14229"/>
    <w:rsid w:val="00F1428A"/>
    <w:rsid w:val="00F14982"/>
    <w:rsid w:val="00F14DD3"/>
    <w:rsid w:val="00F14E00"/>
    <w:rsid w:val="00F15865"/>
    <w:rsid w:val="00F15D42"/>
    <w:rsid w:val="00F15D5D"/>
    <w:rsid w:val="00F16583"/>
    <w:rsid w:val="00F16623"/>
    <w:rsid w:val="00F166A3"/>
    <w:rsid w:val="00F16FF9"/>
    <w:rsid w:val="00F175B1"/>
    <w:rsid w:val="00F176E2"/>
    <w:rsid w:val="00F206D4"/>
    <w:rsid w:val="00F2127D"/>
    <w:rsid w:val="00F21C24"/>
    <w:rsid w:val="00F21C45"/>
    <w:rsid w:val="00F21E19"/>
    <w:rsid w:val="00F21F0A"/>
    <w:rsid w:val="00F22591"/>
    <w:rsid w:val="00F22824"/>
    <w:rsid w:val="00F22C78"/>
    <w:rsid w:val="00F22F49"/>
    <w:rsid w:val="00F23151"/>
    <w:rsid w:val="00F2332E"/>
    <w:rsid w:val="00F23688"/>
    <w:rsid w:val="00F23BD8"/>
    <w:rsid w:val="00F24B46"/>
    <w:rsid w:val="00F25865"/>
    <w:rsid w:val="00F25AD1"/>
    <w:rsid w:val="00F25C07"/>
    <w:rsid w:val="00F25E37"/>
    <w:rsid w:val="00F2606A"/>
    <w:rsid w:val="00F264DE"/>
    <w:rsid w:val="00F26CA4"/>
    <w:rsid w:val="00F26D9E"/>
    <w:rsid w:val="00F272BA"/>
    <w:rsid w:val="00F273E7"/>
    <w:rsid w:val="00F27A2A"/>
    <w:rsid w:val="00F27F04"/>
    <w:rsid w:val="00F306FC"/>
    <w:rsid w:val="00F31034"/>
    <w:rsid w:val="00F312F9"/>
    <w:rsid w:val="00F31674"/>
    <w:rsid w:val="00F31CEC"/>
    <w:rsid w:val="00F31DB2"/>
    <w:rsid w:val="00F320E7"/>
    <w:rsid w:val="00F3236B"/>
    <w:rsid w:val="00F32ACB"/>
    <w:rsid w:val="00F32C79"/>
    <w:rsid w:val="00F32E51"/>
    <w:rsid w:val="00F33D86"/>
    <w:rsid w:val="00F33EAE"/>
    <w:rsid w:val="00F35107"/>
    <w:rsid w:val="00F3592F"/>
    <w:rsid w:val="00F35B0B"/>
    <w:rsid w:val="00F35DAA"/>
    <w:rsid w:val="00F360C9"/>
    <w:rsid w:val="00F36134"/>
    <w:rsid w:val="00F366AD"/>
    <w:rsid w:val="00F369A9"/>
    <w:rsid w:val="00F37B15"/>
    <w:rsid w:val="00F40648"/>
    <w:rsid w:val="00F407F0"/>
    <w:rsid w:val="00F40817"/>
    <w:rsid w:val="00F408DE"/>
    <w:rsid w:val="00F40AD4"/>
    <w:rsid w:val="00F40C2D"/>
    <w:rsid w:val="00F40DC9"/>
    <w:rsid w:val="00F41060"/>
    <w:rsid w:val="00F411CB"/>
    <w:rsid w:val="00F415E8"/>
    <w:rsid w:val="00F418F0"/>
    <w:rsid w:val="00F41C8B"/>
    <w:rsid w:val="00F41EF3"/>
    <w:rsid w:val="00F41F16"/>
    <w:rsid w:val="00F42F48"/>
    <w:rsid w:val="00F431EF"/>
    <w:rsid w:val="00F435FD"/>
    <w:rsid w:val="00F43859"/>
    <w:rsid w:val="00F446C1"/>
    <w:rsid w:val="00F448D6"/>
    <w:rsid w:val="00F44A5F"/>
    <w:rsid w:val="00F44CBA"/>
    <w:rsid w:val="00F44E42"/>
    <w:rsid w:val="00F453E9"/>
    <w:rsid w:val="00F45CFE"/>
    <w:rsid w:val="00F45DBE"/>
    <w:rsid w:val="00F461A8"/>
    <w:rsid w:val="00F46278"/>
    <w:rsid w:val="00F4644C"/>
    <w:rsid w:val="00F46829"/>
    <w:rsid w:val="00F46B1A"/>
    <w:rsid w:val="00F46DA9"/>
    <w:rsid w:val="00F47785"/>
    <w:rsid w:val="00F50409"/>
    <w:rsid w:val="00F513B8"/>
    <w:rsid w:val="00F515EA"/>
    <w:rsid w:val="00F51871"/>
    <w:rsid w:val="00F51A86"/>
    <w:rsid w:val="00F51C62"/>
    <w:rsid w:val="00F51CA6"/>
    <w:rsid w:val="00F51FA2"/>
    <w:rsid w:val="00F524C1"/>
    <w:rsid w:val="00F524E4"/>
    <w:rsid w:val="00F52628"/>
    <w:rsid w:val="00F5265D"/>
    <w:rsid w:val="00F52ADB"/>
    <w:rsid w:val="00F52BF2"/>
    <w:rsid w:val="00F535C7"/>
    <w:rsid w:val="00F53639"/>
    <w:rsid w:val="00F536AF"/>
    <w:rsid w:val="00F539D3"/>
    <w:rsid w:val="00F53E97"/>
    <w:rsid w:val="00F53FCC"/>
    <w:rsid w:val="00F54076"/>
    <w:rsid w:val="00F5449A"/>
    <w:rsid w:val="00F54586"/>
    <w:rsid w:val="00F54706"/>
    <w:rsid w:val="00F54C71"/>
    <w:rsid w:val="00F54D4D"/>
    <w:rsid w:val="00F54EAE"/>
    <w:rsid w:val="00F550A4"/>
    <w:rsid w:val="00F5575C"/>
    <w:rsid w:val="00F558F7"/>
    <w:rsid w:val="00F55CB5"/>
    <w:rsid w:val="00F55D09"/>
    <w:rsid w:val="00F55D4A"/>
    <w:rsid w:val="00F55E22"/>
    <w:rsid w:val="00F56039"/>
    <w:rsid w:val="00F56871"/>
    <w:rsid w:val="00F56903"/>
    <w:rsid w:val="00F56C49"/>
    <w:rsid w:val="00F56CEC"/>
    <w:rsid w:val="00F56DEB"/>
    <w:rsid w:val="00F571AD"/>
    <w:rsid w:val="00F574A8"/>
    <w:rsid w:val="00F57872"/>
    <w:rsid w:val="00F57D18"/>
    <w:rsid w:val="00F57DEC"/>
    <w:rsid w:val="00F57E8A"/>
    <w:rsid w:val="00F60273"/>
    <w:rsid w:val="00F6030F"/>
    <w:rsid w:val="00F60472"/>
    <w:rsid w:val="00F60CCE"/>
    <w:rsid w:val="00F60F42"/>
    <w:rsid w:val="00F6117E"/>
    <w:rsid w:val="00F61E12"/>
    <w:rsid w:val="00F62570"/>
    <w:rsid w:val="00F627D1"/>
    <w:rsid w:val="00F62F76"/>
    <w:rsid w:val="00F6303E"/>
    <w:rsid w:val="00F63A0E"/>
    <w:rsid w:val="00F6431B"/>
    <w:rsid w:val="00F6481B"/>
    <w:rsid w:val="00F64904"/>
    <w:rsid w:val="00F64EDA"/>
    <w:rsid w:val="00F64F07"/>
    <w:rsid w:val="00F651D1"/>
    <w:rsid w:val="00F65508"/>
    <w:rsid w:val="00F6572E"/>
    <w:rsid w:val="00F65998"/>
    <w:rsid w:val="00F65CE5"/>
    <w:rsid w:val="00F66681"/>
    <w:rsid w:val="00F66939"/>
    <w:rsid w:val="00F66EDB"/>
    <w:rsid w:val="00F67403"/>
    <w:rsid w:val="00F70644"/>
    <w:rsid w:val="00F70652"/>
    <w:rsid w:val="00F70676"/>
    <w:rsid w:val="00F706FC"/>
    <w:rsid w:val="00F707D8"/>
    <w:rsid w:val="00F714F9"/>
    <w:rsid w:val="00F71B2D"/>
    <w:rsid w:val="00F71F98"/>
    <w:rsid w:val="00F723BF"/>
    <w:rsid w:val="00F72941"/>
    <w:rsid w:val="00F73093"/>
    <w:rsid w:val="00F73336"/>
    <w:rsid w:val="00F73344"/>
    <w:rsid w:val="00F735FD"/>
    <w:rsid w:val="00F73884"/>
    <w:rsid w:val="00F74120"/>
    <w:rsid w:val="00F74193"/>
    <w:rsid w:val="00F7425C"/>
    <w:rsid w:val="00F74527"/>
    <w:rsid w:val="00F7499E"/>
    <w:rsid w:val="00F749F4"/>
    <w:rsid w:val="00F74A62"/>
    <w:rsid w:val="00F74E17"/>
    <w:rsid w:val="00F75104"/>
    <w:rsid w:val="00F7541B"/>
    <w:rsid w:val="00F75A55"/>
    <w:rsid w:val="00F7633E"/>
    <w:rsid w:val="00F76548"/>
    <w:rsid w:val="00F7672F"/>
    <w:rsid w:val="00F76D8C"/>
    <w:rsid w:val="00F77339"/>
    <w:rsid w:val="00F779BC"/>
    <w:rsid w:val="00F77A52"/>
    <w:rsid w:val="00F77E0F"/>
    <w:rsid w:val="00F8046B"/>
    <w:rsid w:val="00F80768"/>
    <w:rsid w:val="00F80ABB"/>
    <w:rsid w:val="00F80E7C"/>
    <w:rsid w:val="00F80F4E"/>
    <w:rsid w:val="00F81CBE"/>
    <w:rsid w:val="00F821C4"/>
    <w:rsid w:val="00F8273C"/>
    <w:rsid w:val="00F83141"/>
    <w:rsid w:val="00F8317B"/>
    <w:rsid w:val="00F838B8"/>
    <w:rsid w:val="00F83A49"/>
    <w:rsid w:val="00F83C8F"/>
    <w:rsid w:val="00F83DE3"/>
    <w:rsid w:val="00F84092"/>
    <w:rsid w:val="00F843E7"/>
    <w:rsid w:val="00F84523"/>
    <w:rsid w:val="00F847F4"/>
    <w:rsid w:val="00F84DD9"/>
    <w:rsid w:val="00F8529D"/>
    <w:rsid w:val="00F8543B"/>
    <w:rsid w:val="00F857DE"/>
    <w:rsid w:val="00F86144"/>
    <w:rsid w:val="00F86852"/>
    <w:rsid w:val="00F86AB5"/>
    <w:rsid w:val="00F86C5B"/>
    <w:rsid w:val="00F870A0"/>
    <w:rsid w:val="00F8713E"/>
    <w:rsid w:val="00F878E5"/>
    <w:rsid w:val="00F8796D"/>
    <w:rsid w:val="00F87C12"/>
    <w:rsid w:val="00F87C2A"/>
    <w:rsid w:val="00F900B0"/>
    <w:rsid w:val="00F90546"/>
    <w:rsid w:val="00F90A60"/>
    <w:rsid w:val="00F90C34"/>
    <w:rsid w:val="00F91369"/>
    <w:rsid w:val="00F91511"/>
    <w:rsid w:val="00F916B8"/>
    <w:rsid w:val="00F91953"/>
    <w:rsid w:val="00F919FA"/>
    <w:rsid w:val="00F91B82"/>
    <w:rsid w:val="00F91E4D"/>
    <w:rsid w:val="00F92B62"/>
    <w:rsid w:val="00F931B3"/>
    <w:rsid w:val="00F93327"/>
    <w:rsid w:val="00F933CE"/>
    <w:rsid w:val="00F93A17"/>
    <w:rsid w:val="00F93F10"/>
    <w:rsid w:val="00F94AE7"/>
    <w:rsid w:val="00F94CA9"/>
    <w:rsid w:val="00F9532A"/>
    <w:rsid w:val="00F95592"/>
    <w:rsid w:val="00F95866"/>
    <w:rsid w:val="00F96973"/>
    <w:rsid w:val="00F96A1A"/>
    <w:rsid w:val="00F96D4B"/>
    <w:rsid w:val="00F97203"/>
    <w:rsid w:val="00F9729D"/>
    <w:rsid w:val="00F9761C"/>
    <w:rsid w:val="00F97829"/>
    <w:rsid w:val="00F97844"/>
    <w:rsid w:val="00F979DE"/>
    <w:rsid w:val="00F97A00"/>
    <w:rsid w:val="00FA00E8"/>
    <w:rsid w:val="00FA02A8"/>
    <w:rsid w:val="00FA0E76"/>
    <w:rsid w:val="00FA1F7F"/>
    <w:rsid w:val="00FA1F91"/>
    <w:rsid w:val="00FA1F9E"/>
    <w:rsid w:val="00FA23BF"/>
    <w:rsid w:val="00FA2E76"/>
    <w:rsid w:val="00FA2EE2"/>
    <w:rsid w:val="00FA3125"/>
    <w:rsid w:val="00FA35A2"/>
    <w:rsid w:val="00FA3B39"/>
    <w:rsid w:val="00FA4616"/>
    <w:rsid w:val="00FA578B"/>
    <w:rsid w:val="00FA6487"/>
    <w:rsid w:val="00FA665F"/>
    <w:rsid w:val="00FA667F"/>
    <w:rsid w:val="00FA7107"/>
    <w:rsid w:val="00FA719A"/>
    <w:rsid w:val="00FA7C6D"/>
    <w:rsid w:val="00FA7E6F"/>
    <w:rsid w:val="00FB0580"/>
    <w:rsid w:val="00FB099D"/>
    <w:rsid w:val="00FB0A3C"/>
    <w:rsid w:val="00FB0CFC"/>
    <w:rsid w:val="00FB14CC"/>
    <w:rsid w:val="00FB185C"/>
    <w:rsid w:val="00FB199A"/>
    <w:rsid w:val="00FB1B84"/>
    <w:rsid w:val="00FB1CE1"/>
    <w:rsid w:val="00FB1D42"/>
    <w:rsid w:val="00FB1E98"/>
    <w:rsid w:val="00FB2261"/>
    <w:rsid w:val="00FB2533"/>
    <w:rsid w:val="00FB2A05"/>
    <w:rsid w:val="00FB2DC2"/>
    <w:rsid w:val="00FB2EC5"/>
    <w:rsid w:val="00FB30D9"/>
    <w:rsid w:val="00FB38DA"/>
    <w:rsid w:val="00FB3A95"/>
    <w:rsid w:val="00FB3DC2"/>
    <w:rsid w:val="00FB42BA"/>
    <w:rsid w:val="00FB45F9"/>
    <w:rsid w:val="00FB465E"/>
    <w:rsid w:val="00FB4804"/>
    <w:rsid w:val="00FB4814"/>
    <w:rsid w:val="00FB4DA9"/>
    <w:rsid w:val="00FB4E06"/>
    <w:rsid w:val="00FB5097"/>
    <w:rsid w:val="00FB519C"/>
    <w:rsid w:val="00FB619B"/>
    <w:rsid w:val="00FB6953"/>
    <w:rsid w:val="00FB6EA4"/>
    <w:rsid w:val="00FB6EAA"/>
    <w:rsid w:val="00FB70BC"/>
    <w:rsid w:val="00FB77F8"/>
    <w:rsid w:val="00FB7A80"/>
    <w:rsid w:val="00FB7BA0"/>
    <w:rsid w:val="00FC0AA5"/>
    <w:rsid w:val="00FC0CF0"/>
    <w:rsid w:val="00FC0D16"/>
    <w:rsid w:val="00FC0D26"/>
    <w:rsid w:val="00FC0D67"/>
    <w:rsid w:val="00FC0FEF"/>
    <w:rsid w:val="00FC1369"/>
    <w:rsid w:val="00FC15AA"/>
    <w:rsid w:val="00FC1C2E"/>
    <w:rsid w:val="00FC1D19"/>
    <w:rsid w:val="00FC2391"/>
    <w:rsid w:val="00FC2875"/>
    <w:rsid w:val="00FC34CE"/>
    <w:rsid w:val="00FC3933"/>
    <w:rsid w:val="00FC3B97"/>
    <w:rsid w:val="00FC3EF2"/>
    <w:rsid w:val="00FC485D"/>
    <w:rsid w:val="00FC4CE0"/>
    <w:rsid w:val="00FC53B9"/>
    <w:rsid w:val="00FC58AC"/>
    <w:rsid w:val="00FC5EA1"/>
    <w:rsid w:val="00FC5F1B"/>
    <w:rsid w:val="00FC63A7"/>
    <w:rsid w:val="00FC643F"/>
    <w:rsid w:val="00FC6D2A"/>
    <w:rsid w:val="00FC6FE2"/>
    <w:rsid w:val="00FC7D13"/>
    <w:rsid w:val="00FD0301"/>
    <w:rsid w:val="00FD1067"/>
    <w:rsid w:val="00FD1079"/>
    <w:rsid w:val="00FD11F6"/>
    <w:rsid w:val="00FD1353"/>
    <w:rsid w:val="00FD14D1"/>
    <w:rsid w:val="00FD161B"/>
    <w:rsid w:val="00FD33A0"/>
    <w:rsid w:val="00FD364C"/>
    <w:rsid w:val="00FD36FA"/>
    <w:rsid w:val="00FD42C0"/>
    <w:rsid w:val="00FD43CA"/>
    <w:rsid w:val="00FD4ABF"/>
    <w:rsid w:val="00FD5FA5"/>
    <w:rsid w:val="00FD604E"/>
    <w:rsid w:val="00FD63ED"/>
    <w:rsid w:val="00FD63EE"/>
    <w:rsid w:val="00FD6463"/>
    <w:rsid w:val="00FD6573"/>
    <w:rsid w:val="00FD6583"/>
    <w:rsid w:val="00FD6658"/>
    <w:rsid w:val="00FD698C"/>
    <w:rsid w:val="00FD69B4"/>
    <w:rsid w:val="00FD6EF3"/>
    <w:rsid w:val="00FD7389"/>
    <w:rsid w:val="00FE0285"/>
    <w:rsid w:val="00FE0C50"/>
    <w:rsid w:val="00FE136A"/>
    <w:rsid w:val="00FE149A"/>
    <w:rsid w:val="00FE173E"/>
    <w:rsid w:val="00FE1A67"/>
    <w:rsid w:val="00FE256B"/>
    <w:rsid w:val="00FE293A"/>
    <w:rsid w:val="00FE2D47"/>
    <w:rsid w:val="00FE2EDC"/>
    <w:rsid w:val="00FE2F7D"/>
    <w:rsid w:val="00FE306D"/>
    <w:rsid w:val="00FE32BD"/>
    <w:rsid w:val="00FE35D3"/>
    <w:rsid w:val="00FE39BB"/>
    <w:rsid w:val="00FE45A7"/>
    <w:rsid w:val="00FE47DB"/>
    <w:rsid w:val="00FE4AD4"/>
    <w:rsid w:val="00FE5135"/>
    <w:rsid w:val="00FE51E8"/>
    <w:rsid w:val="00FE5242"/>
    <w:rsid w:val="00FE52D5"/>
    <w:rsid w:val="00FE5388"/>
    <w:rsid w:val="00FE5BE4"/>
    <w:rsid w:val="00FE5DD3"/>
    <w:rsid w:val="00FE60DB"/>
    <w:rsid w:val="00FE6242"/>
    <w:rsid w:val="00FE70DE"/>
    <w:rsid w:val="00FE7A0A"/>
    <w:rsid w:val="00FE7C30"/>
    <w:rsid w:val="00FE7CAF"/>
    <w:rsid w:val="00FE7E89"/>
    <w:rsid w:val="00FF0414"/>
    <w:rsid w:val="00FF053B"/>
    <w:rsid w:val="00FF08DC"/>
    <w:rsid w:val="00FF093C"/>
    <w:rsid w:val="00FF0EA3"/>
    <w:rsid w:val="00FF110A"/>
    <w:rsid w:val="00FF11EC"/>
    <w:rsid w:val="00FF1600"/>
    <w:rsid w:val="00FF163D"/>
    <w:rsid w:val="00FF16BC"/>
    <w:rsid w:val="00FF16CB"/>
    <w:rsid w:val="00FF1855"/>
    <w:rsid w:val="00FF185B"/>
    <w:rsid w:val="00FF1D3B"/>
    <w:rsid w:val="00FF20D7"/>
    <w:rsid w:val="00FF22F8"/>
    <w:rsid w:val="00FF2998"/>
    <w:rsid w:val="00FF2B2C"/>
    <w:rsid w:val="00FF3E1E"/>
    <w:rsid w:val="00FF4066"/>
    <w:rsid w:val="00FF40B4"/>
    <w:rsid w:val="00FF4301"/>
    <w:rsid w:val="00FF443D"/>
    <w:rsid w:val="00FF4781"/>
    <w:rsid w:val="00FF4813"/>
    <w:rsid w:val="00FF4BE5"/>
    <w:rsid w:val="00FF4C7D"/>
    <w:rsid w:val="00FF4EBB"/>
    <w:rsid w:val="00FF4F12"/>
    <w:rsid w:val="00FF4F36"/>
    <w:rsid w:val="00FF4F3F"/>
    <w:rsid w:val="00FF52FD"/>
    <w:rsid w:val="00FF552F"/>
    <w:rsid w:val="00FF5979"/>
    <w:rsid w:val="00FF5CDF"/>
    <w:rsid w:val="00FF5EB3"/>
    <w:rsid w:val="00FF5EF4"/>
    <w:rsid w:val="00FF620A"/>
    <w:rsid w:val="00FF62DA"/>
    <w:rsid w:val="00FF63F4"/>
    <w:rsid w:val="00FF6C81"/>
    <w:rsid w:val="00FF6F5B"/>
    <w:rsid w:val="00FF6FA3"/>
    <w:rsid w:val="00FF7330"/>
    <w:rsid w:val="00FF7446"/>
    <w:rsid w:val="00FF774F"/>
    <w:rsid w:val="00FF79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5655E0"/>
  <w15:chartTrackingRefBased/>
  <w15:docId w15:val="{674B8C20-7C95-40D5-9D61-F36DDF2B8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lang w:eastAsia="ru-RU"/>
    </w:rPr>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ind w:firstLine="851"/>
      <w:jc w:val="both"/>
      <w:outlineLvl w:val="1"/>
    </w:pPr>
    <w:rPr>
      <w:sz w:val="28"/>
    </w:rPr>
  </w:style>
  <w:style w:type="paragraph" w:styleId="3">
    <w:name w:val="heading 3"/>
    <w:basedOn w:val="a"/>
    <w:next w:val="a"/>
    <w:qFormat/>
    <w:pPr>
      <w:keepNext/>
      <w:ind w:firstLine="851"/>
      <w:outlineLvl w:val="2"/>
    </w:pPr>
    <w:rPr>
      <w:sz w:val="28"/>
    </w:rPr>
  </w:style>
  <w:style w:type="paragraph" w:styleId="4">
    <w:name w:val="heading 4"/>
    <w:basedOn w:val="a"/>
    <w:next w:val="a"/>
    <w:qFormat/>
    <w:pPr>
      <w:keepNext/>
      <w:jc w:val="both"/>
      <w:outlineLvl w:val="3"/>
    </w:pPr>
    <w:rPr>
      <w:b/>
      <w:sz w:val="28"/>
    </w:rPr>
  </w:style>
  <w:style w:type="paragraph" w:styleId="5">
    <w:name w:val="heading 5"/>
    <w:basedOn w:val="a"/>
    <w:next w:val="a"/>
    <w:qFormat/>
    <w:pPr>
      <w:keepNext/>
      <w:jc w:val="center"/>
      <w:outlineLvl w:val="4"/>
    </w:pPr>
    <w:rPr>
      <w:b/>
      <w:i/>
      <w:sz w:val="32"/>
    </w:rPr>
  </w:style>
  <w:style w:type="paragraph" w:styleId="6">
    <w:name w:val="heading 6"/>
    <w:basedOn w:val="a"/>
    <w:next w:val="a"/>
    <w:qFormat/>
    <w:pPr>
      <w:keepNext/>
      <w:jc w:val="center"/>
      <w:outlineLvl w:val="5"/>
    </w:pPr>
    <w:rPr>
      <w:b/>
      <w:i/>
      <w:sz w:val="28"/>
    </w:rPr>
  </w:style>
  <w:style w:type="paragraph" w:styleId="7">
    <w:name w:val="heading 7"/>
    <w:basedOn w:val="a"/>
    <w:next w:val="a"/>
    <w:qFormat/>
    <w:pPr>
      <w:keepNext/>
      <w:jc w:val="center"/>
      <w:outlineLvl w:val="6"/>
    </w:pPr>
    <w:rPr>
      <w:sz w:val="32"/>
    </w:rPr>
  </w:style>
  <w:style w:type="paragraph" w:styleId="8">
    <w:name w:val="heading 8"/>
    <w:basedOn w:val="a"/>
    <w:next w:val="a"/>
    <w:qFormat/>
    <w:pPr>
      <w:keepNext/>
      <w:ind w:firstLine="720"/>
      <w:jc w:val="center"/>
      <w:outlineLvl w:val="7"/>
    </w:pPr>
    <w:rPr>
      <w:b/>
      <w:i/>
      <w:sz w:val="32"/>
    </w:rPr>
  </w:style>
  <w:style w:type="paragraph" w:styleId="9">
    <w:name w:val="heading 9"/>
    <w:basedOn w:val="a"/>
    <w:next w:val="a"/>
    <w:qFormat/>
    <w:pPr>
      <w:keepNext/>
      <w:ind w:firstLine="720"/>
      <w:jc w:val="both"/>
      <w:outlineLvl w:val="8"/>
    </w:pPr>
    <w:rPr>
      <w:b/>
      <w:i/>
      <w:sz w:val="32"/>
    </w:rPr>
  </w:style>
  <w:style w:type="character" w:default="1" w:styleId="a0">
    <w:name w:val="Default Paragraph Font"/>
    <w:aliases w:val=" Знак Знак Знак Знак Знак Знак Знак Знак1 Знак Знак Знак Знак Знак Знак Знак5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right="-1050" w:firstLine="851"/>
      <w:jc w:val="both"/>
    </w:pPr>
    <w:rPr>
      <w:sz w:val="28"/>
      <w:lang w:val="en-US"/>
    </w:rPr>
  </w:style>
  <w:style w:type="paragraph" w:styleId="a4">
    <w:name w:val="header"/>
    <w:basedOn w:val="a"/>
    <w:pPr>
      <w:tabs>
        <w:tab w:val="center" w:pos="4153"/>
        <w:tab w:val="right" w:pos="8306"/>
      </w:tabs>
    </w:pPr>
  </w:style>
  <w:style w:type="character" w:styleId="a5">
    <w:name w:val="page number"/>
    <w:basedOn w:val="a0"/>
  </w:style>
  <w:style w:type="paragraph" w:styleId="a6">
    <w:name w:val="footer"/>
    <w:basedOn w:val="a"/>
    <w:pPr>
      <w:tabs>
        <w:tab w:val="center" w:pos="4153"/>
        <w:tab w:val="right" w:pos="8306"/>
      </w:tabs>
    </w:pPr>
  </w:style>
  <w:style w:type="paragraph" w:styleId="a7">
    <w:name w:val="Body Text"/>
    <w:basedOn w:val="a"/>
    <w:pPr>
      <w:jc w:val="both"/>
    </w:pPr>
    <w:rPr>
      <w:rFonts w:ascii="Arial" w:hAnsi="Arial"/>
      <w:sz w:val="28"/>
    </w:rPr>
  </w:style>
  <w:style w:type="paragraph" w:styleId="20">
    <w:name w:val="Body Text Indent 2"/>
    <w:basedOn w:val="a"/>
    <w:pPr>
      <w:ind w:firstLine="709"/>
      <w:jc w:val="both"/>
    </w:pPr>
    <w:rPr>
      <w:sz w:val="28"/>
    </w:rPr>
  </w:style>
  <w:style w:type="paragraph" w:styleId="21">
    <w:name w:val="Body Text 2"/>
    <w:basedOn w:val="a"/>
    <w:pPr>
      <w:jc w:val="center"/>
    </w:pPr>
    <w:rPr>
      <w:b/>
      <w:sz w:val="32"/>
      <w:u w:val="single"/>
    </w:rPr>
  </w:style>
  <w:style w:type="paragraph" w:customStyle="1" w:styleId="a8">
    <w:name w:val="Îáû÷íûé"/>
    <w:pPr>
      <w:overflowPunct w:val="0"/>
      <w:autoSpaceDE w:val="0"/>
      <w:autoSpaceDN w:val="0"/>
      <w:adjustRightInd w:val="0"/>
      <w:textAlignment w:val="baseline"/>
    </w:pPr>
    <w:rPr>
      <w:lang w:val="ru-RU" w:eastAsia="ru-RU"/>
    </w:rPr>
  </w:style>
  <w:style w:type="paragraph" w:styleId="30">
    <w:name w:val="Body Text Indent 3"/>
    <w:basedOn w:val="a"/>
    <w:pPr>
      <w:ind w:firstLine="851"/>
      <w:jc w:val="both"/>
    </w:pPr>
    <w:rPr>
      <w:sz w:val="28"/>
    </w:rPr>
  </w:style>
  <w:style w:type="paragraph" w:styleId="22">
    <w:name w:val="Body Text Indent 2"/>
    <w:basedOn w:val="a"/>
    <w:pPr>
      <w:widowControl w:val="0"/>
      <w:ind w:firstLine="720"/>
      <w:jc w:val="both"/>
    </w:pPr>
    <w:rPr>
      <w:sz w:val="32"/>
      <w:lang w:val="ru-RU"/>
    </w:rPr>
  </w:style>
  <w:style w:type="paragraph" w:customStyle="1" w:styleId="31">
    <w:name w:val="çàãîëîâîê 3"/>
    <w:basedOn w:val="a"/>
    <w:next w:val="a"/>
    <w:pPr>
      <w:keepNext/>
      <w:ind w:left="709" w:hanging="709"/>
      <w:jc w:val="center"/>
    </w:pPr>
    <w:rPr>
      <w:b/>
      <w:sz w:val="28"/>
    </w:rPr>
  </w:style>
  <w:style w:type="paragraph" w:styleId="a9">
    <w:name w:val="Title"/>
    <w:basedOn w:val="a"/>
    <w:qFormat/>
    <w:pPr>
      <w:jc w:val="center"/>
    </w:pPr>
    <w:rPr>
      <w:caps/>
      <w:sz w:val="28"/>
      <w:szCs w:val="24"/>
    </w:rPr>
  </w:style>
  <w:style w:type="paragraph" w:customStyle="1" w:styleId="BodyText2">
    <w:name w:val="Body Text 2"/>
    <w:basedOn w:val="a"/>
    <w:pPr>
      <w:overflowPunct w:val="0"/>
      <w:autoSpaceDE w:val="0"/>
      <w:autoSpaceDN w:val="0"/>
      <w:adjustRightInd w:val="0"/>
      <w:ind w:firstLine="993"/>
      <w:jc w:val="both"/>
      <w:textAlignment w:val="baseline"/>
    </w:pPr>
    <w:rPr>
      <w:sz w:val="28"/>
    </w:rPr>
  </w:style>
  <w:style w:type="paragraph" w:customStyle="1" w:styleId="Normal">
    <w:name w:val="Normal"/>
    <w:pPr>
      <w:ind w:firstLine="720"/>
    </w:pPr>
    <w:rPr>
      <w:color w:val="000000"/>
      <w:sz w:val="28"/>
      <w:lang w:eastAsia="ru-RU"/>
    </w:rPr>
  </w:style>
  <w:style w:type="paragraph" w:customStyle="1" w:styleId="210">
    <w:name w:val="Основной текст 21"/>
    <w:basedOn w:val="a"/>
    <w:pPr>
      <w:jc w:val="both"/>
    </w:pPr>
    <w:rPr>
      <w:sz w:val="28"/>
    </w:rPr>
  </w:style>
  <w:style w:type="paragraph" w:styleId="aa">
    <w:name w:val="Block Text"/>
    <w:basedOn w:val="a"/>
    <w:pPr>
      <w:ind w:left="284" w:right="141"/>
      <w:jc w:val="both"/>
    </w:pPr>
    <w:rPr>
      <w:sz w:val="28"/>
    </w:rPr>
  </w:style>
  <w:style w:type="paragraph" w:customStyle="1" w:styleId="BodyTextIndent3">
    <w:name w:val="Body Text Indent 3"/>
    <w:basedOn w:val="a"/>
    <w:rsid w:val="0047583B"/>
    <w:pPr>
      <w:overflowPunct w:val="0"/>
      <w:autoSpaceDE w:val="0"/>
      <w:autoSpaceDN w:val="0"/>
      <w:adjustRightInd w:val="0"/>
      <w:ind w:firstLine="851"/>
      <w:jc w:val="both"/>
      <w:textAlignment w:val="baseline"/>
    </w:pPr>
    <w:rPr>
      <w:sz w:val="28"/>
      <w:lang w:val="ru-RU" w:eastAsia="uk-UA"/>
    </w:rPr>
  </w:style>
  <w:style w:type="paragraph" w:customStyle="1" w:styleId="ab">
    <w:name w:val=" Знак Знак Знак Знак Знак Знак"/>
    <w:basedOn w:val="a"/>
    <w:rsid w:val="00A45930"/>
    <w:rPr>
      <w:rFonts w:ascii="Verdana" w:hAnsi="Verdana" w:cs="Verdana"/>
      <w:lang w:val="en-US" w:eastAsia="en-US"/>
    </w:rPr>
  </w:style>
  <w:style w:type="paragraph" w:customStyle="1" w:styleId="211">
    <w:name w:val="Основний текст з відступом 21"/>
    <w:basedOn w:val="a"/>
    <w:rsid w:val="007D2EBE"/>
    <w:pPr>
      <w:ind w:firstLine="709"/>
      <w:jc w:val="both"/>
    </w:pPr>
    <w:rPr>
      <w:sz w:val="28"/>
    </w:rPr>
  </w:style>
  <w:style w:type="paragraph" w:styleId="ac">
    <w:name w:val="Document Map"/>
    <w:basedOn w:val="a"/>
    <w:semiHidden/>
    <w:rsid w:val="006803BF"/>
    <w:pPr>
      <w:shd w:val="clear" w:color="auto" w:fill="000080"/>
    </w:pPr>
    <w:rPr>
      <w:rFonts w:ascii="Tahoma" w:hAnsi="Tahoma" w:cs="Tahom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D77B49"/>
    <w:rPr>
      <w:rFonts w:ascii="Verdana" w:hAnsi="Verdana" w:cs="Verdana"/>
      <w:lang w:val="en-US" w:eastAsia="en-US"/>
    </w:rPr>
  </w:style>
  <w:style w:type="paragraph" w:customStyle="1" w:styleId="ad">
    <w:name w:val=" Знак"/>
    <w:basedOn w:val="a"/>
    <w:rsid w:val="00823BA4"/>
    <w:rPr>
      <w:rFonts w:ascii="Verdana" w:hAnsi="Verdana" w:cs="Verdana"/>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4C55AE"/>
    <w:rPr>
      <w:rFonts w:ascii="Verdana" w:hAnsi="Verdana" w:cs="Verdana"/>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
    <w:basedOn w:val="a"/>
    <w:rsid w:val="00B3003D"/>
    <w:rPr>
      <w:rFonts w:ascii="Verdana" w:hAnsi="Verdana" w:cs="Verdana"/>
      <w:lang w:val="en-US" w:eastAsia="en-US"/>
    </w:rPr>
  </w:style>
  <w:style w:type="paragraph" w:customStyle="1" w:styleId="CharCharCharChar1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91061A"/>
    <w:rPr>
      <w:rFonts w:ascii="Verdana" w:hAnsi="Verdana" w:cs="Verdana"/>
      <w:lang w:val="en-US" w:eastAsia="en-US"/>
    </w:rPr>
  </w:style>
  <w:style w:type="paragraph" w:styleId="ae">
    <w:name w:val="Balloon Text"/>
    <w:basedOn w:val="a"/>
    <w:semiHidden/>
    <w:rsid w:val="00090291"/>
    <w:rPr>
      <w:rFonts w:ascii="Tahoma" w:hAnsi="Tahoma" w:cs="Tahoma"/>
      <w:sz w:val="16"/>
      <w:szCs w:val="16"/>
    </w:rPr>
  </w:style>
  <w:style w:type="paragraph" w:customStyle="1" w:styleId="CharCharCharChar1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1 Знак Знак Знак"/>
    <w:basedOn w:val="a"/>
    <w:rsid w:val="002377F2"/>
    <w:rPr>
      <w:rFonts w:ascii="Verdana" w:hAnsi="Verdana" w:cs="Verdana"/>
      <w:lang w:val="en-US" w:eastAsia="en-US"/>
    </w:rPr>
  </w:style>
  <w:style w:type="paragraph" w:customStyle="1" w:styleId="CharCharCharChar12">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1 Знак Знак Знак Знак Знак"/>
    <w:basedOn w:val="a"/>
    <w:rsid w:val="00C76B9E"/>
    <w:rPr>
      <w:rFonts w:ascii="Verdana" w:hAnsi="Verdana" w:cs="Verdana"/>
      <w:lang w:val="en-US" w:eastAsia="en-US"/>
    </w:rPr>
  </w:style>
  <w:style w:type="paragraph" w:customStyle="1" w:styleId="CharCharCharChar2">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w:basedOn w:val="a"/>
    <w:rsid w:val="00E55A91"/>
    <w:rPr>
      <w:rFonts w:ascii="Verdana" w:hAnsi="Verdana" w:cs="Verdana"/>
      <w:lang w:val="en-US" w:eastAsia="en-US"/>
    </w:rPr>
  </w:style>
  <w:style w:type="paragraph" w:customStyle="1" w:styleId="10">
    <w:name w:val="Обычный1"/>
    <w:rsid w:val="004F4391"/>
    <w:pPr>
      <w:widowControl w:val="0"/>
      <w:overflowPunct w:val="0"/>
      <w:autoSpaceDE w:val="0"/>
      <w:autoSpaceDN w:val="0"/>
      <w:adjustRightInd w:val="0"/>
    </w:pPr>
    <w:rPr>
      <w:rFonts w:ascii="SchoolDL" w:hAnsi="SchoolDL"/>
      <w:sz w:val="28"/>
      <w:lang w:val="en-US" w:eastAsia="ru-RU"/>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
    <w:rsid w:val="004F4391"/>
    <w:rPr>
      <w:rFonts w:ascii="Verdana" w:hAnsi="Verdana" w:cs="Verdana"/>
      <w:lang w:val="en-US" w:eastAsia="en-US"/>
    </w:rPr>
  </w:style>
  <w:style w:type="paragraph" w:customStyle="1" w:styleId="CharCharCharChar4">
    <w:name w:val="Char Знак Знак Char Знак Знак Char Знак Знак Char Знак Знак Знак"/>
    <w:basedOn w:val="a"/>
    <w:rsid w:val="00E1791E"/>
    <w:rPr>
      <w:rFonts w:ascii="Verdana" w:hAnsi="Verdana" w:cs="Verdana"/>
      <w:lang w:val="en-US" w:eastAsia="en-US"/>
    </w:rPr>
  </w:style>
  <w:style w:type="paragraph" w:customStyle="1" w:styleId="af">
    <w:name w:val=" Знак Знак Знак"/>
    <w:basedOn w:val="a"/>
    <w:rsid w:val="004059BD"/>
    <w:rPr>
      <w:rFonts w:ascii="Verdana" w:hAnsi="Verdana" w:cs="Verdana"/>
      <w:lang w:val="en-US" w:eastAsia="en-US"/>
    </w:rPr>
  </w:style>
  <w:style w:type="paragraph" w:customStyle="1" w:styleId="CharCharCharChar13">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1 Знак Знак"/>
    <w:basedOn w:val="a"/>
    <w:rsid w:val="00807B07"/>
    <w:rPr>
      <w:rFonts w:ascii="Verdana" w:hAnsi="Verdana" w:cs="Verdana"/>
      <w:sz w:val="28"/>
      <w:szCs w:val="28"/>
      <w:lang w:val="en-US" w:eastAsia="en-US"/>
    </w:rPr>
  </w:style>
  <w:style w:type="paragraph" w:customStyle="1" w:styleId="af0">
    <w:name w:val=" Знак Знак Знак Знак Знак Знак"/>
    <w:basedOn w:val="a"/>
    <w:rsid w:val="00A40C07"/>
    <w:rPr>
      <w:rFonts w:ascii="Verdana" w:hAnsi="Verdana" w:cs="Verdana"/>
      <w:lang w:val="en-US" w:eastAsia="en-US"/>
    </w:rPr>
  </w:style>
  <w:style w:type="paragraph" w:customStyle="1" w:styleId="11">
    <w:name w:val=" Знак Знак Знак Знак Знак Знак1"/>
    <w:basedOn w:val="a"/>
    <w:rsid w:val="00F92B62"/>
    <w:rPr>
      <w:rFonts w:ascii="Verdana" w:hAnsi="Verdana" w:cs="Verdana"/>
      <w:lang w:val="en-US" w:eastAsia="en-US"/>
    </w:rPr>
  </w:style>
  <w:style w:type="paragraph" w:customStyle="1" w:styleId="heading1">
    <w:name w:val="heading 1"/>
    <w:basedOn w:val="Normal"/>
    <w:next w:val="Normal"/>
    <w:rsid w:val="00AA6BEF"/>
    <w:pPr>
      <w:keepNext/>
      <w:spacing w:line="520" w:lineRule="exact"/>
      <w:ind w:firstLine="0"/>
      <w:jc w:val="center"/>
    </w:pPr>
    <w:rPr>
      <w:sz w:val="36"/>
    </w:rPr>
  </w:style>
  <w:style w:type="paragraph" w:customStyle="1" w:styleId="heading2">
    <w:name w:val="heading 2"/>
    <w:basedOn w:val="Normal"/>
    <w:next w:val="Normal"/>
    <w:rsid w:val="00AA6BEF"/>
    <w:pPr>
      <w:keepNext/>
      <w:ind w:firstLine="0"/>
      <w:jc w:val="center"/>
    </w:pPr>
    <w:rPr>
      <w:color w:val="auto"/>
      <w:sz w:val="32"/>
    </w:rPr>
  </w:style>
  <w:style w:type="paragraph" w:customStyle="1" w:styleId="CharCharCharChar14">
    <w:name w:val="Char Знак Знак Char Знак Знак Char Знак Знак Char Знак Знак Знак Знак Знак Знак Знак Знак Знак Знак Знак Знак Знак Знак Знак Знак Знак Знак Знак Знак1 Знак"/>
    <w:basedOn w:val="a"/>
    <w:link w:val="a0"/>
    <w:rsid w:val="00C749B0"/>
    <w:rPr>
      <w:rFonts w:ascii="Verdana" w:hAnsi="Verdana" w:cs="Verdana"/>
      <w:sz w:val="28"/>
      <w:szCs w:val="28"/>
      <w:lang w:val="en-US" w:eastAsia="en-US"/>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05F42"/>
    <w:rPr>
      <w:rFonts w:ascii="Verdana" w:hAnsi="Verdana" w:cs="Verdana"/>
      <w:lang w:val="en-US" w:eastAsia="en-US"/>
    </w:rPr>
  </w:style>
  <w:style w:type="paragraph" w:customStyle="1" w:styleId="af1">
    <w:name w:val="Знак Знак Знак Знак Знак Знак Знак Знак Знак Знак"/>
    <w:basedOn w:val="a"/>
    <w:rsid w:val="00C80785"/>
    <w:rPr>
      <w:rFonts w:ascii="Verdana" w:hAnsi="Verdana" w:cs="Verdana"/>
      <w:sz w:val="28"/>
      <w:szCs w:val="28"/>
      <w:lang w:val="en-US" w:eastAsia="en-US"/>
    </w:rPr>
  </w:style>
  <w:style w:type="paragraph" w:customStyle="1" w:styleId="CharCharCharChar6">
    <w:name w:val="Char Знак Знак Char Знак Знак Char Знак Знак Char Знак Знак Знак Знак Знак Знак Знак Знак Знак Знак Знак Знак Знак Знак Знак Знак Знак Знак"/>
    <w:basedOn w:val="a"/>
    <w:rsid w:val="00A418F5"/>
    <w:rPr>
      <w:rFonts w:ascii="Verdana" w:hAnsi="Verdana" w:cs="Verdana"/>
      <w:sz w:val="28"/>
      <w:szCs w:val="28"/>
      <w:lang w:val="en-US" w:eastAsia="en-US"/>
    </w:rPr>
  </w:style>
  <w:style w:type="paragraph" w:customStyle="1" w:styleId="12">
    <w:name w:val=" Знак Знак Знак Знак Знак Знак Знак Знак1 Знак Знак Знак Знак Знак Знак Знак"/>
    <w:basedOn w:val="a"/>
    <w:link w:val="a0"/>
    <w:rsid w:val="00F77A52"/>
    <w:rPr>
      <w:rFonts w:ascii="Verdana" w:hAnsi="Verdana" w:cs="Verdana"/>
      <w:lang w:val="en-US" w:eastAsia="en-US"/>
    </w:rPr>
  </w:style>
  <w:style w:type="paragraph" w:customStyle="1" w:styleId="af2">
    <w:name w:val=" Знак Знак Знак Знак Знак Знак Знак Знак Знак"/>
    <w:basedOn w:val="a"/>
    <w:rsid w:val="002078B1"/>
    <w:rPr>
      <w:rFonts w:ascii="Verdana" w:hAnsi="Verdana" w:cs="Verdana"/>
      <w:sz w:val="28"/>
      <w:szCs w:val="28"/>
      <w:lang w:val="en-US" w:eastAsia="en-US"/>
    </w:rPr>
  </w:style>
  <w:style w:type="paragraph" w:customStyle="1" w:styleId="13">
    <w:name w:val=" Знак Знак Знак Знак Знак Знак Знак Знак1 Знак Знак Знак Знак"/>
    <w:basedOn w:val="a"/>
    <w:rsid w:val="006E6D63"/>
    <w:rPr>
      <w:rFonts w:ascii="Verdana" w:hAnsi="Verdana" w:cs="Verdana"/>
      <w:lang w:val="en-US" w:eastAsia="en-US"/>
    </w:rPr>
  </w:style>
  <w:style w:type="character" w:customStyle="1" w:styleId="FontStyle16">
    <w:name w:val="Font Style16"/>
    <w:basedOn w:val="a0"/>
    <w:rsid w:val="00C84377"/>
    <w:rPr>
      <w:rFonts w:ascii="Times New Roman" w:hAnsi="Times New Roman" w:cs="Times New Roman" w:hint="default"/>
      <w:sz w:val="26"/>
      <w:szCs w:val="26"/>
    </w:rPr>
  </w:style>
  <w:style w:type="paragraph" w:customStyle="1" w:styleId="CharCharCharChar7">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36219"/>
    <w:rPr>
      <w:rFonts w:ascii="Verdana" w:hAnsi="Verdana" w:cs="Verdana"/>
      <w:lang w:val="en-US" w:eastAsia="en-US"/>
    </w:rPr>
  </w:style>
  <w:style w:type="paragraph" w:customStyle="1" w:styleId="CharCharCharChar8">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w:basedOn w:val="a"/>
    <w:rsid w:val="00EE7137"/>
    <w:rPr>
      <w:rFonts w:ascii="Verdana" w:hAnsi="Verdana" w:cs="Verdana"/>
      <w:lang w:val="en-US" w:eastAsia="en-US"/>
    </w:rPr>
  </w:style>
  <w:style w:type="paragraph" w:customStyle="1" w:styleId="af3">
    <w:name w:val=" Знак Знак Знак Знак Знак Знак Знак Знак"/>
    <w:basedOn w:val="a"/>
    <w:rsid w:val="00DC56D5"/>
    <w:rPr>
      <w:rFonts w:ascii="Verdana" w:hAnsi="Verdana" w:cs="Verdana"/>
      <w:lang w:val="en-US" w:eastAsia="en-US"/>
    </w:rPr>
  </w:style>
  <w:style w:type="paragraph" w:customStyle="1" w:styleId="CharCharCharChar9">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D1458"/>
    <w:rPr>
      <w:rFonts w:ascii="Verdana" w:hAnsi="Verdana" w:cs="Verdana"/>
      <w:lang w:val="en-US" w:eastAsia="en-US"/>
    </w:rPr>
  </w:style>
  <w:style w:type="paragraph" w:styleId="af4">
    <w:name w:val="Normal (Web)"/>
    <w:basedOn w:val="a"/>
    <w:rsid w:val="00713AC4"/>
    <w:pPr>
      <w:spacing w:before="100" w:beforeAutospacing="1" w:after="100" w:afterAutospacing="1"/>
    </w:pPr>
    <w:rPr>
      <w:sz w:val="24"/>
      <w:szCs w:val="24"/>
      <w:lang w:eastAsia="uk-UA"/>
    </w:rPr>
  </w:style>
  <w:style w:type="paragraph" w:customStyle="1" w:styleId="14">
    <w:name w:val=" Знак Знак Знак Знак Знак Знак Знак Знак1 Знак Знак Знак Знак Знак Знак"/>
    <w:basedOn w:val="a"/>
    <w:rsid w:val="00325F16"/>
    <w:rPr>
      <w:rFonts w:ascii="Verdana" w:hAnsi="Verdana" w:cs="Verdana"/>
      <w:lang w:val="en-US" w:eastAsia="en-US"/>
    </w:rPr>
  </w:style>
  <w:style w:type="paragraph" w:customStyle="1" w:styleId="15">
    <w:name w:val=" Знак Знак Знак Знак Знак Знак Знак Знак Знак1 Знак"/>
    <w:basedOn w:val="a"/>
    <w:link w:val="a0"/>
    <w:rsid w:val="00692331"/>
    <w:rPr>
      <w:rFonts w:ascii="Verdana" w:hAnsi="Verdana" w:cs="Verdana"/>
      <w:lang w:val="en-US" w:eastAsia="en-US"/>
    </w:rPr>
  </w:style>
  <w:style w:type="paragraph" w:customStyle="1" w:styleId="16">
    <w:name w:val=" Знак Знак Знак Знак Знак Знак Знак Знак Знак1 Знак Знак"/>
    <w:basedOn w:val="a"/>
    <w:rsid w:val="00141D85"/>
    <w:rPr>
      <w:rFonts w:ascii="Verdana" w:hAnsi="Verdana" w:cs="Verdana"/>
      <w:lang w:val="en-US" w:eastAsia="en-US"/>
    </w:rPr>
  </w:style>
  <w:style w:type="paragraph" w:customStyle="1" w:styleId="150">
    <w:name w:val=" Знак Знак Знак Знак Знак Знак Знак Знак1 Знак Знак Знак Знак Знак Знак Знак5"/>
    <w:basedOn w:val="a"/>
    <w:rsid w:val="006C1B69"/>
    <w:rPr>
      <w:rFonts w:ascii="Verdana" w:hAnsi="Verdana" w:cs="Verdana"/>
      <w:lang w:val="en-US" w:eastAsia="en-US"/>
    </w:rPr>
  </w:style>
  <w:style w:type="paragraph" w:customStyle="1" w:styleId="151">
    <w:name w:val=" Знак Знак Знак Знак Знак Знак Знак Знак1 Знак Знак Знак Знак Знак Знак Знак5 Знак Знак Знак"/>
    <w:basedOn w:val="a"/>
    <w:rsid w:val="007E65C5"/>
    <w:rPr>
      <w:rFonts w:ascii="Verdana" w:hAnsi="Verdana" w:cs="Verdana"/>
      <w:lang w:val="en-US" w:eastAsia="en-US"/>
    </w:rPr>
  </w:style>
  <w:style w:type="paragraph" w:customStyle="1" w:styleId="110">
    <w:name w:val=" Знак Знак Знак Знак Знак Знак Знак Знак1 Знак Знак Знак Знак Знак Знак Знак Знак Знак1 Знак Знак Знак Знак Знак Знак"/>
    <w:basedOn w:val="a"/>
    <w:rsid w:val="00992362"/>
    <w:rPr>
      <w:rFonts w:ascii="Verdana" w:hAnsi="Verdana" w:cs="Verdana"/>
      <w:lang w:val="en-US" w:eastAsia="en-US"/>
    </w:rPr>
  </w:style>
  <w:style w:type="paragraph" w:customStyle="1" w:styleId="17">
    <w:name w:val=" Знак Знак Знак Знак Знак Знак Знак Знак1 Знак Знак Знак Знак Знак Знак Знак Знак"/>
    <w:basedOn w:val="a"/>
    <w:rsid w:val="00463153"/>
    <w:rPr>
      <w:rFonts w:ascii="Verdana" w:hAnsi="Verdana" w:cs="Verdana"/>
      <w:sz w:val="28"/>
      <w:szCs w:val="28"/>
      <w:lang w:val="en-US" w:eastAsia="en-US"/>
    </w:rPr>
  </w:style>
  <w:style w:type="paragraph" w:customStyle="1" w:styleId="18">
    <w:name w:val=" Знак Знак Знак Знак Знак1 Знак Знак Знак"/>
    <w:basedOn w:val="a"/>
    <w:rsid w:val="00512CEC"/>
    <w:rPr>
      <w:rFonts w:ascii="Verdana" w:hAnsi="Verdana" w:cs="Verdana"/>
      <w:sz w:val="28"/>
      <w:szCs w:val="28"/>
      <w:lang w:val="en-US" w:eastAsia="en-US"/>
    </w:rPr>
  </w:style>
  <w:style w:type="paragraph" w:customStyle="1" w:styleId="152">
    <w:name w:val=" Знак Знак Знак Знак Знак Знак Знак Знак1 Знак Знак Знак Знак Знак Знак Знак5 Знак Знак Знак Знак"/>
    <w:basedOn w:val="a"/>
    <w:rsid w:val="00935952"/>
    <w:rPr>
      <w:rFonts w:ascii="Verdana" w:hAnsi="Verdana" w:cs="Verdana"/>
      <w:lang w:val="en-US" w:eastAsia="en-US"/>
    </w:rPr>
  </w:style>
  <w:style w:type="paragraph" w:customStyle="1" w:styleId="af5">
    <w:name w:val=" Знак Знак Знак Знак Знак Знак Знак Знак Знак Знак Знак"/>
    <w:basedOn w:val="a"/>
    <w:rsid w:val="00327901"/>
    <w:rPr>
      <w:rFonts w:ascii="Verdana" w:hAnsi="Verdana" w:cs="Verdana"/>
      <w:lang w:val="en-US" w:eastAsia="en-US"/>
    </w:rPr>
  </w:style>
  <w:style w:type="paragraph" w:customStyle="1" w:styleId="111">
    <w:name w:val=" Знак Знак Знак Знак Знак Знак Знак Знак1 Знак Знак Знак Знак Знак Знак Знак Знак Знак1 Знак Знак Знак Знак Знак Знак Знак Знак"/>
    <w:basedOn w:val="a"/>
    <w:rsid w:val="00EA0D8F"/>
    <w:rPr>
      <w:rFonts w:ascii="Verdana" w:hAnsi="Verdana" w:cs="Verdana"/>
      <w:lang w:val="en-US" w:eastAsia="en-US"/>
    </w:rPr>
  </w:style>
  <w:style w:type="paragraph" w:customStyle="1" w:styleId="19">
    <w:name w:val=" Знак Знак Знак Знак Знак Знак Знак Знак Знак Знак Знак1"/>
    <w:basedOn w:val="a"/>
    <w:rsid w:val="00D75030"/>
    <w:rPr>
      <w:rFonts w:ascii="Verdana" w:hAnsi="Verdana" w:cs="Verdana"/>
      <w:lang w:val="en-US" w:eastAsia="en-US"/>
    </w:rPr>
  </w:style>
  <w:style w:type="paragraph" w:customStyle="1" w:styleId="1a">
    <w:name w:val="1"/>
    <w:basedOn w:val="a"/>
    <w:rsid w:val="0062027F"/>
    <w:rPr>
      <w:rFonts w:ascii="Verdana" w:hAnsi="Verdana" w:cs="Verdana"/>
      <w:lang w:val="en-US" w:eastAsia="en-US"/>
    </w:rPr>
  </w:style>
  <w:style w:type="paragraph" w:customStyle="1" w:styleId="af6">
    <w:name w:val=" Знак Знак Знак Знак Знак Знак Знак Знак Знак Знак"/>
    <w:basedOn w:val="a"/>
    <w:rsid w:val="00112F96"/>
    <w:rPr>
      <w:rFonts w:ascii="Verdana" w:hAnsi="Verdana" w:cs="Verdana"/>
      <w:lang w:val="en-US" w:eastAsia="en-US"/>
    </w:rPr>
  </w:style>
  <w:style w:type="paragraph" w:customStyle="1" w:styleId="1510">
    <w:name w:val=" Знак Знак Знак Знак Знак Знак Знак Знак1 Знак Знак Знак Знак Знак Знак Знак5 Знак Знак Знак Знак1"/>
    <w:basedOn w:val="a"/>
    <w:rsid w:val="00AE6582"/>
    <w:rPr>
      <w:rFonts w:ascii="Verdana" w:hAnsi="Verdana" w:cs="Verdana"/>
      <w:lang w:val="en-US" w:eastAsia="en-US"/>
    </w:rPr>
  </w:style>
  <w:style w:type="paragraph" w:customStyle="1" w:styleId="23">
    <w:name w:val=" Знак Знак Знак Знак Знак Знак Знак Знак Знак Знак Знак2"/>
    <w:basedOn w:val="a"/>
    <w:rsid w:val="00D848AC"/>
    <w:rPr>
      <w:rFonts w:ascii="Verdana" w:hAnsi="Verdana" w:cs="Verdana"/>
      <w:lang w:val="en-US" w:eastAsia="en-US"/>
    </w:rPr>
  </w:style>
  <w:style w:type="character" w:customStyle="1" w:styleId="rvts11">
    <w:name w:val="rvts11"/>
    <w:basedOn w:val="a0"/>
    <w:rsid w:val="00F11FC9"/>
  </w:style>
  <w:style w:type="paragraph" w:customStyle="1" w:styleId="112">
    <w:name w:val=" Знак Знак Знак Знак Знак Знак Знак Знак1 Знак Знак Знак Знак Знак Знак Знак Знак Знак1 Знак Знак Знак Знак Знак Знак Знак Знак Знак Знак Знак Знак"/>
    <w:basedOn w:val="a"/>
    <w:rsid w:val="003D4AC9"/>
    <w:rPr>
      <w:rFonts w:ascii="Verdana" w:hAnsi="Verdana" w:cs="Verdana"/>
      <w:lang w:val="en-US" w:eastAsia="en-US"/>
    </w:rPr>
  </w:style>
  <w:style w:type="paragraph" w:customStyle="1" w:styleId="1520">
    <w:name w:val=" Знак Знак Знак Знак Знак Знак Знак Знак1 Знак Знак Знак Знак Знак Знак Знак5 Знак Знак Знак Знак2"/>
    <w:basedOn w:val="a"/>
    <w:rsid w:val="00C4448C"/>
    <w:rPr>
      <w:rFonts w:ascii="Verdana" w:hAnsi="Verdana" w:cs="Verdana"/>
      <w:lang w:val="en-US" w:eastAsia="en-US"/>
    </w:rPr>
  </w:style>
  <w:style w:type="paragraph" w:customStyle="1" w:styleId="ListParagraph">
    <w:name w:val="List Paragraph"/>
    <w:basedOn w:val="a"/>
    <w:rsid w:val="00E73B62"/>
    <w:pPr>
      <w:spacing w:after="200" w:line="276" w:lineRule="auto"/>
      <w:ind w:left="720"/>
    </w:pPr>
    <w:rPr>
      <w:rFonts w:ascii="Calibri" w:hAnsi="Calibri"/>
      <w:sz w:val="22"/>
      <w:szCs w:val="22"/>
      <w:lang w:eastAsia="uk-UA"/>
    </w:rPr>
  </w:style>
  <w:style w:type="paragraph" w:customStyle="1" w:styleId="153">
    <w:name w:val=" Знак Знак Знак Знак Знак Знак Знак Знак1 Знак Знак Знак Знак Знак Знак Знак5 Знак Знак Знак Знак3"/>
    <w:basedOn w:val="a"/>
    <w:rsid w:val="0081286C"/>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6885">
      <w:bodyDiv w:val="1"/>
      <w:marLeft w:val="0"/>
      <w:marRight w:val="0"/>
      <w:marTop w:val="0"/>
      <w:marBottom w:val="0"/>
      <w:divBdr>
        <w:top w:val="none" w:sz="0" w:space="0" w:color="auto"/>
        <w:left w:val="none" w:sz="0" w:space="0" w:color="auto"/>
        <w:bottom w:val="none" w:sz="0" w:space="0" w:color="auto"/>
        <w:right w:val="none" w:sz="0" w:space="0" w:color="auto"/>
      </w:divBdr>
    </w:div>
    <w:div w:id="89666505">
      <w:bodyDiv w:val="1"/>
      <w:marLeft w:val="0"/>
      <w:marRight w:val="0"/>
      <w:marTop w:val="0"/>
      <w:marBottom w:val="0"/>
      <w:divBdr>
        <w:top w:val="none" w:sz="0" w:space="0" w:color="auto"/>
        <w:left w:val="none" w:sz="0" w:space="0" w:color="auto"/>
        <w:bottom w:val="none" w:sz="0" w:space="0" w:color="auto"/>
        <w:right w:val="none" w:sz="0" w:space="0" w:color="auto"/>
      </w:divBdr>
    </w:div>
    <w:div w:id="103576716">
      <w:bodyDiv w:val="1"/>
      <w:marLeft w:val="0"/>
      <w:marRight w:val="0"/>
      <w:marTop w:val="0"/>
      <w:marBottom w:val="0"/>
      <w:divBdr>
        <w:top w:val="none" w:sz="0" w:space="0" w:color="auto"/>
        <w:left w:val="none" w:sz="0" w:space="0" w:color="auto"/>
        <w:bottom w:val="none" w:sz="0" w:space="0" w:color="auto"/>
        <w:right w:val="none" w:sz="0" w:space="0" w:color="auto"/>
      </w:divBdr>
    </w:div>
    <w:div w:id="140466680">
      <w:bodyDiv w:val="1"/>
      <w:marLeft w:val="0"/>
      <w:marRight w:val="0"/>
      <w:marTop w:val="0"/>
      <w:marBottom w:val="0"/>
      <w:divBdr>
        <w:top w:val="none" w:sz="0" w:space="0" w:color="auto"/>
        <w:left w:val="none" w:sz="0" w:space="0" w:color="auto"/>
        <w:bottom w:val="none" w:sz="0" w:space="0" w:color="auto"/>
        <w:right w:val="none" w:sz="0" w:space="0" w:color="auto"/>
      </w:divBdr>
    </w:div>
    <w:div w:id="158619191">
      <w:bodyDiv w:val="1"/>
      <w:marLeft w:val="0"/>
      <w:marRight w:val="0"/>
      <w:marTop w:val="0"/>
      <w:marBottom w:val="0"/>
      <w:divBdr>
        <w:top w:val="none" w:sz="0" w:space="0" w:color="auto"/>
        <w:left w:val="none" w:sz="0" w:space="0" w:color="auto"/>
        <w:bottom w:val="none" w:sz="0" w:space="0" w:color="auto"/>
        <w:right w:val="none" w:sz="0" w:space="0" w:color="auto"/>
      </w:divBdr>
    </w:div>
    <w:div w:id="245656742">
      <w:bodyDiv w:val="1"/>
      <w:marLeft w:val="0"/>
      <w:marRight w:val="0"/>
      <w:marTop w:val="0"/>
      <w:marBottom w:val="0"/>
      <w:divBdr>
        <w:top w:val="none" w:sz="0" w:space="0" w:color="auto"/>
        <w:left w:val="none" w:sz="0" w:space="0" w:color="auto"/>
        <w:bottom w:val="none" w:sz="0" w:space="0" w:color="auto"/>
        <w:right w:val="none" w:sz="0" w:space="0" w:color="auto"/>
      </w:divBdr>
    </w:div>
    <w:div w:id="272060409">
      <w:bodyDiv w:val="1"/>
      <w:marLeft w:val="0"/>
      <w:marRight w:val="0"/>
      <w:marTop w:val="0"/>
      <w:marBottom w:val="0"/>
      <w:divBdr>
        <w:top w:val="none" w:sz="0" w:space="0" w:color="auto"/>
        <w:left w:val="none" w:sz="0" w:space="0" w:color="auto"/>
        <w:bottom w:val="none" w:sz="0" w:space="0" w:color="auto"/>
        <w:right w:val="none" w:sz="0" w:space="0" w:color="auto"/>
      </w:divBdr>
    </w:div>
    <w:div w:id="609708203">
      <w:bodyDiv w:val="1"/>
      <w:marLeft w:val="0"/>
      <w:marRight w:val="0"/>
      <w:marTop w:val="0"/>
      <w:marBottom w:val="0"/>
      <w:divBdr>
        <w:top w:val="none" w:sz="0" w:space="0" w:color="auto"/>
        <w:left w:val="none" w:sz="0" w:space="0" w:color="auto"/>
        <w:bottom w:val="none" w:sz="0" w:space="0" w:color="auto"/>
        <w:right w:val="none" w:sz="0" w:space="0" w:color="auto"/>
      </w:divBdr>
    </w:div>
    <w:div w:id="1466049378">
      <w:bodyDiv w:val="1"/>
      <w:marLeft w:val="0"/>
      <w:marRight w:val="0"/>
      <w:marTop w:val="0"/>
      <w:marBottom w:val="0"/>
      <w:divBdr>
        <w:top w:val="none" w:sz="0" w:space="0" w:color="auto"/>
        <w:left w:val="none" w:sz="0" w:space="0" w:color="auto"/>
        <w:bottom w:val="none" w:sz="0" w:space="0" w:color="auto"/>
        <w:right w:val="none" w:sz="0" w:space="0" w:color="auto"/>
      </w:divBdr>
    </w:div>
    <w:div w:id="1518235714">
      <w:bodyDiv w:val="1"/>
      <w:marLeft w:val="0"/>
      <w:marRight w:val="0"/>
      <w:marTop w:val="0"/>
      <w:marBottom w:val="0"/>
      <w:divBdr>
        <w:top w:val="none" w:sz="0" w:space="0" w:color="auto"/>
        <w:left w:val="none" w:sz="0" w:space="0" w:color="auto"/>
        <w:bottom w:val="none" w:sz="0" w:space="0" w:color="auto"/>
        <w:right w:val="none" w:sz="0" w:space="0" w:color="auto"/>
      </w:divBdr>
    </w:div>
    <w:div w:id="1561942801">
      <w:bodyDiv w:val="1"/>
      <w:marLeft w:val="0"/>
      <w:marRight w:val="0"/>
      <w:marTop w:val="0"/>
      <w:marBottom w:val="0"/>
      <w:divBdr>
        <w:top w:val="none" w:sz="0" w:space="0" w:color="auto"/>
        <w:left w:val="none" w:sz="0" w:space="0" w:color="auto"/>
        <w:bottom w:val="none" w:sz="0" w:space="0" w:color="auto"/>
        <w:right w:val="none" w:sz="0" w:space="0" w:color="auto"/>
      </w:divBdr>
    </w:div>
    <w:div w:id="1802065835">
      <w:bodyDiv w:val="1"/>
      <w:marLeft w:val="0"/>
      <w:marRight w:val="0"/>
      <w:marTop w:val="0"/>
      <w:marBottom w:val="0"/>
      <w:divBdr>
        <w:top w:val="none" w:sz="0" w:space="0" w:color="auto"/>
        <w:left w:val="none" w:sz="0" w:space="0" w:color="auto"/>
        <w:bottom w:val="none" w:sz="0" w:space="0" w:color="auto"/>
        <w:right w:val="none" w:sz="0" w:space="0" w:color="auto"/>
      </w:divBdr>
    </w:div>
    <w:div w:id="1808626294">
      <w:bodyDiv w:val="1"/>
      <w:marLeft w:val="0"/>
      <w:marRight w:val="0"/>
      <w:marTop w:val="0"/>
      <w:marBottom w:val="0"/>
      <w:divBdr>
        <w:top w:val="none" w:sz="0" w:space="0" w:color="auto"/>
        <w:left w:val="none" w:sz="0" w:space="0" w:color="auto"/>
        <w:bottom w:val="none" w:sz="0" w:space="0" w:color="auto"/>
        <w:right w:val="none" w:sz="0" w:space="0" w:color="auto"/>
      </w:divBdr>
    </w:div>
    <w:div w:id="2025786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17786</Words>
  <Characters>10139</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                                     Зауваження</vt:lpstr>
    </vt:vector>
  </TitlesOfParts>
  <Company>фінуправління</Company>
  <LinksUpToDate>false</LinksUpToDate>
  <CharactersWithSpaces>27870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Зауваження</dc:title>
  <dc:subject/>
  <dc:creator>Демків</dc:creator>
  <cp:keywords/>
  <cp:lastModifiedBy>Secretary</cp:lastModifiedBy>
  <cp:revision>2</cp:revision>
  <cp:lastPrinted>2020-05-22T12:03:00Z</cp:lastPrinted>
  <dcterms:created xsi:type="dcterms:W3CDTF">2023-02-14T10:39:00Z</dcterms:created>
  <dcterms:modified xsi:type="dcterms:W3CDTF">2023-02-14T10:39:00Z</dcterms:modified>
</cp:coreProperties>
</file>